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after="0" w:line="320" w:lineRule="atLeast"/>
        <w:jc w:val="center"/>
        <w:rPr>
          <w:rFonts w:ascii="Times New Roman" w:hAnsi="Times New Roman"/>
          <w:lang w:eastAsia="zh-CN"/>
        </w:rPr>
      </w:pPr>
      <w:r>
        <w:rPr>
          <w:rFonts w:ascii="Times New Roman" w:hAnsi="Times New Roman"/>
          <w:b/>
          <w:bCs/>
          <w:sz w:val="28"/>
          <w:szCs w:val="28"/>
          <w:lang w:eastAsia="zh-CN"/>
        </w:rPr>
        <w:drawing>
          <wp:anchor distT="0" distB="0" distL="114300" distR="114300" simplePos="0" relativeHeight="251658240" behindDoc="0" locked="0" layoutInCell="1" allowOverlap="1">
            <wp:simplePos x="0" y="0"/>
            <wp:positionH relativeFrom="page">
              <wp:posOffset>11315700</wp:posOffset>
            </wp:positionH>
            <wp:positionV relativeFrom="topMargin">
              <wp:posOffset>12509500</wp:posOffset>
            </wp:positionV>
            <wp:extent cx="266700" cy="342900"/>
            <wp:effectExtent l="0" t="0" r="0" b="0"/>
            <wp:wrapNone/>
            <wp:docPr id="100075" name="图片 10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pic:cNvPicPr>
                      <a:picLocks noChangeAspect="1"/>
                    </pic:cNvPicPr>
                  </pic:nvPicPr>
                  <pic:blipFill>
                    <a:blip r:embed="rId6"/>
                    <a:stretch>
                      <a:fillRect/>
                    </a:stretch>
                  </pic:blipFill>
                  <pic:spPr>
                    <a:xfrm>
                      <a:off x="0" y="0"/>
                      <a:ext cx="266700" cy="342900"/>
                    </a:xfrm>
                    <a:prstGeom prst="rect">
                      <a:avLst/>
                    </a:prstGeom>
                  </pic:spPr>
                </pic:pic>
              </a:graphicData>
            </a:graphic>
          </wp:anchor>
        </w:drawing>
      </w:r>
      <w:r>
        <w:rPr>
          <w:rFonts w:ascii="Times New Roman" w:hAnsi="Times New Roman"/>
          <w:lang w:eastAsia="zh-CN"/>
        </w:rPr>
        <w:drawing>
          <wp:anchor distT="0" distB="0" distL="114300" distR="114300" simplePos="0" relativeHeight="251659264" behindDoc="0" locked="0" layoutInCell="1" allowOverlap="1">
            <wp:simplePos x="0" y="0"/>
            <wp:positionH relativeFrom="page">
              <wp:posOffset>12268200</wp:posOffset>
            </wp:positionH>
            <wp:positionV relativeFrom="topMargin">
              <wp:posOffset>11252200</wp:posOffset>
            </wp:positionV>
            <wp:extent cx="457200" cy="355600"/>
            <wp:effectExtent l="0" t="0" r="0" b="0"/>
            <wp:wrapNone/>
            <wp:docPr id="100082" name="图片 10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2" name="图片 100082"/>
                    <pic:cNvPicPr>
                      <a:picLocks noChangeAspect="1"/>
                    </pic:cNvPicPr>
                  </pic:nvPicPr>
                  <pic:blipFill>
                    <a:blip r:embed="rId7"/>
                    <a:stretch>
                      <a:fillRect/>
                    </a:stretch>
                  </pic:blipFill>
                  <pic:spPr>
                    <a:xfrm>
                      <a:off x="0" y="0"/>
                      <a:ext cx="457200" cy="355600"/>
                    </a:xfrm>
                    <a:prstGeom prst="rect">
                      <a:avLst/>
                    </a:prstGeom>
                  </pic:spPr>
                </pic:pic>
              </a:graphicData>
            </a:graphic>
          </wp:anchor>
        </w:drawing>
      </w:r>
      <w:r>
        <w:rPr>
          <w:rFonts w:ascii="Times New Roman" w:hAnsi="Times New Roman"/>
          <w:b/>
          <w:bCs/>
          <w:sz w:val="28"/>
          <w:szCs w:val="28"/>
          <w:lang w:eastAsia="zh-CN"/>
        </w:rPr>
        <w:t>浙江省杭州市</w:t>
      </w:r>
      <w:r>
        <w:rPr>
          <w:rFonts w:hint="eastAsia" w:ascii="Times New Roman" w:hAnsi="Times New Roman"/>
          <w:b/>
          <w:bCs/>
          <w:sz w:val="28"/>
          <w:szCs w:val="28"/>
          <w:lang w:eastAsia="zh-CN"/>
        </w:rPr>
        <w:t>西湖区</w:t>
      </w:r>
      <w:r>
        <w:rPr>
          <w:rFonts w:ascii="Times New Roman" w:hAnsi="Times New Roman"/>
          <w:b/>
          <w:bCs/>
          <w:sz w:val="28"/>
          <w:szCs w:val="28"/>
          <w:lang w:eastAsia="zh-CN"/>
        </w:rPr>
        <w:t>202</w:t>
      </w:r>
      <w:r>
        <w:rPr>
          <w:rFonts w:hint="eastAsia" w:ascii="Times New Roman" w:hAnsi="Times New Roman"/>
          <w:b/>
          <w:bCs/>
          <w:sz w:val="28"/>
          <w:szCs w:val="28"/>
          <w:lang w:eastAsia="zh-CN"/>
        </w:rPr>
        <w:t>2</w:t>
      </w:r>
      <w:r>
        <w:rPr>
          <w:rFonts w:ascii="Times New Roman" w:hAnsi="Times New Roman"/>
          <w:b/>
          <w:bCs/>
          <w:sz w:val="28"/>
          <w:szCs w:val="28"/>
          <w:lang w:eastAsia="zh-CN"/>
        </w:rPr>
        <w:t>学年九年级上学期科学期末</w:t>
      </w:r>
      <w:r>
        <w:rPr>
          <w:rFonts w:hint="eastAsia" w:ascii="Times New Roman" w:hAnsi="Times New Roman"/>
          <w:b/>
          <w:bCs/>
          <w:sz w:val="28"/>
          <w:szCs w:val="28"/>
          <w:lang w:eastAsia="zh-CN"/>
        </w:rPr>
        <w:t>提分</w:t>
      </w:r>
      <w:r>
        <w:rPr>
          <w:rFonts w:ascii="Times New Roman" w:hAnsi="Times New Roman"/>
          <w:b/>
          <w:bCs/>
          <w:sz w:val="28"/>
          <w:szCs w:val="28"/>
          <w:lang w:eastAsia="zh-CN"/>
        </w:rPr>
        <w:t>卷</w:t>
      </w:r>
    </w:p>
    <w:p>
      <w:pPr>
        <w:snapToGrid w:val="0"/>
        <w:spacing w:after="0" w:line="320" w:lineRule="atLeast"/>
        <w:rPr>
          <w:rFonts w:ascii="Times New Roman" w:hAnsi="Times New Roman"/>
          <w:b/>
          <w:bCs/>
          <w:sz w:val="24"/>
          <w:szCs w:val="24"/>
          <w:lang w:eastAsia="zh-CN"/>
        </w:rPr>
      </w:pPr>
    </w:p>
    <w:p>
      <w:pPr>
        <w:snapToGrid w:val="0"/>
        <w:spacing w:after="0" w:line="320" w:lineRule="atLeast"/>
        <w:rPr>
          <w:rFonts w:ascii="Times New Roman" w:hAnsi="Times New Roman"/>
          <w:lang w:eastAsia="zh-CN"/>
        </w:rPr>
      </w:pPr>
      <w:r>
        <w:rPr>
          <w:rFonts w:ascii="Times New Roman" w:hAnsi="Times New Roman"/>
          <w:b/>
          <w:bCs/>
          <w:sz w:val="24"/>
          <w:szCs w:val="24"/>
          <w:lang w:eastAsia="zh-CN"/>
        </w:rPr>
        <w:t>一、选择题（每小题3分，共60分，每小题只有一个选项符合题意）</w:t>
      </w:r>
    </w:p>
    <w:p>
      <w:pPr>
        <w:spacing w:after="0" w:line="320" w:lineRule="atLeast"/>
        <w:rPr>
          <w:lang w:eastAsia="zh-CN"/>
        </w:rPr>
      </w:pPr>
      <w:r>
        <w:rPr>
          <w:rFonts w:hint="eastAsia" w:ascii="宋体" w:cs="宋体"/>
          <w:szCs w:val="21"/>
          <w:lang w:eastAsia="zh-CN"/>
        </w:rPr>
        <w:t>1.下列物质的性质与用途</w:t>
      </w:r>
      <w:r>
        <w:rPr>
          <w:rFonts w:hint="eastAsia" w:ascii="宋体" w:cs="宋体"/>
          <w:szCs w:val="21"/>
          <w:em w:val="dot"/>
          <w:lang w:eastAsia="zh-CN"/>
        </w:rPr>
        <w:t>没有</w:t>
      </w:r>
      <w:r>
        <w:rPr>
          <w:rFonts w:hint="eastAsia" w:ascii="宋体" w:cs="宋体"/>
          <w:szCs w:val="21"/>
          <w:lang w:eastAsia="zh-CN"/>
        </w:rPr>
        <w:t>直接关系的是</w:t>
      </w:r>
      <w:r>
        <w:rPr>
          <w:rFonts w:ascii="Times New Roman" w:hAnsi="Times New Roman" w:eastAsia="Times New Roman"/>
          <w:szCs w:val="21"/>
          <w:lang w:eastAsia="zh-CN"/>
        </w:rPr>
        <w:t>( )</w:t>
      </w:r>
    </w:p>
    <w:p>
      <w:pPr>
        <w:spacing w:after="0" w:line="320" w:lineRule="atLeast"/>
        <w:ind w:left="420"/>
        <w:rPr>
          <w:lang w:eastAsia="zh-CN"/>
        </w:rPr>
      </w:pPr>
      <w:r>
        <w:rPr>
          <w:rFonts w:ascii="Times New Roman" w:hAnsi="Times New Roman" w:eastAsia="Times New Roman"/>
          <w:sz w:val="24"/>
          <w:szCs w:val="24"/>
          <w:lang w:eastAsia="zh-CN"/>
        </w:rPr>
        <w:t xml:space="preserve">A. </w:t>
      </w:r>
      <w:r>
        <w:rPr>
          <w:rFonts w:hint="eastAsia" w:ascii="宋体" w:cs="宋体"/>
          <w:szCs w:val="21"/>
          <w:lang w:eastAsia="zh-CN"/>
        </w:rPr>
        <w:t>石墨能导电——可作电极</w:t>
      </w:r>
      <w:r>
        <w:rPr>
          <w:lang w:eastAsia="zh-CN"/>
        </w:rPr>
        <w:br w:type="textWrapping"/>
      </w:r>
      <w:r>
        <w:rPr>
          <w:rFonts w:ascii="Times New Roman" w:hAnsi="Times New Roman" w:eastAsia="Times New Roman"/>
          <w:sz w:val="24"/>
          <w:szCs w:val="24"/>
          <w:lang w:eastAsia="zh-CN"/>
        </w:rPr>
        <w:t xml:space="preserve">B. </w:t>
      </w:r>
      <w:r>
        <w:rPr>
          <w:rFonts w:hint="eastAsia" w:ascii="宋体" w:cs="宋体"/>
          <w:szCs w:val="21"/>
          <w:lang w:eastAsia="zh-CN"/>
        </w:rPr>
        <w:t>稀有气体的性质稳定——作保护气</w:t>
      </w:r>
      <w:r>
        <w:rPr>
          <w:lang w:eastAsia="zh-CN"/>
        </w:rPr>
        <w:br w:type="textWrapping"/>
      </w:r>
      <w:r>
        <w:rPr>
          <w:rFonts w:ascii="Times New Roman" w:hAnsi="Times New Roman" w:eastAsia="Times New Roman"/>
          <w:sz w:val="24"/>
          <w:szCs w:val="24"/>
          <w:lang w:eastAsia="zh-CN"/>
        </w:rPr>
        <w:t xml:space="preserve">C. </w:t>
      </w:r>
      <w:r>
        <w:rPr>
          <w:rFonts w:hint="eastAsia" w:ascii="宋体" w:cs="宋体"/>
          <w:szCs w:val="21"/>
          <w:lang w:eastAsia="zh-CN"/>
        </w:rPr>
        <w:t>氧气的密度比空气略大——用于急救病人</w:t>
      </w:r>
      <w:r>
        <w:rPr>
          <w:lang w:eastAsia="zh-CN"/>
        </w:rPr>
        <w:br w:type="textWrapping"/>
      </w:r>
      <w:r>
        <w:rPr>
          <w:rFonts w:ascii="Times New Roman" w:hAnsi="Times New Roman" w:eastAsia="Times New Roman"/>
          <w:sz w:val="24"/>
          <w:szCs w:val="24"/>
          <w:lang w:eastAsia="zh-CN"/>
        </w:rPr>
        <w:t xml:space="preserve">D. </w:t>
      </w:r>
      <w:r>
        <w:rPr>
          <w:rFonts w:hint="eastAsia" w:ascii="宋体" w:cs="宋体"/>
          <w:szCs w:val="21"/>
          <w:lang w:eastAsia="zh-CN"/>
        </w:rPr>
        <w:t>干冰升华吸热——用于人工降雨</w:t>
      </w:r>
    </w:p>
    <w:p>
      <w:pPr>
        <w:spacing w:after="0" w:line="320" w:lineRule="atLeast"/>
        <w:rPr>
          <w:lang w:eastAsia="zh-CN"/>
        </w:rPr>
      </w:pPr>
      <w:r>
        <w:rPr>
          <w:rFonts w:hint="eastAsia" w:ascii="宋体" w:cs="宋体"/>
          <w:szCs w:val="21"/>
          <w:lang w:eastAsia="zh-CN"/>
        </w:rPr>
        <w:t>2.下列认识或说法中，正确的是（）</w:t>
      </w:r>
    </w:p>
    <w:p>
      <w:pPr>
        <w:spacing w:after="0" w:line="320" w:lineRule="atLeast"/>
        <w:ind w:left="420"/>
        <w:rPr>
          <w:lang w:eastAsia="zh-CN"/>
        </w:rPr>
      </w:pPr>
      <w:r>
        <w:rPr>
          <w:rFonts w:ascii="Times New Roman" w:hAnsi="Times New Roman" w:eastAsia="Times New Roman"/>
          <w:sz w:val="24"/>
          <w:szCs w:val="24"/>
          <w:lang w:eastAsia="zh-CN"/>
        </w:rPr>
        <w:t xml:space="preserve">A. </w:t>
      </w:r>
      <w:r>
        <w:rPr>
          <w:rFonts w:hint="eastAsia" w:ascii="宋体" w:cs="宋体"/>
          <w:szCs w:val="21"/>
          <w:lang w:eastAsia="zh-CN"/>
        </w:rPr>
        <w:t>向某固体中加入稀盐酸有气泡产生，证明该物质中一定含有</w:t>
      </w:r>
      <w:r>
        <w:rPr>
          <w:rFonts w:ascii="Times New Roman" w:hAnsi="Times New Roman" w:eastAsia="Times New Roman"/>
          <w:szCs w:val="21"/>
          <w:lang w:eastAsia="zh-CN"/>
        </w:rPr>
        <w:t>CO</w:t>
      </w:r>
      <w:r>
        <w:rPr>
          <w:rFonts w:ascii="Times New Roman" w:hAnsi="Times New Roman" w:eastAsia="Times New Roman"/>
          <w:szCs w:val="21"/>
          <w:vertAlign w:val="subscript"/>
          <w:lang w:eastAsia="zh-CN"/>
        </w:rPr>
        <w:t>3</w:t>
      </w:r>
      <w:r>
        <w:rPr>
          <w:rFonts w:ascii="Times New Roman" w:hAnsi="Times New Roman" w:eastAsia="Times New Roman"/>
          <w:szCs w:val="21"/>
          <w:vertAlign w:val="superscript"/>
          <w:lang w:eastAsia="zh-CN"/>
        </w:rPr>
        <w:t>2-</w:t>
      </w:r>
      <w:r>
        <w:rPr>
          <w:lang w:eastAsia="zh-CN"/>
        </w:rPr>
        <w:br w:type="textWrapping"/>
      </w:r>
      <w:r>
        <w:rPr>
          <w:rFonts w:ascii="Times New Roman" w:hAnsi="Times New Roman" w:eastAsia="Times New Roman"/>
          <w:sz w:val="24"/>
          <w:szCs w:val="24"/>
          <w:lang w:eastAsia="zh-CN"/>
        </w:rPr>
        <w:t xml:space="preserve">B. </w:t>
      </w:r>
      <w:r>
        <w:rPr>
          <w:rFonts w:hint="eastAsia" w:ascii="宋体" w:cs="宋体"/>
          <w:szCs w:val="21"/>
          <w:lang w:eastAsia="zh-CN"/>
        </w:rPr>
        <w:t>常温下可用</w:t>
      </w:r>
      <w:r>
        <w:rPr>
          <w:rFonts w:ascii="Times New Roman" w:hAnsi="Times New Roman" w:eastAsia="Times New Roman"/>
          <w:szCs w:val="21"/>
          <w:lang w:eastAsia="zh-CN"/>
        </w:rPr>
        <w:t>Fe</w:t>
      </w:r>
      <w:r>
        <w:rPr>
          <w:rFonts w:hint="eastAsia" w:ascii="宋体" w:cs="宋体"/>
          <w:szCs w:val="21"/>
          <w:lang w:eastAsia="zh-CN"/>
        </w:rPr>
        <w:t>和</w:t>
      </w:r>
      <w:r>
        <w:rPr>
          <w:rFonts w:ascii="Times New Roman" w:hAnsi="Times New Roman" w:eastAsia="Times New Roman"/>
          <w:szCs w:val="21"/>
          <w:lang w:eastAsia="zh-CN"/>
        </w:rPr>
        <w:t>AgCl</w:t>
      </w:r>
      <w:r>
        <w:rPr>
          <w:rFonts w:hint="eastAsia" w:ascii="宋体" w:cs="宋体"/>
          <w:szCs w:val="21"/>
          <w:lang w:eastAsia="zh-CN"/>
        </w:rPr>
        <w:t>反应制取</w:t>
      </w:r>
      <w:r>
        <w:rPr>
          <w:rFonts w:ascii="Times New Roman" w:hAnsi="Times New Roman" w:eastAsia="Times New Roman"/>
          <w:szCs w:val="21"/>
          <w:lang w:eastAsia="zh-CN"/>
        </w:rPr>
        <w:t>Ag</w:t>
      </w:r>
      <w:r>
        <w:rPr>
          <w:lang w:eastAsia="zh-CN"/>
        </w:rPr>
        <w:br w:type="textWrapping"/>
      </w:r>
      <w:r>
        <w:rPr>
          <w:rFonts w:ascii="Times New Roman" w:hAnsi="Times New Roman" w:eastAsia="Times New Roman"/>
          <w:sz w:val="24"/>
          <w:szCs w:val="24"/>
          <w:lang w:eastAsia="zh-CN"/>
        </w:rPr>
        <w:t xml:space="preserve">C. </w:t>
      </w:r>
      <w:r>
        <w:rPr>
          <w:rFonts w:hint="eastAsia" w:ascii="宋体" w:cs="宋体"/>
          <w:szCs w:val="21"/>
          <w:lang w:eastAsia="zh-CN"/>
        </w:rPr>
        <w:t>可用过量的</w:t>
      </w:r>
      <w:r>
        <w:rPr>
          <w:rFonts w:ascii="Times New Roman" w:hAnsi="Times New Roman" w:eastAsia="Times New Roman"/>
          <w:szCs w:val="21"/>
          <w:lang w:eastAsia="zh-CN"/>
        </w:rPr>
        <w:t>Cu(OH)</w:t>
      </w:r>
      <w:r>
        <w:rPr>
          <w:rFonts w:ascii="Times New Roman" w:hAnsi="Times New Roman" w:eastAsia="Times New Roman"/>
          <w:szCs w:val="21"/>
          <w:vertAlign w:val="subscript"/>
          <w:lang w:eastAsia="zh-CN"/>
        </w:rPr>
        <w:t>2</w:t>
      </w:r>
      <w:r>
        <w:rPr>
          <w:rFonts w:hint="eastAsia" w:ascii="宋体" w:cs="宋体"/>
          <w:szCs w:val="21"/>
          <w:lang w:eastAsia="zh-CN"/>
        </w:rPr>
        <w:t>除去</w:t>
      </w:r>
      <w:r>
        <w:rPr>
          <w:rFonts w:ascii="Times New Roman" w:hAnsi="Times New Roman" w:eastAsia="Times New Roman"/>
          <w:szCs w:val="21"/>
          <w:lang w:eastAsia="zh-CN"/>
        </w:rPr>
        <w:t>CuSO</w:t>
      </w:r>
      <w:r>
        <w:rPr>
          <w:rFonts w:ascii="Times New Roman" w:hAnsi="Times New Roman" w:eastAsia="Times New Roman"/>
          <w:szCs w:val="21"/>
          <w:vertAlign w:val="subscript"/>
          <w:lang w:eastAsia="zh-CN"/>
        </w:rPr>
        <w:t>4</w:t>
      </w:r>
      <w:r>
        <w:rPr>
          <w:rFonts w:hint="eastAsia" w:ascii="宋体" w:cs="宋体"/>
          <w:szCs w:val="21"/>
          <w:lang w:eastAsia="zh-CN"/>
        </w:rPr>
        <w:t>溶液中的少量</w:t>
      </w:r>
      <w:r>
        <w:rPr>
          <w:rFonts w:ascii="Times New Roman" w:hAnsi="Times New Roman" w:eastAsia="Times New Roman"/>
          <w:szCs w:val="21"/>
          <w:lang w:eastAsia="zh-CN"/>
        </w:rPr>
        <w:t>H</w:t>
      </w:r>
      <w:r>
        <w:rPr>
          <w:rFonts w:ascii="Times New Roman" w:hAnsi="Times New Roman" w:eastAsia="Times New Roman"/>
          <w:szCs w:val="21"/>
          <w:vertAlign w:val="subscript"/>
          <w:lang w:eastAsia="zh-CN"/>
        </w:rPr>
        <w:t>2</w:t>
      </w:r>
      <w:r>
        <w:rPr>
          <w:rFonts w:ascii="Times New Roman" w:hAnsi="Times New Roman" w:eastAsia="Times New Roman"/>
          <w:szCs w:val="21"/>
          <w:lang w:eastAsia="zh-CN"/>
        </w:rPr>
        <w:t>SO</w:t>
      </w:r>
      <w:r>
        <w:rPr>
          <w:rFonts w:ascii="Times New Roman" w:hAnsi="Times New Roman" w:eastAsia="Times New Roman"/>
          <w:szCs w:val="21"/>
          <w:vertAlign w:val="subscript"/>
          <w:lang w:eastAsia="zh-CN"/>
        </w:rPr>
        <w:t>4</w:t>
      </w:r>
      <w:r>
        <w:rPr>
          <w:lang w:eastAsia="zh-CN"/>
        </w:rPr>
        <w:br w:type="textWrapping"/>
      </w:r>
      <w:r>
        <w:rPr>
          <w:rFonts w:ascii="Times New Roman" w:hAnsi="Times New Roman" w:eastAsia="Times New Roman"/>
          <w:sz w:val="24"/>
          <w:szCs w:val="24"/>
          <w:lang w:eastAsia="zh-CN"/>
        </w:rPr>
        <w:t xml:space="preserve">D. </w:t>
      </w:r>
      <w:r>
        <w:rPr>
          <w:rFonts w:hint="eastAsia" w:ascii="宋体" w:cs="宋体"/>
          <w:szCs w:val="21"/>
          <w:lang w:eastAsia="zh-CN"/>
        </w:rPr>
        <w:t>分别将</w:t>
      </w:r>
      <w:r>
        <w:rPr>
          <w:rFonts w:ascii="Times New Roman" w:hAnsi="Times New Roman" w:eastAsia="Times New Roman"/>
          <w:szCs w:val="21"/>
          <w:lang w:eastAsia="zh-CN"/>
        </w:rPr>
        <w:t>Mg</w:t>
      </w:r>
      <w:r>
        <w:rPr>
          <w:rFonts w:hint="eastAsia" w:ascii="宋体" w:cs="宋体"/>
          <w:szCs w:val="21"/>
          <w:lang w:eastAsia="zh-CN"/>
        </w:rPr>
        <w:t>、</w:t>
      </w:r>
      <w:r>
        <w:rPr>
          <w:rFonts w:ascii="Times New Roman" w:hAnsi="Times New Roman" w:eastAsia="Times New Roman"/>
          <w:szCs w:val="21"/>
          <w:lang w:eastAsia="zh-CN"/>
        </w:rPr>
        <w:t>Fe</w:t>
      </w:r>
      <w:r>
        <w:rPr>
          <w:rFonts w:hint="eastAsia" w:ascii="宋体" w:cs="宋体"/>
          <w:szCs w:val="21"/>
          <w:lang w:eastAsia="zh-CN"/>
        </w:rPr>
        <w:t>、</w:t>
      </w:r>
      <w:r>
        <w:rPr>
          <w:rFonts w:ascii="Times New Roman" w:hAnsi="Times New Roman" w:eastAsia="Times New Roman"/>
          <w:szCs w:val="21"/>
          <w:lang w:eastAsia="zh-CN"/>
        </w:rPr>
        <w:t>Cu</w:t>
      </w:r>
      <w:r>
        <w:rPr>
          <w:rFonts w:hint="eastAsia" w:ascii="宋体" w:cs="宋体"/>
          <w:szCs w:val="21"/>
          <w:lang w:eastAsia="zh-CN"/>
        </w:rPr>
        <w:t>、</w:t>
      </w:r>
      <w:r>
        <w:rPr>
          <w:rFonts w:ascii="Times New Roman" w:hAnsi="Times New Roman" w:eastAsia="Times New Roman"/>
          <w:szCs w:val="21"/>
          <w:lang w:eastAsia="zh-CN"/>
        </w:rPr>
        <w:t>Ag</w:t>
      </w:r>
      <w:r>
        <w:rPr>
          <w:rFonts w:hint="eastAsia" w:ascii="宋体" w:cs="宋体"/>
          <w:szCs w:val="21"/>
          <w:lang w:eastAsia="zh-CN"/>
        </w:rPr>
        <w:t>放入稀盐酸中，可确定它们的活动性顺序</w:t>
      </w:r>
    </w:p>
    <w:p>
      <w:pPr>
        <w:spacing w:after="0" w:line="320" w:lineRule="atLeast"/>
        <w:rPr>
          <w:lang w:eastAsia="zh-CN"/>
        </w:rPr>
      </w:pPr>
      <w:r>
        <w:rPr>
          <w:rFonts w:hint="eastAsia" w:ascii="宋体" w:cs="宋体"/>
          <w:szCs w:val="21"/>
          <w:lang w:eastAsia="zh-CN"/>
        </w:rPr>
        <w:t>3.下列物质在氧气中燃烧的主要现象的叙述正确的是</w:t>
      </w:r>
      <w:r>
        <w:rPr>
          <w:rFonts w:ascii="Times New Roman" w:hAnsi="Times New Roman" w:eastAsia="Times New Roman"/>
          <w:szCs w:val="21"/>
          <w:lang w:eastAsia="zh-CN"/>
        </w:rPr>
        <w:t xml:space="preserve"> ( )</w:t>
      </w:r>
    </w:p>
    <w:p>
      <w:pPr>
        <w:spacing w:after="0" w:line="320" w:lineRule="atLeast"/>
        <w:ind w:left="420"/>
        <w:rPr>
          <w:lang w:eastAsia="zh-CN"/>
        </w:rPr>
      </w:pPr>
      <w:r>
        <w:rPr>
          <w:rFonts w:ascii="Times New Roman" w:hAnsi="Times New Roman" w:eastAsia="Times New Roman"/>
          <w:sz w:val="24"/>
          <w:szCs w:val="24"/>
          <w:lang w:eastAsia="zh-CN"/>
        </w:rPr>
        <w:t xml:space="preserve">A. </w:t>
      </w:r>
      <w:r>
        <w:rPr>
          <w:rFonts w:hint="eastAsia" w:ascii="宋体" w:cs="宋体"/>
          <w:szCs w:val="21"/>
          <w:lang w:eastAsia="zh-CN"/>
        </w:rPr>
        <w:t>硫在氧气中燃烧，生成黄色、有刺激性气味的二氧化硫气体</w:t>
      </w:r>
      <w:r>
        <w:rPr>
          <w:lang w:eastAsia="zh-CN"/>
        </w:rPr>
        <w:br w:type="textWrapping"/>
      </w:r>
      <w:r>
        <w:rPr>
          <w:rFonts w:ascii="Times New Roman" w:hAnsi="Times New Roman" w:eastAsia="Times New Roman"/>
          <w:sz w:val="24"/>
          <w:szCs w:val="24"/>
          <w:lang w:eastAsia="zh-CN"/>
        </w:rPr>
        <w:t xml:space="preserve">B. </w:t>
      </w:r>
      <w:r>
        <w:rPr>
          <w:rFonts w:hint="eastAsia" w:ascii="宋体" w:cs="宋体"/>
          <w:szCs w:val="21"/>
          <w:lang w:eastAsia="zh-CN"/>
        </w:rPr>
        <w:t>木炭在集气瓶与氧气中燃烧，加入澄清石灰水，看到浑浊现象</w:t>
      </w:r>
      <w:r>
        <w:rPr>
          <w:lang w:eastAsia="zh-CN"/>
        </w:rPr>
        <w:br w:type="textWrapping"/>
      </w:r>
      <w:r>
        <w:rPr>
          <w:rFonts w:ascii="Times New Roman" w:hAnsi="Times New Roman" w:eastAsia="Times New Roman"/>
          <w:sz w:val="24"/>
          <w:szCs w:val="24"/>
          <w:lang w:eastAsia="zh-CN"/>
        </w:rPr>
        <w:t xml:space="preserve">C. </w:t>
      </w:r>
      <w:r>
        <w:rPr>
          <w:rFonts w:hint="eastAsia" w:ascii="宋体" w:cs="宋体"/>
          <w:szCs w:val="21"/>
          <w:lang w:eastAsia="zh-CN"/>
        </w:rPr>
        <w:t>磷在氧气中燃烧生成的白雾是五氧化二磷</w:t>
      </w:r>
      <w:r>
        <w:rPr>
          <w:lang w:eastAsia="zh-CN"/>
        </w:rPr>
        <w:br w:type="textWrapping"/>
      </w:r>
      <w:r>
        <w:rPr>
          <w:rFonts w:ascii="Times New Roman" w:hAnsi="Times New Roman" w:eastAsia="Times New Roman"/>
          <w:sz w:val="24"/>
          <w:szCs w:val="24"/>
          <w:lang w:eastAsia="zh-CN"/>
        </w:rPr>
        <w:t xml:space="preserve">D. </w:t>
      </w:r>
      <w:r>
        <w:rPr>
          <w:rFonts w:hint="eastAsia" w:ascii="宋体" w:cs="宋体"/>
          <w:szCs w:val="21"/>
          <w:lang w:eastAsia="zh-CN"/>
        </w:rPr>
        <w:t>铁丝在空气中燃烧，火星四射，生成黑色固体物质</w:t>
      </w:r>
    </w:p>
    <w:p>
      <w:pPr>
        <w:pStyle w:val="2"/>
        <w:spacing w:line="320" w:lineRule="atLeast"/>
        <w:ind w:left="372" w:hanging="371" w:hangingChars="177"/>
        <w:jc w:val="left"/>
        <w:rPr>
          <w:rFonts w:ascii="Times New Roman" w:hAnsi="Times New Roman" w:cs="Times New Roman"/>
        </w:rPr>
      </w:pPr>
      <w:r>
        <w:drawing>
          <wp:anchor distT="0" distB="0" distL="114300" distR="114300" simplePos="0" relativeHeight="251660288" behindDoc="1" locked="0" layoutInCell="1" allowOverlap="1">
            <wp:simplePos x="0" y="0"/>
            <wp:positionH relativeFrom="margin">
              <wp:align>right</wp:align>
            </wp:positionH>
            <wp:positionV relativeFrom="paragraph">
              <wp:posOffset>282575</wp:posOffset>
            </wp:positionV>
            <wp:extent cx="1338580" cy="1184910"/>
            <wp:effectExtent l="0" t="0" r="0" b="0"/>
            <wp:wrapTight wrapText="bothSides">
              <wp:wrapPolygon>
                <wp:start x="3381" y="0"/>
                <wp:lineTo x="922" y="2431"/>
                <wp:lineTo x="0" y="3820"/>
                <wp:lineTo x="0" y="10071"/>
                <wp:lineTo x="615" y="11460"/>
                <wp:lineTo x="2459" y="11460"/>
                <wp:lineTo x="2459" y="15974"/>
                <wp:lineTo x="3074" y="17016"/>
                <wp:lineTo x="5533" y="17016"/>
                <wp:lineTo x="5226" y="18405"/>
                <wp:lineTo x="8300" y="20836"/>
                <wp:lineTo x="10144" y="21183"/>
                <wp:lineTo x="12603" y="21183"/>
                <wp:lineTo x="19059" y="20489"/>
                <wp:lineTo x="19674" y="17711"/>
                <wp:lineTo x="15677" y="17016"/>
                <wp:lineTo x="21211" y="15280"/>
                <wp:lineTo x="21211" y="14585"/>
                <wp:lineTo x="18137" y="11460"/>
                <wp:lineTo x="18751" y="3473"/>
                <wp:lineTo x="16907" y="2778"/>
                <wp:lineTo x="4918" y="0"/>
                <wp:lineTo x="3381" y="0"/>
              </wp:wrapPolygon>
            </wp:wrapTight>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38580" cy="1184910"/>
                    </a:xfrm>
                    <a:prstGeom prst="rect">
                      <a:avLst/>
                    </a:prstGeom>
                    <a:noFill/>
                    <a:ln>
                      <a:noFill/>
                    </a:ln>
                  </pic:spPr>
                </pic:pic>
              </a:graphicData>
            </a:graphic>
          </wp:anchor>
        </w:drawing>
      </w:r>
      <w:r>
        <w:rPr>
          <w:rFonts w:hint="eastAsia" w:ascii="Times New Roman" w:hAnsi="Times New Roman" w:cs="Times New Roman"/>
        </w:rPr>
        <w:t>4</w:t>
      </w:r>
      <w:r>
        <w:rPr>
          <w:rFonts w:ascii="Times New Roman" w:hAnsi="Times New Roman" w:cs="Times New Roman"/>
        </w:rPr>
        <w:t>．如图所示曲线表示人体血液流经不同血管(H、I、J)时血液中氧或二氧化碳浓度的变化，其中H为肺动脉，则图中曲线和血管I分别表示(　　)</w:t>
      </w:r>
    </w:p>
    <w:p>
      <w:pPr>
        <w:pStyle w:val="2"/>
        <w:spacing w:line="320" w:lineRule="atLeast"/>
        <w:ind w:left="424" w:leftChars="202" w:firstLine="1"/>
        <w:jc w:val="left"/>
        <w:rPr>
          <w:rFonts w:ascii="Times New Roman" w:hAnsi="Times New Roman" w:cs="Times New Roman"/>
        </w:rPr>
      </w:pPr>
      <w:r>
        <w:rPr>
          <w:rFonts w:ascii="Times New Roman" w:hAnsi="Times New Roman" w:cs="Times New Roman"/>
        </w:rPr>
        <w:t>A．氧的浓度，肺静脉</w:t>
      </w:r>
    </w:p>
    <w:p>
      <w:pPr>
        <w:pStyle w:val="2"/>
        <w:spacing w:line="320" w:lineRule="atLeast"/>
        <w:ind w:left="424" w:leftChars="202" w:firstLine="1"/>
        <w:jc w:val="left"/>
        <w:rPr>
          <w:rFonts w:ascii="Times New Roman" w:hAnsi="Times New Roman" w:cs="Times New Roman"/>
        </w:rPr>
      </w:pPr>
      <w:r>
        <w:rPr>
          <w:rFonts w:ascii="Times New Roman" w:hAnsi="Times New Roman" w:cs="Times New Roman"/>
        </w:rPr>
        <w:t>B．氧的浓度，肺部毛细血管</w:t>
      </w:r>
    </w:p>
    <w:p>
      <w:pPr>
        <w:pStyle w:val="2"/>
        <w:spacing w:line="320" w:lineRule="atLeast"/>
        <w:ind w:left="424" w:leftChars="202" w:firstLine="1"/>
        <w:jc w:val="left"/>
        <w:rPr>
          <w:rFonts w:ascii="Times New Roman" w:hAnsi="Times New Roman" w:cs="Times New Roman"/>
        </w:rPr>
      </w:pPr>
      <w:r>
        <w:rPr>
          <w:rFonts w:ascii="Times New Roman" w:hAnsi="Times New Roman" w:cs="Times New Roman"/>
        </w:rPr>
        <w:t>C．二氧化碳的浓度，肺静脉</w:t>
      </w:r>
    </w:p>
    <w:p>
      <w:pPr>
        <w:pStyle w:val="2"/>
        <w:spacing w:line="320" w:lineRule="atLeast"/>
        <w:ind w:left="424" w:leftChars="202" w:firstLine="1"/>
        <w:jc w:val="left"/>
        <w:rPr>
          <w:rFonts w:ascii="Times New Roman" w:hAnsi="Times New Roman" w:cs="Times New Roman"/>
        </w:rPr>
      </w:pPr>
      <w:r>
        <w:rPr>
          <w:rFonts w:ascii="Times New Roman" w:hAnsi="Times New Roman" w:cs="Times New Roman"/>
        </w:rPr>
        <w:t>D．二氧化碳的浓度，肺部毛细血管</w:t>
      </w:r>
    </w:p>
    <w:p>
      <w:pPr>
        <w:pStyle w:val="2"/>
        <w:spacing w:line="320" w:lineRule="atLeast"/>
        <w:ind w:left="372" w:hanging="371" w:hangingChars="177"/>
        <w:jc w:val="left"/>
        <w:rPr>
          <w:rFonts w:ascii="Times New Roman" w:hAnsi="Times New Roman" w:cs="Times New Roman"/>
        </w:rPr>
      </w:pPr>
      <w:r>
        <w:rPr>
          <w:rFonts w:hint="eastAsia" w:ascii="Times New Roman" w:hAnsi="Times New Roman" w:cs="Times New Roman"/>
        </w:rPr>
        <w:t>5</w:t>
      </w:r>
      <w:r>
        <w:rPr>
          <w:rFonts w:ascii="Times New Roman" w:hAnsi="Times New Roman" w:cs="Times New Roman"/>
        </w:rPr>
        <w:t>．下表为某医院化验室对甲、乙、丙三人尿液成分分析的结果(单位：克/100毫升)。请根据表中的有关数据分析，错误的一项是(　　)</w:t>
      </w:r>
    </w:p>
    <w:tbl>
      <w:tblPr>
        <w:tblStyle w:val="6"/>
        <w:tblW w:w="525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9"/>
        <w:gridCol w:w="567"/>
        <w:gridCol w:w="1134"/>
        <w:gridCol w:w="1134"/>
        <w:gridCol w:w="1134"/>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9" w:type="dxa"/>
            <w:vAlign w:val="center"/>
          </w:tcPr>
          <w:p>
            <w:pPr>
              <w:pStyle w:val="2"/>
              <w:spacing w:line="320" w:lineRule="atLeast"/>
              <w:ind w:left="372" w:hanging="371" w:hangingChars="177"/>
              <w:jc w:val="center"/>
              <w:rPr>
                <w:rFonts w:ascii="Times New Roman" w:hAnsi="Times New Roman" w:cs="Times New Roman"/>
              </w:rPr>
            </w:pPr>
          </w:p>
        </w:tc>
        <w:tc>
          <w:tcPr>
            <w:tcW w:w="567"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水</w:t>
            </w:r>
          </w:p>
        </w:tc>
        <w:tc>
          <w:tcPr>
            <w:tcW w:w="1134"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蛋白质</w:t>
            </w:r>
          </w:p>
        </w:tc>
        <w:tc>
          <w:tcPr>
            <w:tcW w:w="1134"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葡萄糖</w:t>
            </w:r>
          </w:p>
        </w:tc>
        <w:tc>
          <w:tcPr>
            <w:tcW w:w="1134"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无机盐</w:t>
            </w:r>
          </w:p>
        </w:tc>
        <w:tc>
          <w:tcPr>
            <w:tcW w:w="850"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尿素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9"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甲</w:t>
            </w:r>
          </w:p>
        </w:tc>
        <w:tc>
          <w:tcPr>
            <w:tcW w:w="567"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95</w:t>
            </w:r>
          </w:p>
        </w:tc>
        <w:tc>
          <w:tcPr>
            <w:tcW w:w="1134"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0.32</w:t>
            </w:r>
          </w:p>
        </w:tc>
        <w:tc>
          <w:tcPr>
            <w:tcW w:w="1134"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0</w:t>
            </w:r>
          </w:p>
        </w:tc>
        <w:tc>
          <w:tcPr>
            <w:tcW w:w="1134"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1.50</w:t>
            </w:r>
          </w:p>
        </w:tc>
        <w:tc>
          <w:tcPr>
            <w:tcW w:w="850"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1.95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9"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乙</w:t>
            </w:r>
          </w:p>
        </w:tc>
        <w:tc>
          <w:tcPr>
            <w:tcW w:w="567"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95</w:t>
            </w:r>
          </w:p>
        </w:tc>
        <w:tc>
          <w:tcPr>
            <w:tcW w:w="1134"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0</w:t>
            </w:r>
          </w:p>
        </w:tc>
        <w:tc>
          <w:tcPr>
            <w:tcW w:w="1134"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0</w:t>
            </w:r>
          </w:p>
        </w:tc>
        <w:tc>
          <w:tcPr>
            <w:tcW w:w="1134"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1.50</w:t>
            </w:r>
          </w:p>
        </w:tc>
        <w:tc>
          <w:tcPr>
            <w:tcW w:w="850"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1.95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9"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丙</w:t>
            </w:r>
          </w:p>
        </w:tc>
        <w:tc>
          <w:tcPr>
            <w:tcW w:w="567"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95</w:t>
            </w:r>
          </w:p>
        </w:tc>
        <w:tc>
          <w:tcPr>
            <w:tcW w:w="1134"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0</w:t>
            </w:r>
          </w:p>
        </w:tc>
        <w:tc>
          <w:tcPr>
            <w:tcW w:w="1134"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0.06</w:t>
            </w:r>
          </w:p>
        </w:tc>
        <w:tc>
          <w:tcPr>
            <w:tcW w:w="1134"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1.50</w:t>
            </w:r>
          </w:p>
        </w:tc>
        <w:tc>
          <w:tcPr>
            <w:tcW w:w="850" w:type="dxa"/>
            <w:vAlign w:val="center"/>
          </w:tcPr>
          <w:p>
            <w:pPr>
              <w:pStyle w:val="2"/>
              <w:spacing w:line="320" w:lineRule="atLeast"/>
              <w:ind w:left="372" w:hanging="371" w:hangingChars="177"/>
              <w:jc w:val="center"/>
              <w:rPr>
                <w:rFonts w:ascii="Times New Roman" w:hAnsi="Times New Roman" w:cs="Times New Roman"/>
              </w:rPr>
            </w:pPr>
            <w:r>
              <w:rPr>
                <w:rFonts w:ascii="Times New Roman" w:hAnsi="Times New Roman" w:cs="Times New Roman"/>
              </w:rPr>
              <w:t>1.95</w:t>
            </w:r>
          </w:p>
        </w:tc>
      </w:tr>
    </w:tbl>
    <w:p>
      <w:pPr>
        <w:pStyle w:val="2"/>
        <w:spacing w:line="320" w:lineRule="atLeast"/>
        <w:ind w:left="795" w:leftChars="202" w:hanging="371" w:hangingChars="177"/>
        <w:jc w:val="left"/>
        <w:rPr>
          <w:rFonts w:ascii="Times New Roman" w:hAnsi="Times New Roman" w:cs="Times New Roman"/>
        </w:rPr>
      </w:pPr>
      <w:r>
        <w:rPr>
          <w:rFonts w:ascii="Times New Roman" w:hAnsi="Times New Roman" w:cs="Times New Roman"/>
        </w:rPr>
        <w:t>A</w:t>
      </w:r>
      <w:r>
        <w:rPr>
          <w:rFonts w:hint="eastAsia" w:ascii="Times New Roman" w:hAnsi="Times New Roman" w:cs="Times New Roman"/>
        </w:rPr>
        <w:t>．</w:t>
      </w:r>
      <w:r>
        <w:rPr>
          <w:rFonts w:ascii="Times New Roman" w:hAnsi="Times New Roman" w:cs="Times New Roman"/>
        </w:rPr>
        <w:t>形成尿液的最基本的结构和功能单位是肾小球</w:t>
      </w:r>
    </w:p>
    <w:p>
      <w:pPr>
        <w:pStyle w:val="2"/>
        <w:spacing w:line="320" w:lineRule="atLeast"/>
        <w:ind w:left="795" w:leftChars="202" w:hanging="371" w:hangingChars="177"/>
        <w:jc w:val="left"/>
        <w:rPr>
          <w:rFonts w:ascii="Times New Roman" w:hAnsi="Times New Roman" w:cs="Times New Roman"/>
        </w:rPr>
      </w:pPr>
      <w:r>
        <w:rPr>
          <w:rFonts w:ascii="Times New Roman" w:hAnsi="Times New Roman" w:cs="Times New Roman"/>
        </w:rPr>
        <w:t>B．人体每天形成的原尿大约有180升，但每天排出的尿液约1.5升，这是由于肾小管的重吸收作用</w:t>
      </w:r>
    </w:p>
    <w:p>
      <w:pPr>
        <w:pStyle w:val="2"/>
        <w:spacing w:line="320" w:lineRule="atLeast"/>
        <w:ind w:left="795" w:leftChars="202" w:hanging="371" w:hangingChars="177"/>
        <w:jc w:val="left"/>
        <w:rPr>
          <w:rFonts w:ascii="Times New Roman" w:hAnsi="Times New Roman" w:cs="Times New Roman"/>
        </w:rPr>
      </w:pPr>
      <w:r>
        <w:rPr>
          <w:rFonts w:ascii="Times New Roman" w:hAnsi="Times New Roman" w:cs="Times New Roman"/>
        </w:rPr>
        <w:t>C．从尿液化验单上分析，甲的肾小球可能有病变，乙正常，丙可能患有糖尿病</w:t>
      </w:r>
    </w:p>
    <w:p>
      <w:pPr>
        <w:pStyle w:val="2"/>
        <w:spacing w:line="320" w:lineRule="atLeast"/>
        <w:ind w:left="795" w:leftChars="202" w:right="-210" w:rightChars="-100" w:hanging="371" w:hangingChars="177"/>
        <w:jc w:val="left"/>
        <w:rPr>
          <w:rFonts w:ascii="Times New Roman" w:hAnsi="Times New Roman" w:cs="Times New Roman"/>
        </w:rPr>
      </w:pPr>
      <w:r>
        <w:rPr>
          <w:rFonts w:ascii="Times New Roman" w:hAnsi="Times New Roman" w:cs="Times New Roman"/>
        </w:rPr>
        <w:t>D．尿在体内的形成是连续的，但尿被排出体外是间断的，与膀胱的暂时储尿功能有关</w:t>
      </w:r>
    </w:p>
    <w:p>
      <w:pPr>
        <w:snapToGrid w:val="0"/>
        <w:spacing w:after="0" w:line="320" w:lineRule="atLeast"/>
        <w:ind w:left="210" w:hanging="210" w:hangingChars="100"/>
        <w:rPr>
          <w:rFonts w:ascii="Times New Roman" w:hAnsi="Times New Roman"/>
          <w:lang w:eastAsia="zh-CN"/>
        </w:rPr>
      </w:pPr>
      <w:r>
        <w:rPr>
          <w:rFonts w:ascii="Times New Roman" w:hAnsi="Times New Roman"/>
          <w:lang w:eastAsia="zh-CN"/>
        </w:rPr>
        <w:t xml:space="preserve"> 6.在4月25日，北部战区空军航空兵某旅进行超低空山谷飞行训练，提升飞行员突防突击能力。有关该场景的描述中正确的是(    )  </w:t>
      </w:r>
    </w:p>
    <w:p>
      <w:pPr>
        <w:snapToGrid w:val="0"/>
        <w:spacing w:after="0" w:line="320" w:lineRule="atLeast"/>
        <w:rPr>
          <w:rFonts w:ascii="Times New Roman" w:hAnsi="Times New Roman"/>
        </w:rPr>
      </w:pPr>
      <w:r>
        <w:rPr>
          <w:rFonts w:ascii="Times New Roman" w:hAnsi="Times New Roman"/>
          <w:lang w:eastAsia="zh-CN"/>
        </w:rPr>
        <w:t xml:space="preserve"> </w:t>
      </w:r>
      <w:r>
        <w:rPr>
          <w:rFonts w:ascii="Times New Roman" w:hAnsi="Times New Roman"/>
        </w:rPr>
        <w:drawing>
          <wp:inline distT="0" distB="0" distL="0" distR="0">
            <wp:extent cx="1718310" cy="1040765"/>
            <wp:effectExtent l="0" t="0" r="0" b="0"/>
            <wp:docPr id="8" name="图片 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 "/>
                    <pic:cNvPicPr>
                      <a:picLocks noChangeAspect="1"/>
                    </pic:cNvPicPr>
                  </pic:nvPicPr>
                  <pic:blipFill>
                    <a:blip r:embed="rId9"/>
                    <a:stretch>
                      <a:fillRect/>
                    </a:stretch>
                  </pic:blipFill>
                  <pic:spPr>
                    <a:xfrm>
                      <a:off x="0" y="0"/>
                      <a:ext cx="1718843" cy="1040854"/>
                    </a:xfrm>
                    <a:prstGeom prst="rect">
                      <a:avLst/>
                    </a:prstGeom>
                  </pic:spPr>
                </pic:pic>
              </a:graphicData>
            </a:graphic>
          </wp:inline>
        </w:drawing>
      </w:r>
    </w:p>
    <w:p>
      <w:pPr>
        <w:snapToGrid w:val="0"/>
        <w:spacing w:after="0" w:line="320" w:lineRule="atLeast"/>
        <w:ind w:left="150"/>
        <w:rPr>
          <w:rFonts w:ascii="Times New Roman" w:hAnsi="Times New Roman"/>
          <w:lang w:eastAsia="zh-CN"/>
        </w:rPr>
      </w:pPr>
      <w:r>
        <w:rPr>
          <w:rFonts w:ascii="Times New Roman" w:hAnsi="Times New Roman"/>
          <w:lang w:eastAsia="zh-CN"/>
        </w:rPr>
        <w:t>A. 以座位为参照物，飞行员是运动的                      </w:t>
      </w:r>
      <w:r>
        <w:rPr>
          <w:rFonts w:ascii="Times New Roman" w:hAnsi="Times New Roman"/>
        </w:rPr>
        <w:drawing>
          <wp:inline distT="0" distB="0" distL="0" distR="0">
            <wp:extent cx="9525" cy="38100"/>
            <wp:effectExtent l="0" t="0" r="0" b="0"/>
            <wp:docPr id="9" name="图片 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 "/>
                    <pic:cNvPicPr>
                      <a:picLocks noChangeAspect="1"/>
                    </pic:cNvPicPr>
                  </pic:nvPicPr>
                  <pic:blipFill>
                    <a:blip r:embed="rId10"/>
                    <a:stretch>
                      <a:fillRect/>
                    </a:stretch>
                  </pic:blipFill>
                  <pic:spPr>
                    <a:xfrm>
                      <a:off x="0" y="0"/>
                      <a:ext cx="9550" cy="38202"/>
                    </a:xfrm>
                    <a:prstGeom prst="rect">
                      <a:avLst/>
                    </a:prstGeom>
                  </pic:spPr>
                </pic:pic>
              </a:graphicData>
            </a:graphic>
          </wp:inline>
        </w:drawing>
      </w:r>
    </w:p>
    <w:p>
      <w:pPr>
        <w:snapToGrid w:val="0"/>
        <w:spacing w:after="0" w:line="320" w:lineRule="atLeast"/>
        <w:ind w:left="150"/>
        <w:rPr>
          <w:rFonts w:ascii="Times New Roman" w:hAnsi="Times New Roman"/>
          <w:lang w:eastAsia="zh-CN"/>
        </w:rPr>
      </w:pPr>
      <w:r>
        <w:rPr>
          <w:rFonts w:ascii="Times New Roman" w:hAnsi="Times New Roman"/>
          <w:lang w:eastAsia="zh-CN"/>
        </w:rPr>
        <w:t>B. 该款飞机使用的空气喷气发动机，属于热机</w:t>
      </w:r>
      <w:r>
        <w:rPr>
          <w:rFonts w:ascii="Times New Roman" w:hAnsi="Times New Roman"/>
          <w:lang w:eastAsia="zh-CN"/>
        </w:rPr>
        <w:br w:type="textWrapping"/>
      </w:r>
      <w:r>
        <w:rPr>
          <w:rFonts w:ascii="Times New Roman" w:hAnsi="Times New Roman"/>
          <w:lang w:eastAsia="zh-CN"/>
        </w:rPr>
        <w:t>C. 飞机在空中运动速度越快，具有的惯性也越大    </w:t>
      </w:r>
      <w:r>
        <w:rPr>
          <w:rFonts w:ascii="Times New Roman" w:hAnsi="Times New Roman"/>
        </w:rPr>
        <w:drawing>
          <wp:inline distT="0" distB="0" distL="0" distR="0">
            <wp:extent cx="28575" cy="38100"/>
            <wp:effectExtent l="0" t="0" r="0" b="0"/>
            <wp:docPr id="10" name="图片 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 "/>
                    <pic:cNvPicPr>
                      <a:picLocks noChangeAspect="1"/>
                    </pic:cNvPicPr>
                  </pic:nvPicPr>
                  <pic:blipFill>
                    <a:blip r:embed="rId11"/>
                    <a:stretch>
                      <a:fillRect/>
                    </a:stretch>
                  </pic:blipFill>
                  <pic:spPr>
                    <a:xfrm>
                      <a:off x="0" y="0"/>
                      <a:ext cx="28651" cy="38202"/>
                    </a:xfrm>
                    <a:prstGeom prst="rect">
                      <a:avLst/>
                    </a:prstGeom>
                  </pic:spPr>
                </pic:pic>
              </a:graphicData>
            </a:graphic>
          </wp:inline>
        </w:drawing>
      </w:r>
    </w:p>
    <w:p>
      <w:pPr>
        <w:snapToGrid w:val="0"/>
        <w:spacing w:after="0" w:line="320" w:lineRule="atLeast"/>
        <w:ind w:left="150"/>
        <w:rPr>
          <w:rFonts w:ascii="Times New Roman" w:hAnsi="Times New Roman"/>
          <w:lang w:eastAsia="zh-CN"/>
        </w:rPr>
      </w:pPr>
      <w:r>
        <w:rPr>
          <w:rFonts w:ascii="Times New Roman" w:hAnsi="Times New Roman"/>
          <w:lang w:eastAsia="zh-CN"/>
        </w:rPr>
        <w:t>D. 飞机匀速飞行时，飞机所受的浮力和重力相等</w:t>
      </w:r>
    </w:p>
    <w:p>
      <w:pPr>
        <w:snapToGrid w:val="0"/>
        <w:spacing w:after="0" w:line="320" w:lineRule="atLeast"/>
        <w:rPr>
          <w:rFonts w:ascii="Times New Roman" w:hAnsi="Times New Roman"/>
          <w:lang w:eastAsia="zh-CN"/>
        </w:rPr>
      </w:pPr>
      <w:r>
        <w:rPr>
          <w:rFonts w:ascii="Times New Roman" w:hAnsi="Times New Roman"/>
          <w:lang w:eastAsia="zh-CN"/>
        </w:rPr>
        <w:t>7.打开浓盐酸试剂瓶，发现瓶口有“白雾”出现。已知盐酸中含有水分子(H</w:t>
      </w:r>
      <w:r>
        <w:rPr>
          <w:rFonts w:ascii="Times New Roman" w:hAnsi="Times New Roman"/>
          <w:vertAlign w:val="subscript"/>
          <w:lang w:eastAsia="zh-CN"/>
        </w:rPr>
        <w:t>2</w:t>
      </w:r>
      <w:r>
        <w:rPr>
          <w:rFonts w:ascii="Times New Roman" w:hAnsi="Times New Roman"/>
          <w:lang w:eastAsia="zh-CN"/>
        </w:rPr>
        <w:t>O)、氢离子(H</w:t>
      </w:r>
      <w:r>
        <w:rPr>
          <w:rFonts w:ascii="Times New Roman" w:hAnsi="Times New Roman"/>
          <w:vertAlign w:val="superscript"/>
          <w:lang w:eastAsia="zh-CN"/>
        </w:rPr>
        <w:t>＋</w:t>
      </w:r>
      <w:r>
        <w:rPr>
          <w:rFonts w:ascii="Times New Roman" w:hAnsi="Times New Roman"/>
          <w:lang w:eastAsia="zh-CN"/>
        </w:rPr>
        <w:t>)和氯离子(Cl</w:t>
      </w:r>
      <w:r>
        <w:rPr>
          <w:rFonts w:ascii="Times New Roman" w:hAnsi="Times New Roman"/>
          <w:vertAlign w:val="superscript"/>
          <w:lang w:eastAsia="zh-CN"/>
        </w:rPr>
        <w:t>－</w:t>
      </w:r>
      <w:r>
        <w:rPr>
          <w:rFonts w:ascii="Times New Roman" w:hAnsi="Times New Roman"/>
          <w:lang w:eastAsia="zh-CN"/>
        </w:rPr>
        <w:t>)。下列实验能证明“白雾”中含有氢离子的是( )</w:t>
      </w:r>
    </w:p>
    <w:p>
      <w:pPr>
        <w:snapToGrid w:val="0"/>
        <w:spacing w:after="0" w:line="320" w:lineRule="atLeast"/>
        <w:rPr>
          <w:rFonts w:ascii="Times New Roman" w:hAnsi="Times New Roman"/>
        </w:rPr>
      </w:pPr>
      <w:r>
        <w:rPr>
          <w:rFonts w:ascii="Times New Roman" w:hAnsi="Times New Roman"/>
        </w:rPr>
        <w:drawing>
          <wp:inline distT="0" distB="0" distL="0" distR="0">
            <wp:extent cx="4325620" cy="1260475"/>
            <wp:effectExtent l="0" t="0" r="0" b="0"/>
            <wp:docPr id="11" name="图片 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 "/>
                    <pic:cNvPicPr>
                      <a:picLocks noChangeAspect="1"/>
                    </pic:cNvPicPr>
                  </pic:nvPicPr>
                  <pic:blipFill>
                    <a:blip r:embed="rId12"/>
                    <a:stretch>
                      <a:fillRect/>
                    </a:stretch>
                  </pic:blipFill>
                  <pic:spPr>
                    <a:xfrm>
                      <a:off x="0" y="0"/>
                      <a:ext cx="4325760" cy="1260488"/>
                    </a:xfrm>
                    <a:prstGeom prst="rect">
                      <a:avLst/>
                    </a:prstGeom>
                  </pic:spPr>
                </pic:pic>
              </a:graphicData>
            </a:graphic>
          </wp:inline>
        </w:drawing>
      </w:r>
    </w:p>
    <w:p>
      <w:pPr>
        <w:snapToGrid w:val="0"/>
        <w:spacing w:after="0" w:line="320" w:lineRule="atLeast"/>
        <w:ind w:left="150"/>
        <w:rPr>
          <w:rFonts w:ascii="Times New Roman" w:hAnsi="Times New Roman"/>
        </w:rPr>
      </w:pPr>
      <w:r>
        <w:rPr>
          <w:rFonts w:ascii="Times New Roman" w:hAnsi="Times New Roman"/>
        </w:rPr>
        <w:t>A. ①③                      </w:t>
      </w:r>
      <w:r>
        <w:rPr>
          <w:rFonts w:ascii="Times New Roman" w:hAnsi="Times New Roman"/>
        </w:rPr>
        <w:drawing>
          <wp:inline distT="0" distB="0" distL="0" distR="0">
            <wp:extent cx="28575" cy="38100"/>
            <wp:effectExtent l="0" t="0" r="0" b="0"/>
            <wp:docPr id="12" name="图片 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 "/>
                    <pic:cNvPicPr>
                      <a:picLocks noChangeAspect="1"/>
                    </pic:cNvPicPr>
                  </pic:nvPicPr>
                  <pic:blipFill>
                    <a:blip r:embed="rId11"/>
                    <a:stretch>
                      <a:fillRect/>
                    </a:stretch>
                  </pic:blipFill>
                  <pic:spPr>
                    <a:xfrm>
                      <a:off x="0" y="0"/>
                      <a:ext cx="28651" cy="38202"/>
                    </a:xfrm>
                    <a:prstGeom prst="rect">
                      <a:avLst/>
                    </a:prstGeom>
                  </pic:spPr>
                </pic:pic>
              </a:graphicData>
            </a:graphic>
          </wp:inline>
        </w:drawing>
      </w:r>
      <w:r>
        <w:rPr>
          <w:rFonts w:ascii="Times New Roman" w:hAnsi="Times New Roman"/>
        </w:rPr>
        <w:t>B. ②④                               C. ①②④                              </w:t>
      </w:r>
      <w:r>
        <w:rPr>
          <w:rFonts w:ascii="Times New Roman" w:hAnsi="Times New Roman"/>
        </w:rPr>
        <w:drawing>
          <wp:inline distT="0" distB="0" distL="0" distR="0">
            <wp:extent cx="28575" cy="38100"/>
            <wp:effectExtent l="0" t="0" r="0" b="0"/>
            <wp:docPr id="14" name="图片 1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 "/>
                    <pic:cNvPicPr>
                      <a:picLocks noChangeAspect="1"/>
                    </pic:cNvPicPr>
                  </pic:nvPicPr>
                  <pic:blipFill>
                    <a:blip r:embed="rId11"/>
                    <a:stretch>
                      <a:fillRect/>
                    </a:stretch>
                  </pic:blipFill>
                  <pic:spPr>
                    <a:xfrm>
                      <a:off x="0" y="0"/>
                      <a:ext cx="28651" cy="38202"/>
                    </a:xfrm>
                    <a:prstGeom prst="rect">
                      <a:avLst/>
                    </a:prstGeom>
                  </pic:spPr>
                </pic:pic>
              </a:graphicData>
            </a:graphic>
          </wp:inline>
        </w:drawing>
      </w:r>
      <w:r>
        <w:rPr>
          <w:rFonts w:ascii="Times New Roman" w:hAnsi="Times New Roman"/>
        </w:rPr>
        <w:t>D. ①③④</w:t>
      </w:r>
    </w:p>
    <w:p>
      <w:pPr>
        <w:snapToGrid w:val="0"/>
        <w:spacing w:after="0" w:line="320" w:lineRule="atLeast"/>
        <w:rPr>
          <w:rFonts w:ascii="Times New Roman" w:hAnsi="Times New Roman"/>
          <w:lang w:eastAsia="zh-CN"/>
        </w:rPr>
      </w:pPr>
      <w:r>
        <w:rPr>
          <w:rFonts w:ascii="Times New Roman" w:hAnsi="Times New Roman"/>
          <w:lang w:eastAsia="zh-CN"/>
        </w:rPr>
        <w:t>8.模型是学习科学的重要方法。为了更好地学习理解人类的ABO血型系统，下图是某同学绘制的A型血和B型血的模型图。据此推侧，O型血的模型图是（    ）</w:t>
      </w:r>
    </w:p>
    <w:p>
      <w:pPr>
        <w:snapToGrid w:val="0"/>
        <w:spacing w:after="0" w:line="320" w:lineRule="atLeast"/>
        <w:rPr>
          <w:rFonts w:ascii="Times New Roman" w:hAnsi="Times New Roman"/>
        </w:rPr>
      </w:pPr>
      <w:r>
        <w:rPr>
          <w:rFonts w:ascii="Times New Roman" w:hAnsi="Times New Roman"/>
        </w:rPr>
        <w:drawing>
          <wp:inline distT="0" distB="0" distL="0" distR="0">
            <wp:extent cx="1955165" cy="1364615"/>
            <wp:effectExtent l="0" t="0" r="6985" b="6985"/>
            <wp:docPr id="15" name="图片 1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 "/>
                    <pic:cNvPicPr>
                      <a:picLocks noChangeAspect="1"/>
                    </pic:cNvPicPr>
                  </pic:nvPicPr>
                  <pic:blipFill>
                    <a:blip r:embed="rId13"/>
                    <a:stretch>
                      <a:fillRect/>
                    </a:stretch>
                  </pic:blipFill>
                  <pic:spPr>
                    <a:xfrm>
                      <a:off x="0" y="0"/>
                      <a:ext cx="1959436" cy="1367604"/>
                    </a:xfrm>
                    <a:prstGeom prst="rect">
                      <a:avLst/>
                    </a:prstGeom>
                  </pic:spPr>
                </pic:pic>
              </a:graphicData>
            </a:graphic>
          </wp:inline>
        </w:drawing>
      </w:r>
    </w:p>
    <w:p>
      <w:pPr>
        <w:snapToGrid w:val="0"/>
        <w:spacing w:after="0" w:line="320" w:lineRule="atLeast"/>
        <w:ind w:left="150"/>
        <w:rPr>
          <w:rFonts w:ascii="Times New Roman" w:hAnsi="Times New Roman"/>
          <w:lang w:eastAsia="zh-CN"/>
        </w:rPr>
      </w:pPr>
      <w:r>
        <w:rPr>
          <w:rFonts w:ascii="Times New Roman" w:hAnsi="Times New Roman"/>
          <w:lang w:eastAsia="zh-CN"/>
        </w:rPr>
        <w:t>A. </w:t>
      </w:r>
      <w:r>
        <w:rPr>
          <w:rFonts w:ascii="Times New Roman" w:hAnsi="Times New Roman"/>
        </w:rPr>
        <w:drawing>
          <wp:inline distT="0" distB="0" distL="0" distR="0">
            <wp:extent cx="954405" cy="963930"/>
            <wp:effectExtent l="0" t="0" r="0" b="0"/>
            <wp:docPr id="16" name="图片 1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 "/>
                    <pic:cNvPicPr>
                      <a:picLocks noChangeAspect="1"/>
                    </pic:cNvPicPr>
                  </pic:nvPicPr>
                  <pic:blipFill>
                    <a:blip r:embed="rId14"/>
                    <a:stretch>
                      <a:fillRect/>
                    </a:stretch>
                  </pic:blipFill>
                  <pic:spPr>
                    <a:xfrm>
                      <a:off x="0" y="0"/>
                      <a:ext cx="954913" cy="964463"/>
                    </a:xfrm>
                    <a:prstGeom prst="rect">
                      <a:avLst/>
                    </a:prstGeom>
                  </pic:spPr>
                </pic:pic>
              </a:graphicData>
            </a:graphic>
          </wp:inline>
        </w:drawing>
      </w:r>
      <w:r>
        <w:rPr>
          <w:rFonts w:ascii="Times New Roman" w:hAnsi="Times New Roman"/>
          <w:lang w:eastAsia="zh-CN"/>
        </w:rPr>
        <w:t>    </w:t>
      </w:r>
      <w:r>
        <w:rPr>
          <w:rFonts w:ascii="Times New Roman" w:hAnsi="Times New Roman"/>
        </w:rPr>
        <w:drawing>
          <wp:inline distT="0" distB="0" distL="0" distR="0">
            <wp:extent cx="28575" cy="38100"/>
            <wp:effectExtent l="0" t="0" r="0" b="0"/>
            <wp:docPr id="17" name="图片 1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 "/>
                    <pic:cNvPicPr>
                      <a:picLocks noChangeAspect="1"/>
                    </pic:cNvPicPr>
                  </pic:nvPicPr>
                  <pic:blipFill>
                    <a:blip r:embed="rId11"/>
                    <a:stretch>
                      <a:fillRect/>
                    </a:stretch>
                  </pic:blipFill>
                  <pic:spPr>
                    <a:xfrm>
                      <a:off x="0" y="0"/>
                      <a:ext cx="28651" cy="38202"/>
                    </a:xfrm>
                    <a:prstGeom prst="rect">
                      <a:avLst/>
                    </a:prstGeom>
                  </pic:spPr>
                </pic:pic>
              </a:graphicData>
            </a:graphic>
          </wp:inline>
        </w:drawing>
      </w:r>
      <w:r>
        <w:rPr>
          <w:rFonts w:ascii="Times New Roman" w:hAnsi="Times New Roman"/>
          <w:lang w:eastAsia="zh-CN"/>
        </w:rPr>
        <w:t>B. </w:t>
      </w:r>
      <w:r>
        <w:rPr>
          <w:rFonts w:ascii="Times New Roman" w:hAnsi="Times New Roman"/>
        </w:rPr>
        <w:drawing>
          <wp:inline distT="0" distB="0" distL="0" distR="0">
            <wp:extent cx="963930" cy="935355"/>
            <wp:effectExtent l="0" t="0" r="0" b="0"/>
            <wp:docPr id="18" name="图片 1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 "/>
                    <pic:cNvPicPr>
                      <a:picLocks noChangeAspect="1"/>
                    </pic:cNvPicPr>
                  </pic:nvPicPr>
                  <pic:blipFill>
                    <a:blip r:embed="rId15"/>
                    <a:stretch>
                      <a:fillRect/>
                    </a:stretch>
                  </pic:blipFill>
                  <pic:spPr>
                    <a:xfrm>
                      <a:off x="0" y="0"/>
                      <a:ext cx="964463" cy="935812"/>
                    </a:xfrm>
                    <a:prstGeom prst="rect">
                      <a:avLst/>
                    </a:prstGeom>
                  </pic:spPr>
                </pic:pic>
              </a:graphicData>
            </a:graphic>
          </wp:inline>
        </w:drawing>
      </w:r>
      <w:r>
        <w:rPr>
          <w:rFonts w:ascii="Times New Roman" w:hAnsi="Times New Roman"/>
          <w:lang w:eastAsia="zh-CN"/>
        </w:rPr>
        <w:t>  C. </w:t>
      </w:r>
      <w:r>
        <w:rPr>
          <w:rFonts w:ascii="Times New Roman" w:hAnsi="Times New Roman"/>
        </w:rPr>
        <w:drawing>
          <wp:inline distT="0" distB="0" distL="0" distR="0">
            <wp:extent cx="954405" cy="963930"/>
            <wp:effectExtent l="0" t="0" r="0" b="0"/>
            <wp:docPr id="20" name="图片 2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 "/>
                    <pic:cNvPicPr>
                      <a:picLocks noChangeAspect="1"/>
                    </pic:cNvPicPr>
                  </pic:nvPicPr>
                  <pic:blipFill>
                    <a:blip r:embed="rId16"/>
                    <a:stretch>
                      <a:fillRect/>
                    </a:stretch>
                  </pic:blipFill>
                  <pic:spPr>
                    <a:xfrm>
                      <a:off x="0" y="0"/>
                      <a:ext cx="954913" cy="964463"/>
                    </a:xfrm>
                    <a:prstGeom prst="rect">
                      <a:avLst/>
                    </a:prstGeom>
                  </pic:spPr>
                </pic:pic>
              </a:graphicData>
            </a:graphic>
          </wp:inline>
        </w:drawing>
      </w:r>
      <w:r>
        <w:rPr>
          <w:rFonts w:ascii="Times New Roman" w:hAnsi="Times New Roman"/>
          <w:lang w:eastAsia="zh-CN"/>
        </w:rPr>
        <w:t>    D. </w:t>
      </w:r>
      <w:r>
        <w:rPr>
          <w:rFonts w:ascii="Times New Roman" w:hAnsi="Times New Roman"/>
        </w:rPr>
        <w:drawing>
          <wp:inline distT="0" distB="0" distL="0" distR="0">
            <wp:extent cx="982980" cy="973455"/>
            <wp:effectExtent l="0" t="0" r="0" b="0"/>
            <wp:docPr id="22" name="图片 2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 "/>
                    <pic:cNvPicPr>
                      <a:picLocks noChangeAspect="1"/>
                    </pic:cNvPicPr>
                  </pic:nvPicPr>
                  <pic:blipFill>
                    <a:blip r:embed="rId17"/>
                    <a:stretch>
                      <a:fillRect/>
                    </a:stretch>
                  </pic:blipFill>
                  <pic:spPr>
                    <a:xfrm>
                      <a:off x="0" y="0"/>
                      <a:ext cx="983564" cy="974014"/>
                    </a:xfrm>
                    <a:prstGeom prst="rect">
                      <a:avLst/>
                    </a:prstGeom>
                  </pic:spPr>
                </pic:pic>
              </a:graphicData>
            </a:graphic>
          </wp:inline>
        </w:drawing>
      </w:r>
    </w:p>
    <w:p>
      <w:pPr>
        <w:spacing w:after="0" w:line="320" w:lineRule="atLeast"/>
        <w:ind w:left="315" w:hanging="315" w:hangingChars="150"/>
        <w:rPr>
          <w:rFonts w:ascii="宋体" w:hAnsi="宋体" w:cs="宋体"/>
          <w:szCs w:val="21"/>
          <w:lang w:eastAsia="zh-CN"/>
        </w:rPr>
      </w:pPr>
      <w:r>
        <w:rPr>
          <w:rFonts w:hint="eastAsia" w:ascii="宋体" w:hAnsi="宋体" w:cs="宋体"/>
          <w:color w:val="000000"/>
          <w:szCs w:val="21"/>
          <w:lang w:eastAsia="zh-CN"/>
        </w:rPr>
        <w:t>9.向某硫酸和硫酸铜的混合溶液中加入一定浓度的氢氧化钠溶液,产生沉淀的质量与加入氢氧化钠溶液的质量关系如图所示。下列说法正确的是(   )</w:t>
      </w:r>
    </w:p>
    <w:p>
      <w:pPr>
        <w:spacing w:after="0" w:line="320" w:lineRule="atLeast"/>
        <w:ind w:firstLine="315" w:firstLineChars="150"/>
        <w:rPr>
          <w:rFonts w:ascii="宋体" w:hAnsi="宋体" w:cs="宋体"/>
          <w:color w:val="000000"/>
          <w:szCs w:val="21"/>
          <w:lang w:eastAsia="zh-CN"/>
        </w:rPr>
      </w:pPr>
      <w:r>
        <w:rPr>
          <w:rFonts w:hint="eastAsia" w:ascii="宋体" w:hAnsi="宋体" w:cs="宋体"/>
          <w:color w:val="000000"/>
          <w:szCs w:val="21"/>
          <w:lang w:eastAsia="zh-CN"/>
        </w:rPr>
        <w:t>A.a点溶液中含有两种溶质</w:t>
      </w:r>
    </w:p>
    <w:p>
      <w:pPr>
        <w:spacing w:after="0" w:line="320" w:lineRule="atLeast"/>
        <w:ind w:firstLine="315" w:firstLineChars="150"/>
        <w:rPr>
          <w:rFonts w:ascii="宋体" w:hAnsi="宋体" w:cs="宋体"/>
          <w:color w:val="000000"/>
          <w:szCs w:val="21"/>
          <w:lang w:eastAsia="zh-CN"/>
        </w:rPr>
      </w:pPr>
      <w:r>
        <w:rPr>
          <w:rFonts w:hint="eastAsia" w:ascii="宋体" w:hAnsi="宋体" w:cs="宋体"/>
          <w:color w:val="000000"/>
          <w:szCs w:val="21"/>
          <w:lang w:eastAsia="zh-CN"/>
        </w:rPr>
        <w:t>B.bc段发生反应的类型为置换反应</w:t>
      </w:r>
    </w:p>
    <w:p>
      <w:pPr>
        <w:spacing w:after="0" w:line="320" w:lineRule="atLeast"/>
        <w:ind w:firstLine="315" w:firstLineChars="150"/>
        <w:rPr>
          <w:rFonts w:ascii="宋体" w:hAnsi="宋体" w:cs="宋体"/>
          <w:color w:val="000000"/>
          <w:szCs w:val="21"/>
          <w:lang w:eastAsia="zh-CN"/>
        </w:rPr>
      </w:pPr>
      <w:r>
        <w:rPr>
          <w:rFonts w:hint="eastAsia" w:ascii="宋体" w:hAnsi="宋体" w:cs="宋体"/>
          <w:color w:val="000000"/>
          <w:szCs w:val="21"/>
          <w:lang w:eastAsia="zh-CN"/>
        </w:rPr>
        <w:t>C.根据图中数据可以计算出氢氧化钠溶液的浓度</w:t>
      </w:r>
    </w:p>
    <w:p>
      <w:pPr>
        <w:spacing w:after="0" w:line="320" w:lineRule="atLeast"/>
        <w:ind w:firstLine="315" w:firstLineChars="150"/>
        <w:rPr>
          <w:rFonts w:ascii="宋体" w:hAnsi="宋体" w:cs="宋体"/>
          <w:szCs w:val="21"/>
          <w:lang w:eastAsia="zh-CN"/>
        </w:rPr>
      </w:pPr>
      <w:r>
        <w:rPr>
          <w:rFonts w:hint="eastAsia" w:ascii="宋体" w:hAnsi="宋体" w:cs="宋体"/>
          <w:color w:val="000000"/>
          <w:szCs w:val="21"/>
          <w:lang w:eastAsia="zh-CN"/>
        </w:rPr>
        <w:t>D.d点溶液中主要存在的离子为Na</w:t>
      </w:r>
      <w:r>
        <w:rPr>
          <w:rFonts w:hint="eastAsia" w:ascii="宋体" w:hAnsi="宋体" w:cs="宋体"/>
          <w:color w:val="000000"/>
          <w:szCs w:val="21"/>
          <w:vertAlign w:val="superscript"/>
          <w:lang w:eastAsia="zh-CN"/>
        </w:rPr>
        <w:t>+</w:t>
      </w:r>
      <w:r>
        <w:rPr>
          <w:rFonts w:hint="eastAsia" w:ascii="宋体" w:hAnsi="宋体" w:cs="宋体"/>
          <w:color w:val="000000"/>
          <w:szCs w:val="21"/>
          <w:lang w:eastAsia="zh-CN"/>
        </w:rPr>
        <w:t>、Cu</w:t>
      </w:r>
      <w:r>
        <w:rPr>
          <w:rFonts w:hint="eastAsia" w:ascii="宋体" w:hAnsi="宋体" w:cs="宋体"/>
          <w:color w:val="000000"/>
          <w:szCs w:val="21"/>
          <w:vertAlign w:val="superscript"/>
          <w:lang w:eastAsia="zh-CN"/>
        </w:rPr>
        <w:t>2+</w:t>
      </w:r>
      <w:r>
        <w:rPr>
          <w:rFonts w:hint="eastAsia" w:ascii="宋体" w:hAnsi="宋体" w:cs="宋体"/>
          <w:color w:val="000000"/>
          <w:szCs w:val="21"/>
          <w:lang w:eastAsia="zh-CN"/>
        </w:rPr>
        <w:t>、OH</w:t>
      </w:r>
      <w:r>
        <w:rPr>
          <w:rFonts w:hint="eastAsia" w:ascii="宋体" w:hAnsi="宋体" w:cs="宋体"/>
          <w:color w:val="000000"/>
          <w:szCs w:val="21"/>
          <w:vertAlign w:val="superscript"/>
          <w:lang w:eastAsia="zh-CN"/>
        </w:rPr>
        <w:t>-</w:t>
      </w:r>
      <w:r>
        <w:rPr>
          <w:rFonts w:hint="eastAsia" w:ascii="宋体" w:hAnsi="宋体" w:cs="宋体"/>
          <w:color w:val="000000"/>
          <w:szCs w:val="21"/>
          <w:lang w:eastAsia="zh-CN"/>
        </w:rPr>
        <w:t>、S0</w:t>
      </w:r>
      <w:r>
        <w:rPr>
          <w:rFonts w:hint="eastAsia" w:ascii="宋体" w:hAnsi="宋体" w:cs="宋体"/>
          <w:color w:val="000000"/>
          <w:szCs w:val="21"/>
          <w:vertAlign w:val="subscript"/>
          <w:lang w:eastAsia="zh-CN"/>
        </w:rPr>
        <w:t>4</w:t>
      </w:r>
      <w:r>
        <w:rPr>
          <w:rFonts w:hint="eastAsia" w:ascii="宋体" w:hAnsi="宋体" w:cs="宋体"/>
          <w:color w:val="000000"/>
          <w:szCs w:val="21"/>
          <w:vertAlign w:val="superscript"/>
          <w:lang w:eastAsia="zh-CN"/>
        </w:rPr>
        <w:t>2-</w:t>
      </w:r>
    </w:p>
    <w:p>
      <w:pPr>
        <w:spacing w:after="0" w:line="320" w:lineRule="atLeast"/>
        <w:ind w:left="315" w:hanging="315" w:hangingChars="150"/>
        <w:rPr>
          <w:rFonts w:ascii="宋体" w:hAnsi="宋体" w:cs="宋体"/>
          <w:szCs w:val="21"/>
          <w:lang w:eastAsia="zh-CN"/>
        </w:rPr>
      </w:pPr>
      <w:r>
        <w:rPr>
          <w:rFonts w:hint="eastAsia" w:ascii="宋体" w:hAnsi="宋体" w:cs="宋体"/>
          <w:color w:val="000000"/>
          <w:szCs w:val="21"/>
          <w:lang w:eastAsia="zh-CN"/>
        </w:rPr>
        <w:t>10.将10g质量分数为20%的氢氧化钠溶液与20g质量分数为10%的硫酸溶液混合后，下列物质中不能与该溶液发生反应的是(   )</w:t>
      </w:r>
    </w:p>
    <w:p>
      <w:pPr>
        <w:spacing w:after="0" w:line="320" w:lineRule="atLeast"/>
        <w:ind w:firstLine="315" w:firstLineChars="150"/>
        <w:rPr>
          <w:rFonts w:ascii="宋体" w:hAnsi="宋体" w:cs="宋体"/>
          <w:szCs w:val="21"/>
        </w:rPr>
      </w:pPr>
      <w:r>
        <w:rPr>
          <w:rFonts w:hint="eastAsia" w:ascii="宋体" w:hAnsi="宋体" w:cs="宋体"/>
          <w:color w:val="000000"/>
          <w:szCs w:val="21"/>
        </w:rPr>
        <w:t>A.Na</w:t>
      </w:r>
      <w:r>
        <w:rPr>
          <w:rFonts w:hint="eastAsia" w:ascii="宋体" w:hAnsi="宋体" w:cs="宋体"/>
          <w:color w:val="000000"/>
          <w:szCs w:val="21"/>
          <w:vertAlign w:val="subscript"/>
        </w:rPr>
        <w:t>2</w:t>
      </w:r>
      <w:r>
        <w:rPr>
          <w:rFonts w:hint="eastAsia" w:ascii="宋体" w:hAnsi="宋体" w:cs="宋体"/>
          <w:color w:val="000000"/>
          <w:szCs w:val="21"/>
        </w:rPr>
        <w:t>CO</w:t>
      </w:r>
      <w:r>
        <w:rPr>
          <w:rFonts w:hint="eastAsia" w:ascii="宋体" w:hAnsi="宋体" w:cs="宋体"/>
          <w:color w:val="000000"/>
          <w:szCs w:val="21"/>
          <w:vertAlign w:val="subscript"/>
        </w:rPr>
        <w:t>3</w:t>
      </w:r>
      <w:r>
        <w:rPr>
          <w:rFonts w:hint="eastAsia" w:ascii="宋体" w:hAnsi="宋体" w:cs="宋体"/>
          <w:color w:val="000000"/>
          <w:szCs w:val="21"/>
        </w:rPr>
        <w:t>      </w:t>
      </w:r>
      <w:r>
        <w:rPr>
          <w:rFonts w:hint="eastAsia" w:ascii="宋体" w:hAnsi="宋体" w:cs="宋体"/>
          <w:szCs w:val="21"/>
        </w:rPr>
        <w:drawing>
          <wp:inline distT="0" distB="0" distL="0" distR="0">
            <wp:extent cx="31750" cy="38100"/>
            <wp:effectExtent l="0" t="0" r="6350" b="0"/>
            <wp:docPr id="7" name="图片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 "/>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31750" cy="38100"/>
                    </a:xfrm>
                    <a:prstGeom prst="rect">
                      <a:avLst/>
                    </a:prstGeom>
                    <a:noFill/>
                    <a:ln>
                      <a:noFill/>
                    </a:ln>
                  </pic:spPr>
                </pic:pic>
              </a:graphicData>
            </a:graphic>
          </wp:inline>
        </w:drawing>
      </w:r>
      <w:r>
        <w:rPr>
          <w:rFonts w:hint="eastAsia" w:ascii="宋体" w:hAnsi="宋体" w:cs="宋体"/>
          <w:color w:val="000000"/>
          <w:szCs w:val="21"/>
        </w:rPr>
        <w:t>B.CuCl</w:t>
      </w:r>
      <w:r>
        <w:rPr>
          <w:rFonts w:hint="eastAsia" w:ascii="宋体" w:hAnsi="宋体" w:cs="宋体"/>
          <w:color w:val="000000"/>
          <w:szCs w:val="21"/>
          <w:vertAlign w:val="subscript"/>
        </w:rPr>
        <w:t>2</w:t>
      </w:r>
      <w:r>
        <w:rPr>
          <w:rFonts w:hint="eastAsia" w:ascii="宋体" w:hAnsi="宋体" w:cs="宋体"/>
          <w:color w:val="000000"/>
          <w:szCs w:val="21"/>
        </w:rPr>
        <w:t>       </w:t>
      </w:r>
      <w:r>
        <w:rPr>
          <w:rFonts w:hint="eastAsia" w:ascii="宋体" w:hAnsi="宋体" w:cs="宋体"/>
          <w:szCs w:val="21"/>
        </w:rPr>
        <w:drawing>
          <wp:inline distT="0" distB="0" distL="0" distR="0">
            <wp:extent cx="31750" cy="38100"/>
            <wp:effectExtent l="0" t="0" r="6350" b="0"/>
            <wp:docPr id="6" name="图片 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 "/>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31750" cy="38100"/>
                    </a:xfrm>
                    <a:prstGeom prst="rect">
                      <a:avLst/>
                    </a:prstGeom>
                    <a:noFill/>
                    <a:ln>
                      <a:noFill/>
                    </a:ln>
                  </pic:spPr>
                </pic:pic>
              </a:graphicData>
            </a:graphic>
          </wp:inline>
        </w:drawing>
      </w:r>
      <w:r>
        <w:rPr>
          <w:rFonts w:hint="eastAsia" w:ascii="宋体" w:hAnsi="宋体" w:cs="宋体"/>
          <w:color w:val="000000"/>
          <w:szCs w:val="21"/>
        </w:rPr>
        <w:t>C.CO</w:t>
      </w:r>
      <w:r>
        <w:rPr>
          <w:rFonts w:hint="eastAsia" w:ascii="宋体" w:hAnsi="宋体" w:cs="宋体"/>
          <w:color w:val="000000"/>
          <w:szCs w:val="21"/>
          <w:vertAlign w:val="subscript"/>
        </w:rPr>
        <w:t>2</w:t>
      </w:r>
      <w:r>
        <w:rPr>
          <w:rFonts w:hint="eastAsia" w:ascii="宋体" w:hAnsi="宋体" w:cs="宋体"/>
          <w:color w:val="000000"/>
          <w:szCs w:val="21"/>
        </w:rPr>
        <w:t>       </w:t>
      </w:r>
      <w:r>
        <w:rPr>
          <w:rFonts w:hint="eastAsia" w:ascii="宋体" w:hAnsi="宋体" w:cs="宋体"/>
          <w:szCs w:val="21"/>
        </w:rPr>
        <w:drawing>
          <wp:inline distT="0" distB="0" distL="0" distR="0">
            <wp:extent cx="31750" cy="38100"/>
            <wp:effectExtent l="0" t="0" r="6350" b="0"/>
            <wp:docPr id="5"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 "/>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31750" cy="38100"/>
                    </a:xfrm>
                    <a:prstGeom prst="rect">
                      <a:avLst/>
                    </a:prstGeom>
                    <a:noFill/>
                    <a:ln>
                      <a:noFill/>
                    </a:ln>
                  </pic:spPr>
                </pic:pic>
              </a:graphicData>
            </a:graphic>
          </wp:inline>
        </w:drawing>
      </w:r>
      <w:r>
        <w:rPr>
          <w:rFonts w:hint="eastAsia" w:ascii="宋体" w:hAnsi="宋体" w:cs="宋体"/>
          <w:color w:val="000000"/>
          <w:szCs w:val="21"/>
        </w:rPr>
        <w:t>D.Ba（NO</w:t>
      </w:r>
      <w:r>
        <w:rPr>
          <w:rFonts w:hint="eastAsia" w:ascii="宋体" w:hAnsi="宋体" w:cs="宋体"/>
          <w:color w:val="000000"/>
          <w:szCs w:val="21"/>
          <w:vertAlign w:val="subscript"/>
        </w:rPr>
        <w:t>3</w:t>
      </w:r>
      <w:r>
        <w:rPr>
          <w:rFonts w:hint="eastAsia" w:ascii="宋体" w:hAnsi="宋体" w:cs="宋体"/>
          <w:color w:val="000000"/>
          <w:szCs w:val="21"/>
        </w:rPr>
        <w:t>）</w:t>
      </w:r>
      <w:r>
        <w:rPr>
          <w:rFonts w:hint="eastAsia" w:ascii="宋体" w:hAnsi="宋体" w:cs="宋体"/>
          <w:color w:val="000000"/>
          <w:szCs w:val="21"/>
          <w:vertAlign w:val="subscript"/>
        </w:rPr>
        <w:t>2</w:t>
      </w:r>
    </w:p>
    <w:p>
      <w:pPr>
        <w:spacing w:after="0" w:line="320" w:lineRule="atLeast"/>
        <w:rPr>
          <w:rFonts w:ascii="宋体" w:hAnsi="宋体" w:cs="宋体"/>
          <w:szCs w:val="21"/>
          <w:lang w:eastAsia="zh-CN"/>
        </w:rPr>
      </w:pPr>
      <w:r>
        <w:rPr>
          <w:rFonts w:hint="eastAsia" w:ascii="宋体" w:hAnsi="宋体" w:cs="宋体"/>
          <w:color w:val="000000"/>
          <w:szCs w:val="21"/>
          <w:lang w:eastAsia="zh-CN"/>
        </w:rPr>
        <w:t>11.下列叙述与如图所示图象的对应关系正确的是(   )</w:t>
      </w:r>
    </w:p>
    <w:p>
      <w:pPr>
        <w:spacing w:after="0" w:line="320" w:lineRule="atLeast"/>
        <w:rPr>
          <w:rFonts w:ascii="宋体" w:hAnsi="宋体" w:cs="宋体"/>
          <w:szCs w:val="21"/>
        </w:rPr>
      </w:pPr>
      <w:r>
        <w:drawing>
          <wp:inline distT="0" distB="0" distL="0" distR="0">
            <wp:extent cx="2362200" cy="1187450"/>
            <wp:effectExtent l="0" t="0" r="0" b="0"/>
            <wp:docPr id="4"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 "/>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362200" cy="1187450"/>
                    </a:xfrm>
                    <a:prstGeom prst="rect">
                      <a:avLst/>
                    </a:prstGeom>
                    <a:noFill/>
                    <a:ln>
                      <a:noFill/>
                    </a:ln>
                    <a:effectLst/>
                  </pic:spPr>
                </pic:pic>
              </a:graphicData>
            </a:graphic>
          </wp:inline>
        </w:drawing>
      </w:r>
      <w:r>
        <w:drawing>
          <wp:inline distT="0" distB="0" distL="0" distR="0">
            <wp:extent cx="2736850" cy="1308100"/>
            <wp:effectExtent l="0" t="0" r="6350" b="6350"/>
            <wp:docPr id="3"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 "/>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a:xfrm>
                      <a:off x="0" y="0"/>
                      <a:ext cx="2736850" cy="1308100"/>
                    </a:xfrm>
                    <a:prstGeom prst="rect">
                      <a:avLst/>
                    </a:prstGeom>
                    <a:noFill/>
                    <a:ln>
                      <a:noFill/>
                    </a:ln>
                    <a:effectLst/>
                  </pic:spPr>
                </pic:pic>
              </a:graphicData>
            </a:graphic>
          </wp:inline>
        </w:drawing>
      </w:r>
    </w:p>
    <w:p>
      <w:pPr>
        <w:spacing w:after="0" w:line="320" w:lineRule="atLeast"/>
        <w:ind w:firstLine="315" w:firstLineChars="150"/>
        <w:rPr>
          <w:rFonts w:ascii="宋体" w:hAnsi="宋体" w:cs="宋体"/>
          <w:color w:val="000000"/>
          <w:szCs w:val="21"/>
          <w:lang w:eastAsia="zh-CN"/>
        </w:rPr>
      </w:pPr>
      <w:r>
        <w:rPr>
          <w:rFonts w:hint="eastAsia" w:ascii="宋体" w:hAnsi="宋体" w:cs="宋体"/>
          <w:color w:val="000000"/>
          <w:szCs w:val="21"/>
          <w:lang w:eastAsia="zh-CN"/>
        </w:rPr>
        <w:t>A.图a：向pH=3的溶液中加水       </w:t>
      </w:r>
      <w:r>
        <w:rPr>
          <w:rFonts w:hint="eastAsia" w:ascii="宋体" w:hAnsi="宋体" w:cs="宋体"/>
          <w:szCs w:val="21"/>
        </w:rPr>
        <w:drawing>
          <wp:inline distT="0" distB="0" distL="0" distR="0">
            <wp:extent cx="19050" cy="38100"/>
            <wp:effectExtent l="0" t="0" r="19050" b="0"/>
            <wp:docPr id="71" name="图片 7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 "/>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19050" cy="38100"/>
                    </a:xfrm>
                    <a:prstGeom prst="rect">
                      <a:avLst/>
                    </a:prstGeom>
                    <a:noFill/>
                    <a:ln>
                      <a:noFill/>
                    </a:ln>
                  </pic:spPr>
                </pic:pic>
              </a:graphicData>
            </a:graphic>
          </wp:inline>
        </w:drawing>
      </w:r>
      <w:r>
        <w:rPr>
          <w:rFonts w:hint="eastAsia" w:ascii="宋体" w:hAnsi="宋体" w:cs="宋体"/>
          <w:color w:val="000000"/>
          <w:szCs w:val="21"/>
          <w:lang w:eastAsia="zh-CN"/>
        </w:rPr>
        <w:t>B.图b：一定质量的稀盐酸与锌粒反应</w:t>
      </w:r>
    </w:p>
    <w:p>
      <w:pPr>
        <w:spacing w:after="0" w:line="320" w:lineRule="atLeast"/>
        <w:ind w:firstLine="315" w:firstLineChars="150"/>
        <w:rPr>
          <w:rFonts w:ascii="宋体" w:hAnsi="宋体" w:cs="宋体"/>
          <w:szCs w:val="21"/>
          <w:lang w:eastAsia="zh-CN"/>
        </w:rPr>
      </w:pPr>
      <w:r>
        <w:rPr>
          <w:rFonts w:hint="eastAsia" w:ascii="宋体" w:hAnsi="宋体" w:cs="宋体"/>
          <w:color w:val="000000"/>
          <w:szCs w:val="21"/>
          <w:lang w:eastAsia="zh-CN"/>
        </w:rPr>
        <w:t>C.图c：向H</w:t>
      </w:r>
      <w:r>
        <w:rPr>
          <w:rFonts w:hint="eastAsia" w:ascii="宋体" w:hAnsi="宋体" w:cs="宋体"/>
          <w:color w:val="000000"/>
          <w:szCs w:val="21"/>
          <w:vertAlign w:val="subscript"/>
          <w:lang w:eastAsia="zh-CN"/>
        </w:rPr>
        <w:t>2</w:t>
      </w:r>
      <w:r>
        <w:rPr>
          <w:rFonts w:hint="eastAsia" w:ascii="宋体" w:hAnsi="宋体" w:cs="宋体"/>
          <w:color w:val="000000"/>
          <w:szCs w:val="21"/>
          <w:lang w:eastAsia="zh-CN"/>
        </w:rPr>
        <w:t>SO</w:t>
      </w:r>
      <w:r>
        <w:rPr>
          <w:rFonts w:hint="eastAsia" w:ascii="宋体" w:hAnsi="宋体" w:cs="宋体"/>
          <w:color w:val="000000"/>
          <w:szCs w:val="21"/>
          <w:vertAlign w:val="subscript"/>
          <w:lang w:eastAsia="zh-CN"/>
        </w:rPr>
        <w:t>4</w:t>
      </w:r>
      <w:r>
        <w:rPr>
          <w:rFonts w:hint="eastAsia" w:ascii="宋体" w:hAnsi="宋体" w:cs="宋体"/>
          <w:color w:val="000000"/>
          <w:szCs w:val="21"/>
          <w:lang w:eastAsia="zh-CN"/>
        </w:rPr>
        <w:t>和CuSO</w:t>
      </w:r>
      <w:r>
        <w:rPr>
          <w:rFonts w:hint="eastAsia" w:ascii="宋体" w:hAnsi="宋体" w:cs="宋体"/>
          <w:color w:val="000000"/>
          <w:szCs w:val="21"/>
          <w:vertAlign w:val="subscript"/>
          <w:lang w:eastAsia="zh-CN"/>
        </w:rPr>
        <w:t>4</w:t>
      </w:r>
      <w:r>
        <w:rPr>
          <w:rFonts w:hint="eastAsia" w:ascii="宋体" w:hAnsi="宋体" w:cs="宋体"/>
          <w:color w:val="000000"/>
          <w:szCs w:val="21"/>
          <w:lang w:eastAsia="zh-CN"/>
        </w:rPr>
        <w:t>混合溶液中加NaOH溶液 </w:t>
      </w:r>
      <w:r>
        <w:rPr>
          <w:rFonts w:hint="eastAsia" w:ascii="宋体" w:hAnsi="宋体" w:cs="宋体"/>
          <w:szCs w:val="21"/>
        </w:rPr>
        <w:drawing>
          <wp:inline distT="0" distB="0" distL="0" distR="0">
            <wp:extent cx="19050" cy="38100"/>
            <wp:effectExtent l="0" t="0" r="19050" b="0"/>
            <wp:docPr id="1"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 "/>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19050" cy="38100"/>
                    </a:xfrm>
                    <a:prstGeom prst="rect">
                      <a:avLst/>
                    </a:prstGeom>
                    <a:noFill/>
                    <a:ln>
                      <a:noFill/>
                    </a:ln>
                  </pic:spPr>
                </pic:pic>
              </a:graphicData>
            </a:graphic>
          </wp:inline>
        </w:drawing>
      </w:r>
      <w:r>
        <w:rPr>
          <w:rFonts w:hint="eastAsia" w:ascii="宋体" w:hAnsi="宋体" w:cs="宋体"/>
          <w:color w:val="000000"/>
          <w:szCs w:val="21"/>
          <w:lang w:eastAsia="zh-CN"/>
        </w:rPr>
        <w:t>D.图d：煅烧一定质量的石灰石</w:t>
      </w:r>
    </w:p>
    <w:p>
      <w:pPr>
        <w:spacing w:after="0" w:line="320" w:lineRule="atLeast"/>
        <w:rPr>
          <w:rFonts w:ascii="宋体" w:hAnsi="宋体" w:cs="宋体"/>
          <w:szCs w:val="21"/>
          <w:lang w:eastAsia="zh-CN"/>
        </w:rPr>
      </w:pPr>
      <w:r>
        <w:rPr>
          <w:rFonts w:hint="eastAsia" w:ascii="宋体" w:hAnsi="宋体" w:cs="宋体"/>
          <w:color w:val="000000"/>
          <w:szCs w:val="21"/>
          <w:lang w:eastAsia="zh-CN"/>
        </w:rPr>
        <w:t>12.下列各组物质的溶液，不用其它试剂就能鉴别出来的一组是(   )</w:t>
      </w:r>
    </w:p>
    <w:p>
      <w:pPr>
        <w:spacing w:after="0" w:line="320" w:lineRule="atLeast"/>
        <w:ind w:firstLine="315" w:firstLineChars="150"/>
        <w:rPr>
          <w:rFonts w:ascii="宋体" w:hAnsi="宋体" w:cs="宋体"/>
          <w:color w:val="000000"/>
          <w:szCs w:val="21"/>
        </w:rPr>
      </w:pPr>
      <w:r>
        <w:rPr>
          <w:rFonts w:hint="eastAsia" w:ascii="宋体" w:hAnsi="宋体" w:cs="宋体"/>
          <w:color w:val="000000"/>
          <w:szCs w:val="21"/>
        </w:rPr>
        <w:t>A.K</w:t>
      </w:r>
      <w:r>
        <w:rPr>
          <w:rFonts w:hint="eastAsia" w:ascii="宋体" w:hAnsi="宋体" w:cs="宋体"/>
          <w:color w:val="000000"/>
          <w:szCs w:val="21"/>
          <w:vertAlign w:val="subscript"/>
        </w:rPr>
        <w:t>2</w:t>
      </w:r>
      <w:r>
        <w:rPr>
          <w:rFonts w:hint="eastAsia" w:ascii="宋体" w:hAnsi="宋体" w:cs="宋体"/>
          <w:color w:val="000000"/>
          <w:szCs w:val="21"/>
        </w:rPr>
        <w:t>CO</w:t>
      </w:r>
      <w:r>
        <w:rPr>
          <w:rFonts w:hint="eastAsia" w:ascii="宋体" w:hAnsi="宋体" w:cs="宋体"/>
          <w:color w:val="000000"/>
          <w:szCs w:val="21"/>
          <w:vertAlign w:val="subscript"/>
        </w:rPr>
        <w:t>3</w:t>
      </w:r>
      <w:r>
        <w:rPr>
          <w:rFonts w:hint="eastAsia" w:ascii="宋体" w:hAnsi="宋体" w:cs="宋体"/>
          <w:color w:val="000000"/>
          <w:szCs w:val="21"/>
        </w:rPr>
        <w:t>、HCl、CaCl</w:t>
      </w:r>
      <w:r>
        <w:rPr>
          <w:rFonts w:hint="eastAsia" w:ascii="宋体" w:hAnsi="宋体" w:cs="宋体"/>
          <w:color w:val="000000"/>
          <w:szCs w:val="21"/>
          <w:vertAlign w:val="subscript"/>
        </w:rPr>
        <w:t>2</w:t>
      </w:r>
      <w:r>
        <w:rPr>
          <w:rFonts w:hint="eastAsia" w:ascii="宋体" w:hAnsi="宋体" w:cs="宋体"/>
          <w:color w:val="000000"/>
          <w:szCs w:val="21"/>
        </w:rPr>
        <w:t>、KNO</w:t>
      </w:r>
      <w:r>
        <w:rPr>
          <w:rFonts w:hint="eastAsia" w:ascii="宋体" w:hAnsi="宋体" w:cs="宋体"/>
          <w:color w:val="000000"/>
          <w:szCs w:val="21"/>
          <w:vertAlign w:val="subscript"/>
        </w:rPr>
        <w:t>3</w:t>
      </w:r>
      <w:r>
        <w:rPr>
          <w:rFonts w:hint="eastAsia" w:ascii="宋体" w:hAnsi="宋体" w:cs="宋体"/>
          <w:color w:val="000000"/>
          <w:szCs w:val="21"/>
        </w:rPr>
        <w:t>          B.（NH</w:t>
      </w:r>
      <w:r>
        <w:rPr>
          <w:rFonts w:hint="eastAsia" w:ascii="宋体" w:hAnsi="宋体" w:cs="宋体"/>
          <w:color w:val="000000"/>
          <w:szCs w:val="21"/>
          <w:vertAlign w:val="subscript"/>
        </w:rPr>
        <w:t>4</w:t>
      </w:r>
      <w:r>
        <w:rPr>
          <w:rFonts w:hint="eastAsia" w:ascii="宋体" w:hAnsi="宋体" w:cs="宋体"/>
          <w:color w:val="000000"/>
          <w:szCs w:val="21"/>
        </w:rPr>
        <w:t>）</w:t>
      </w:r>
      <w:r>
        <w:rPr>
          <w:rFonts w:hint="eastAsia" w:ascii="宋体" w:hAnsi="宋体" w:cs="宋体"/>
          <w:color w:val="000000"/>
          <w:szCs w:val="21"/>
          <w:vertAlign w:val="subscript"/>
        </w:rPr>
        <w:t>2</w:t>
      </w:r>
      <w:r>
        <w:rPr>
          <w:rFonts w:hint="eastAsia" w:ascii="宋体" w:hAnsi="宋体" w:cs="宋体"/>
          <w:color w:val="000000"/>
          <w:szCs w:val="21"/>
        </w:rPr>
        <w:t>SO</w:t>
      </w:r>
      <w:r>
        <w:rPr>
          <w:rFonts w:hint="eastAsia" w:ascii="宋体" w:hAnsi="宋体" w:cs="宋体"/>
          <w:color w:val="000000"/>
          <w:szCs w:val="21"/>
          <w:vertAlign w:val="subscript"/>
        </w:rPr>
        <w:t>4</w:t>
      </w:r>
      <w:r>
        <w:rPr>
          <w:rFonts w:hint="eastAsia" w:ascii="宋体" w:hAnsi="宋体" w:cs="宋体"/>
          <w:color w:val="000000"/>
          <w:szCs w:val="21"/>
        </w:rPr>
        <w:t>、NaNO</w:t>
      </w:r>
      <w:r>
        <w:rPr>
          <w:rFonts w:hint="eastAsia" w:ascii="宋体" w:hAnsi="宋体" w:cs="宋体"/>
          <w:color w:val="000000"/>
          <w:szCs w:val="21"/>
          <w:vertAlign w:val="subscript"/>
        </w:rPr>
        <w:t>3</w:t>
      </w:r>
      <w:r>
        <w:rPr>
          <w:rFonts w:hint="eastAsia" w:ascii="宋体" w:hAnsi="宋体" w:cs="宋体"/>
          <w:color w:val="000000"/>
          <w:szCs w:val="21"/>
        </w:rPr>
        <w:t>、NaOH、KCl</w:t>
      </w:r>
    </w:p>
    <w:p>
      <w:pPr>
        <w:spacing w:after="0" w:line="320" w:lineRule="atLeast"/>
        <w:ind w:firstLine="315" w:firstLineChars="150"/>
        <w:rPr>
          <w:rFonts w:ascii="宋体" w:hAnsi="宋体" w:cs="宋体"/>
          <w:szCs w:val="21"/>
        </w:rPr>
      </w:pPr>
      <w:r>
        <w:rPr>
          <w:rFonts w:hint="eastAsia" w:ascii="宋体" w:hAnsi="宋体" w:cs="宋体"/>
          <w:color w:val="000000"/>
          <w:szCs w:val="21"/>
        </w:rPr>
        <w:t>C.NaCl、Na</w:t>
      </w:r>
      <w:r>
        <w:rPr>
          <w:rFonts w:hint="eastAsia" w:ascii="宋体" w:hAnsi="宋体" w:cs="宋体"/>
          <w:color w:val="000000"/>
          <w:szCs w:val="21"/>
          <w:vertAlign w:val="subscript"/>
        </w:rPr>
        <w:t>2</w:t>
      </w:r>
      <w:r>
        <w:rPr>
          <w:rFonts w:hint="eastAsia" w:ascii="宋体" w:hAnsi="宋体" w:cs="宋体"/>
          <w:color w:val="000000"/>
          <w:szCs w:val="21"/>
        </w:rPr>
        <w:t>SO</w:t>
      </w:r>
      <w:r>
        <w:rPr>
          <w:rFonts w:hint="eastAsia" w:ascii="宋体" w:hAnsi="宋体" w:cs="宋体"/>
          <w:color w:val="000000"/>
          <w:szCs w:val="21"/>
          <w:vertAlign w:val="subscript"/>
        </w:rPr>
        <w:t>4</w:t>
      </w:r>
      <w:r>
        <w:rPr>
          <w:rFonts w:hint="eastAsia" w:ascii="宋体" w:hAnsi="宋体" w:cs="宋体"/>
          <w:color w:val="000000"/>
          <w:szCs w:val="21"/>
        </w:rPr>
        <w:t>、H</w:t>
      </w:r>
      <w:r>
        <w:rPr>
          <w:rFonts w:hint="eastAsia" w:ascii="宋体" w:hAnsi="宋体" w:cs="宋体"/>
          <w:color w:val="000000"/>
          <w:szCs w:val="21"/>
          <w:vertAlign w:val="subscript"/>
        </w:rPr>
        <w:t>2</w:t>
      </w:r>
      <w:r>
        <w:rPr>
          <w:rFonts w:hint="eastAsia" w:ascii="宋体" w:hAnsi="宋体" w:cs="宋体"/>
          <w:color w:val="000000"/>
          <w:szCs w:val="21"/>
        </w:rPr>
        <w:t>SO</w:t>
      </w:r>
      <w:r>
        <w:rPr>
          <w:rFonts w:hint="eastAsia" w:ascii="宋体" w:hAnsi="宋体" w:cs="宋体"/>
          <w:color w:val="000000"/>
          <w:szCs w:val="21"/>
          <w:vertAlign w:val="subscript"/>
        </w:rPr>
        <w:t>4</w:t>
      </w:r>
      <w:r>
        <w:rPr>
          <w:rFonts w:hint="eastAsia" w:ascii="宋体" w:hAnsi="宋体" w:cs="宋体"/>
          <w:color w:val="000000"/>
          <w:szCs w:val="21"/>
        </w:rPr>
        <w:t>、Ba（NO</w:t>
      </w:r>
      <w:r>
        <w:rPr>
          <w:rFonts w:hint="eastAsia" w:ascii="宋体" w:hAnsi="宋体" w:cs="宋体"/>
          <w:color w:val="000000"/>
          <w:szCs w:val="21"/>
          <w:vertAlign w:val="subscript"/>
        </w:rPr>
        <w:t>3</w:t>
      </w:r>
      <w:r>
        <w:rPr>
          <w:rFonts w:hint="eastAsia" w:ascii="宋体" w:hAnsi="宋体" w:cs="宋体"/>
          <w:color w:val="000000"/>
          <w:szCs w:val="21"/>
        </w:rPr>
        <w:t>）</w:t>
      </w:r>
      <w:r>
        <w:rPr>
          <w:rFonts w:hint="eastAsia" w:ascii="宋体" w:hAnsi="宋体" w:cs="宋体"/>
          <w:color w:val="000000"/>
          <w:szCs w:val="21"/>
          <w:vertAlign w:val="subscript"/>
        </w:rPr>
        <w:t>2</w:t>
      </w:r>
      <w:r>
        <w:rPr>
          <w:rFonts w:hint="eastAsia" w:ascii="宋体" w:hAnsi="宋体" w:cs="宋体"/>
          <w:color w:val="000000"/>
          <w:szCs w:val="21"/>
        </w:rPr>
        <w:t>      D.CuSO</w:t>
      </w:r>
      <w:r>
        <w:rPr>
          <w:rFonts w:hint="eastAsia" w:ascii="宋体" w:hAnsi="宋体" w:cs="宋体"/>
          <w:color w:val="000000"/>
          <w:szCs w:val="21"/>
          <w:vertAlign w:val="subscript"/>
        </w:rPr>
        <w:t>4</w:t>
      </w:r>
      <w:r>
        <w:rPr>
          <w:rFonts w:hint="eastAsia" w:ascii="宋体" w:hAnsi="宋体" w:cs="宋体"/>
          <w:color w:val="000000"/>
          <w:szCs w:val="21"/>
        </w:rPr>
        <w:t>、NaOH、NaNO</w:t>
      </w:r>
      <w:r>
        <w:rPr>
          <w:rFonts w:hint="eastAsia" w:ascii="宋体" w:hAnsi="宋体" w:cs="宋体"/>
          <w:color w:val="000000"/>
          <w:szCs w:val="21"/>
          <w:vertAlign w:val="subscript"/>
        </w:rPr>
        <w:t>3</w:t>
      </w:r>
      <w:r>
        <w:rPr>
          <w:rFonts w:hint="eastAsia" w:ascii="宋体" w:hAnsi="宋体" w:cs="宋体"/>
          <w:color w:val="000000"/>
          <w:szCs w:val="21"/>
        </w:rPr>
        <w:t>、NaCl</w:t>
      </w:r>
    </w:p>
    <w:p>
      <w:pPr>
        <w:spacing w:after="0" w:line="320" w:lineRule="atLeast"/>
        <w:ind w:left="315" w:hanging="315" w:hangingChars="150"/>
        <w:rPr>
          <w:rFonts w:ascii="宋体" w:hAnsi="宋体" w:cs="宋体"/>
          <w:szCs w:val="21"/>
          <w:lang w:eastAsia="zh-CN"/>
        </w:rPr>
      </w:pPr>
      <w:r>
        <w:rPr>
          <w:rFonts w:hint="eastAsia" w:ascii="宋体" w:hAnsi="宋体" w:cs="宋体"/>
          <w:color w:val="000000"/>
          <w:szCs w:val="21"/>
          <w:lang w:eastAsia="zh-CN"/>
        </w:rPr>
        <w:t>13.有一包白色粉末，可能含有氯化钡、氢氧化钠、碳酸氢铵、氯化钠、无水硫酸铜、碳酸钙中的一种或几种．为确定其组成．进行如下实验：</w:t>
      </w:r>
    </w:p>
    <w:p>
      <w:pPr>
        <w:spacing w:after="0" w:line="320" w:lineRule="atLeast"/>
        <w:ind w:left="315" w:leftChars="100" w:hanging="105" w:hangingChars="50"/>
        <w:rPr>
          <w:rFonts w:ascii="宋体" w:hAnsi="宋体" w:cs="宋体"/>
          <w:szCs w:val="21"/>
          <w:lang w:eastAsia="zh-CN"/>
        </w:rPr>
      </w:pPr>
      <w:r>
        <w:rPr>
          <w:rFonts w:hint="eastAsia" w:ascii="宋体" w:hAnsi="宋体" w:cs="宋体"/>
          <w:color w:val="000000"/>
          <w:szCs w:val="21"/>
          <w:lang w:eastAsia="zh-CN"/>
        </w:rPr>
        <w:t>①取少量该粉末置于烧杯中，未嗅到任何气味；向烧杯中加人适量的水，充分搅拌，静置后，观察到上层溶液呈无色，烧杯底部有蓝白色固体；过滤．</w:t>
      </w:r>
    </w:p>
    <w:p>
      <w:pPr>
        <w:spacing w:after="0" w:line="320" w:lineRule="atLeast"/>
        <w:ind w:left="315" w:leftChars="100" w:hanging="105" w:hangingChars="50"/>
        <w:rPr>
          <w:rFonts w:ascii="宋体" w:hAnsi="宋体" w:cs="宋体"/>
          <w:szCs w:val="21"/>
          <w:lang w:eastAsia="zh-CN"/>
        </w:rPr>
      </w:pPr>
      <w:r>
        <w:rPr>
          <w:rFonts w:hint="eastAsia" w:ascii="宋体" w:hAnsi="宋体" w:cs="宋体"/>
          <w:color w:val="000000"/>
          <w:szCs w:val="21"/>
          <w:lang w:eastAsia="zh-CN"/>
        </w:rPr>
        <w:t>②向上述滤液中滴加几滴硝酸银溶液，溶液变浑浊．</w:t>
      </w:r>
    </w:p>
    <w:p>
      <w:pPr>
        <w:spacing w:after="0" w:line="320" w:lineRule="atLeast"/>
        <w:ind w:left="315" w:leftChars="100" w:hanging="105" w:hangingChars="50"/>
        <w:rPr>
          <w:rFonts w:ascii="宋体" w:hAnsi="宋体" w:cs="宋体"/>
          <w:szCs w:val="21"/>
          <w:lang w:eastAsia="zh-CN"/>
        </w:rPr>
      </w:pPr>
      <w:r>
        <w:rPr>
          <w:rFonts w:hint="eastAsia" w:ascii="宋体" w:hAnsi="宋体" w:cs="宋体"/>
          <w:color w:val="000000"/>
          <w:szCs w:val="21"/>
          <w:lang w:eastAsia="zh-CN"/>
        </w:rPr>
        <w:t>③将上述滤渣投入盛有足量稀盐酸的烧杯中，充分搅拌，有无色无味的气体产生．烧杯底部有白色固体剩余．则下列说法正确的是(   )</w:t>
      </w:r>
    </w:p>
    <w:p>
      <w:pPr>
        <w:spacing w:after="0" w:line="320" w:lineRule="atLeast"/>
        <w:ind w:firstLine="315" w:firstLineChars="150"/>
        <w:rPr>
          <w:rFonts w:ascii="宋体" w:hAnsi="宋体" w:cs="宋体"/>
          <w:color w:val="000000"/>
          <w:szCs w:val="21"/>
          <w:lang w:eastAsia="zh-CN"/>
        </w:rPr>
      </w:pPr>
      <w:r>
        <w:rPr>
          <w:rFonts w:hint="eastAsia" w:ascii="宋体" w:hAnsi="宋体" w:cs="宋体"/>
          <w:color w:val="000000"/>
          <w:szCs w:val="21"/>
          <w:lang w:eastAsia="zh-CN"/>
        </w:rPr>
        <w:t>A.白色粉末中可能有氯化钠和碳酸钙</w:t>
      </w:r>
    </w:p>
    <w:p>
      <w:pPr>
        <w:spacing w:after="0" w:line="320" w:lineRule="atLeast"/>
        <w:ind w:firstLine="315" w:firstLineChars="150"/>
        <w:rPr>
          <w:rFonts w:ascii="宋体" w:hAnsi="宋体" w:cs="宋体"/>
          <w:color w:val="000000"/>
          <w:szCs w:val="21"/>
          <w:lang w:eastAsia="zh-CN"/>
        </w:rPr>
      </w:pPr>
      <w:r>
        <w:rPr>
          <w:rFonts w:hint="eastAsia" w:ascii="宋体" w:hAnsi="宋体" w:cs="宋体"/>
          <w:color w:val="000000"/>
          <w:szCs w:val="21"/>
          <w:lang w:eastAsia="zh-CN"/>
        </w:rPr>
        <w:t>B.白色粉末中肯定没有氢氧化钠和碳酸氢铵，可能有氯化钠</w:t>
      </w:r>
    </w:p>
    <w:p>
      <w:pPr>
        <w:spacing w:after="0" w:line="320" w:lineRule="atLeast"/>
        <w:ind w:firstLine="315" w:firstLineChars="150"/>
        <w:rPr>
          <w:rFonts w:ascii="宋体" w:hAnsi="宋体" w:cs="宋体"/>
          <w:color w:val="000000"/>
          <w:szCs w:val="21"/>
          <w:lang w:eastAsia="zh-CN"/>
        </w:rPr>
      </w:pPr>
      <w:r>
        <w:rPr>
          <w:rFonts w:hint="eastAsia" w:ascii="宋体" w:hAnsi="宋体" w:cs="宋体"/>
          <w:color w:val="000000"/>
          <w:szCs w:val="21"/>
          <w:lang w:eastAsia="zh-CN"/>
        </w:rPr>
        <w:t>C.白色粉末中肯定有氯化钡、氢氧化钠、无水硫酸铜和碳酸钙</w:t>
      </w:r>
    </w:p>
    <w:p>
      <w:pPr>
        <w:spacing w:after="0" w:line="320" w:lineRule="atLeast"/>
        <w:ind w:firstLine="315" w:firstLineChars="150"/>
        <w:rPr>
          <w:rFonts w:ascii="宋体" w:hAnsi="宋体" w:cs="宋体"/>
          <w:szCs w:val="21"/>
          <w:lang w:eastAsia="zh-CN"/>
        </w:rPr>
      </w:pPr>
      <w:r>
        <w:rPr>
          <w:rFonts w:hint="eastAsia" w:ascii="宋体" w:hAnsi="宋体" w:cs="宋体"/>
          <w:color w:val="000000"/>
          <w:szCs w:val="21"/>
          <w:lang w:eastAsia="zh-CN"/>
        </w:rPr>
        <w:t>D.白色粉末中肯定有氢氧化钠和无水硫酸铜，且二者的质量比一定为1：2</w:t>
      </w:r>
    </w:p>
    <w:p>
      <w:pPr>
        <w:snapToGrid w:val="0"/>
        <w:spacing w:after="0" w:line="320" w:lineRule="atLeast"/>
        <w:ind w:left="210" w:hanging="210" w:hangingChars="100"/>
        <w:rPr>
          <w:rFonts w:ascii="Times New Roman" w:hAnsi="Times New Roman"/>
          <w:lang w:eastAsia="zh-CN"/>
        </w:rPr>
      </w:pPr>
      <w:r>
        <w:rPr>
          <w:rFonts w:ascii="Times New Roman" w:hAnsi="Times New Roman"/>
          <w:lang w:eastAsia="zh-CN"/>
        </w:rPr>
        <w:t>14.如图所示，捻动滚摆的轴使其升高后释放，观察滚摆运动过程，长时间后滚摆停止上下滚动。下列说法正确的是(    )</w:t>
      </w:r>
      <w:r>
        <w:rPr>
          <w:rFonts w:ascii="Times New Roman" w:hAnsi="Times New Roman"/>
          <w:lang w:eastAsia="zh-CN"/>
        </w:rPr>
        <w:br w:type="textWrapping"/>
      </w:r>
      <w:r>
        <w:rPr>
          <w:rFonts w:ascii="Times New Roman" w:hAnsi="Times New Roman"/>
          <w:lang w:eastAsia="zh-CN"/>
        </w:rPr>
        <w:t xml:space="preserve"> </w:t>
      </w:r>
      <w:r>
        <w:rPr>
          <w:rFonts w:ascii="Times New Roman" w:hAnsi="Times New Roman"/>
        </w:rPr>
        <w:drawing>
          <wp:inline distT="0" distB="0" distL="0" distR="0">
            <wp:extent cx="811530" cy="1155065"/>
            <wp:effectExtent l="0" t="0" r="0" b="0"/>
            <wp:docPr id="34" name="图片 3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 "/>
                    <pic:cNvPicPr>
                      <a:picLocks noChangeAspect="1"/>
                    </pic:cNvPicPr>
                  </pic:nvPicPr>
                  <pic:blipFill>
                    <a:blip r:embed="rId21"/>
                    <a:stretch>
                      <a:fillRect/>
                    </a:stretch>
                  </pic:blipFill>
                  <pic:spPr>
                    <a:xfrm>
                      <a:off x="0" y="0"/>
                      <a:ext cx="811682" cy="1155446"/>
                    </a:xfrm>
                    <a:prstGeom prst="rect">
                      <a:avLst/>
                    </a:prstGeom>
                  </pic:spPr>
                </pic:pic>
              </a:graphicData>
            </a:graphic>
          </wp:inline>
        </w:drawing>
      </w:r>
      <w:r>
        <w:rPr>
          <w:rFonts w:ascii="Times New Roman" w:hAnsi="Times New Roman"/>
          <w:lang w:eastAsia="zh-CN"/>
        </w:rPr>
        <w:br w:type="textWrapping"/>
      </w:r>
      <w:r>
        <w:rPr>
          <w:rFonts w:ascii="Times New Roman" w:hAnsi="Times New Roman"/>
          <w:lang w:eastAsia="zh-CN"/>
        </w:rPr>
        <w:t xml:space="preserve">            </w:t>
      </w:r>
    </w:p>
    <w:p>
      <w:pPr>
        <w:snapToGrid w:val="0"/>
        <w:spacing w:after="0" w:line="320" w:lineRule="atLeast"/>
        <w:ind w:left="150"/>
        <w:rPr>
          <w:rFonts w:ascii="Times New Roman" w:hAnsi="Times New Roman"/>
          <w:lang w:eastAsia="zh-CN"/>
        </w:rPr>
      </w:pPr>
      <w:r>
        <w:rPr>
          <w:rFonts w:ascii="Times New Roman" w:hAnsi="Times New Roman"/>
          <w:lang w:eastAsia="zh-CN"/>
        </w:rPr>
        <w:t>A. 滚摆下降时，重力势能减小，动能减小    </w:t>
      </w:r>
    </w:p>
    <w:p>
      <w:pPr>
        <w:snapToGrid w:val="0"/>
        <w:spacing w:after="0" w:line="320" w:lineRule="atLeast"/>
        <w:ind w:left="150"/>
        <w:rPr>
          <w:rFonts w:ascii="Times New Roman" w:hAnsi="Times New Roman"/>
          <w:lang w:eastAsia="zh-CN"/>
        </w:rPr>
      </w:pPr>
      <w:r>
        <w:rPr>
          <w:rFonts w:ascii="Times New Roman" w:hAnsi="Times New Roman"/>
          <w:lang w:eastAsia="zh-CN"/>
        </w:rPr>
        <w:t>B. 滚摆到最低点后又上升，重力势能转化为动能</w:t>
      </w:r>
      <w:r>
        <w:rPr>
          <w:rFonts w:ascii="Times New Roman" w:hAnsi="Times New Roman"/>
          <w:lang w:eastAsia="zh-CN"/>
        </w:rPr>
        <w:br w:type="textWrapping"/>
      </w:r>
      <w:r>
        <w:rPr>
          <w:rFonts w:ascii="Times New Roman" w:hAnsi="Times New Roman"/>
          <w:lang w:eastAsia="zh-CN"/>
        </w:rPr>
        <w:t>C. 滚摆整个运动过程中，机械能守恒           </w:t>
      </w:r>
    </w:p>
    <w:p>
      <w:pPr>
        <w:snapToGrid w:val="0"/>
        <w:spacing w:after="0" w:line="320" w:lineRule="atLeast"/>
        <w:ind w:left="150"/>
        <w:rPr>
          <w:rFonts w:ascii="Times New Roman" w:hAnsi="Times New Roman"/>
          <w:lang w:eastAsia="zh-CN"/>
        </w:rPr>
      </w:pPr>
      <w:r>
        <w:rPr>
          <w:rFonts w:ascii="Times New Roman" w:hAnsi="Times New Roman"/>
          <w:lang w:eastAsia="zh-CN"/>
        </w:rPr>
        <w:t>D. 滚摆每次上升的高度逐渐减小，说明滚摆的机械能减小</w:t>
      </w:r>
    </w:p>
    <w:p>
      <w:pPr>
        <w:snapToGrid w:val="0"/>
        <w:spacing w:after="0" w:line="320" w:lineRule="atLeast"/>
        <w:ind w:left="210" w:hanging="210" w:hangingChars="100"/>
        <w:rPr>
          <w:rFonts w:ascii="Times New Roman" w:hAnsi="Times New Roman"/>
          <w:lang w:eastAsia="zh-CN"/>
        </w:rPr>
      </w:pPr>
      <w:r>
        <w:rPr>
          <w:rFonts w:ascii="Times New Roman" w:hAnsi="Times New Roman"/>
          <w:lang w:eastAsia="zh-CN"/>
        </w:rPr>
        <w:t>15.如图所示电路中，电源电压为3V且保持不变，R=10</w:t>
      </w:r>
      <w:r>
        <w:rPr>
          <w:rFonts w:ascii="Times New Roman" w:hAnsi="Times New Roman"/>
        </w:rPr>
        <w:t>Ω</w:t>
      </w:r>
      <w:r>
        <w:rPr>
          <w:rFonts w:ascii="Times New Roman" w:hAnsi="Times New Roman"/>
          <w:lang w:eastAsia="zh-CN"/>
        </w:rPr>
        <w:t>，滑动变阻器的最大阻值R′=20</w:t>
      </w:r>
      <w:r>
        <w:rPr>
          <w:rFonts w:ascii="Times New Roman" w:hAnsi="Times New Roman"/>
        </w:rPr>
        <w:t>Ω</w:t>
      </w:r>
      <w:r>
        <w:rPr>
          <w:rFonts w:ascii="Times New Roman" w:hAnsi="Times New Roman"/>
          <w:lang w:eastAsia="zh-CN"/>
        </w:rPr>
        <w:t>。当开关S闭合后，在将滑动变阻器的滑片由A端移动到B端的过程中，电流表示数的变化是由（  ）</w:t>
      </w:r>
    </w:p>
    <w:p>
      <w:pPr>
        <w:snapToGrid w:val="0"/>
        <w:spacing w:after="0" w:line="320" w:lineRule="atLeast"/>
        <w:rPr>
          <w:rFonts w:ascii="Times New Roman" w:hAnsi="Times New Roman"/>
          <w:lang w:eastAsia="zh-CN"/>
        </w:rPr>
      </w:pPr>
    </w:p>
    <w:p>
      <w:pPr>
        <w:snapToGrid w:val="0"/>
        <w:spacing w:after="0" w:line="320" w:lineRule="atLeast"/>
        <w:rPr>
          <w:rFonts w:ascii="Times New Roman" w:hAnsi="Times New Roman"/>
        </w:rPr>
      </w:pPr>
      <w:r>
        <w:rPr>
          <w:rFonts w:ascii="Times New Roman" w:hAnsi="Times New Roman"/>
        </w:rPr>
        <w:drawing>
          <wp:inline distT="0" distB="0" distL="0" distR="0">
            <wp:extent cx="1365250" cy="840105"/>
            <wp:effectExtent l="0" t="0" r="0" b="0"/>
            <wp:docPr id="35" name="图片 3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 "/>
                    <pic:cNvPicPr>
                      <a:picLocks noChangeAspect="1"/>
                    </pic:cNvPicPr>
                  </pic:nvPicPr>
                  <pic:blipFill>
                    <a:blip r:embed="rId22"/>
                    <a:stretch>
                      <a:fillRect/>
                    </a:stretch>
                  </pic:blipFill>
                  <pic:spPr>
                    <a:xfrm>
                      <a:off x="0" y="0"/>
                      <a:ext cx="1365529" cy="840321"/>
                    </a:xfrm>
                    <a:prstGeom prst="rect">
                      <a:avLst/>
                    </a:prstGeom>
                  </pic:spPr>
                </pic:pic>
              </a:graphicData>
            </a:graphic>
          </wp:inline>
        </w:drawing>
      </w:r>
    </w:p>
    <w:p>
      <w:pPr>
        <w:snapToGrid w:val="0"/>
        <w:spacing w:after="0" w:line="320" w:lineRule="atLeast"/>
        <w:ind w:left="150"/>
        <w:rPr>
          <w:rFonts w:ascii="Times New Roman" w:hAnsi="Times New Roman"/>
        </w:rPr>
      </w:pPr>
      <w:r>
        <w:rPr>
          <w:rFonts w:ascii="Times New Roman" w:hAnsi="Times New Roman"/>
        </w:rPr>
        <w:t>A. 0．3A～0．1A                  </w:t>
      </w:r>
      <w:r>
        <w:rPr>
          <w:rFonts w:ascii="Times New Roman" w:hAnsi="Times New Roman"/>
        </w:rPr>
        <w:drawing>
          <wp:inline distT="0" distB="0" distL="0" distR="0">
            <wp:extent cx="28575" cy="38100"/>
            <wp:effectExtent l="0" t="0" r="0" b="0"/>
            <wp:docPr id="36" name="图片 3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 "/>
                    <pic:cNvPicPr>
                      <a:picLocks noChangeAspect="1"/>
                    </pic:cNvPicPr>
                  </pic:nvPicPr>
                  <pic:blipFill>
                    <a:blip r:embed="rId11"/>
                    <a:stretch>
                      <a:fillRect/>
                    </a:stretch>
                  </pic:blipFill>
                  <pic:spPr>
                    <a:xfrm>
                      <a:off x="0" y="0"/>
                      <a:ext cx="28651" cy="38202"/>
                    </a:xfrm>
                    <a:prstGeom prst="rect">
                      <a:avLst/>
                    </a:prstGeom>
                  </pic:spPr>
                </pic:pic>
              </a:graphicData>
            </a:graphic>
          </wp:inline>
        </w:drawing>
      </w:r>
      <w:r>
        <w:rPr>
          <w:rFonts w:ascii="Times New Roman" w:hAnsi="Times New Roman"/>
        </w:rPr>
        <w:t>B. 0A～0．1A                 </w:t>
      </w:r>
    </w:p>
    <w:p>
      <w:pPr>
        <w:snapToGrid w:val="0"/>
        <w:spacing w:after="0" w:line="320" w:lineRule="atLeast"/>
        <w:ind w:left="150"/>
        <w:rPr>
          <w:rFonts w:ascii="Times New Roman" w:hAnsi="Times New Roman"/>
        </w:rPr>
      </w:pPr>
      <w:r>
        <w:rPr>
          <w:rFonts w:ascii="Times New Roman" w:hAnsi="Times New Roman"/>
        </w:rPr>
        <w:drawing>
          <wp:inline distT="0" distB="0" distL="0" distR="0">
            <wp:extent cx="28575" cy="38100"/>
            <wp:effectExtent l="0" t="0" r="0" b="0"/>
            <wp:docPr id="37" name="图片 3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 "/>
                    <pic:cNvPicPr>
                      <a:picLocks noChangeAspect="1"/>
                    </pic:cNvPicPr>
                  </pic:nvPicPr>
                  <pic:blipFill>
                    <a:blip r:embed="rId11"/>
                    <a:stretch>
                      <a:fillRect/>
                    </a:stretch>
                  </pic:blipFill>
                  <pic:spPr>
                    <a:xfrm>
                      <a:off x="0" y="0"/>
                      <a:ext cx="28651" cy="38202"/>
                    </a:xfrm>
                    <a:prstGeom prst="rect">
                      <a:avLst/>
                    </a:prstGeom>
                  </pic:spPr>
                </pic:pic>
              </a:graphicData>
            </a:graphic>
          </wp:inline>
        </w:drawing>
      </w:r>
      <w:r>
        <w:rPr>
          <w:rFonts w:ascii="Times New Roman" w:hAnsi="Times New Roman"/>
        </w:rPr>
        <w:t>C. 0．1A～0．3A                  </w:t>
      </w:r>
      <w:r>
        <w:rPr>
          <w:rFonts w:ascii="Times New Roman" w:hAnsi="Times New Roman"/>
        </w:rPr>
        <w:drawing>
          <wp:inline distT="0" distB="0" distL="0" distR="0">
            <wp:extent cx="28575" cy="38100"/>
            <wp:effectExtent l="0" t="0" r="0" b="0"/>
            <wp:docPr id="38" name="图片 3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 "/>
                    <pic:cNvPicPr>
                      <a:picLocks noChangeAspect="1"/>
                    </pic:cNvPicPr>
                  </pic:nvPicPr>
                  <pic:blipFill>
                    <a:blip r:embed="rId11"/>
                    <a:stretch>
                      <a:fillRect/>
                    </a:stretch>
                  </pic:blipFill>
                  <pic:spPr>
                    <a:xfrm>
                      <a:off x="0" y="0"/>
                      <a:ext cx="28651" cy="38202"/>
                    </a:xfrm>
                    <a:prstGeom prst="rect">
                      <a:avLst/>
                    </a:prstGeom>
                  </pic:spPr>
                </pic:pic>
              </a:graphicData>
            </a:graphic>
          </wp:inline>
        </w:drawing>
      </w:r>
      <w:r>
        <w:rPr>
          <w:rFonts w:ascii="Times New Roman" w:hAnsi="Times New Roman"/>
        </w:rPr>
        <w:t>D. 0．3A～0A</w:t>
      </w:r>
    </w:p>
    <w:p>
      <w:pPr>
        <w:spacing w:after="0" w:line="320" w:lineRule="atLeast"/>
        <w:ind w:left="210" w:hanging="210" w:hangingChars="100"/>
        <w:rPr>
          <w:lang w:eastAsia="zh-CN"/>
        </w:rPr>
      </w:pPr>
      <w:r>
        <w:rPr>
          <w:rFonts w:hint="eastAsia"/>
          <w:color w:val="000000"/>
          <w:lang w:eastAsia="zh-CN"/>
        </w:rPr>
        <w:t>16</w:t>
      </w:r>
      <w:r>
        <w:rPr>
          <w:color w:val="000000"/>
          <w:lang w:eastAsia="zh-CN"/>
        </w:rPr>
        <w:t>.在托盘天平的两边各放一只烧杯，调节天平至平衡，向两烧杯中分别注入等质量、等质量分数的稀硫酸（足量），然后向右盘的烧杯中放入一定质量的Fe粉，同时向左盘的烧杯中放入与Fe粉等质量的Zn粉，反应过程中可能出现的现象是（　　）</w:t>
      </w:r>
    </w:p>
    <w:p>
      <w:pPr>
        <w:spacing w:after="0" w:line="320" w:lineRule="atLeast"/>
        <w:ind w:left="150"/>
        <w:rPr>
          <w:lang w:eastAsia="zh-CN"/>
        </w:rPr>
      </w:pPr>
      <w:r>
        <w:rPr>
          <w:color w:val="000000"/>
          <w:lang w:eastAsia="zh-CN"/>
        </w:rPr>
        <w:t>A. 天平最终仍然平衡                                              </w:t>
      </w:r>
      <w:r>
        <w:drawing>
          <wp:inline distT="0" distB="0" distL="0" distR="0">
            <wp:extent cx="25400" cy="38100"/>
            <wp:effectExtent l="0" t="0" r="12700" b="0"/>
            <wp:docPr id="33" name="图片 3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 "/>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25400" cy="38100"/>
                    </a:xfrm>
                    <a:prstGeom prst="rect">
                      <a:avLst/>
                    </a:prstGeom>
                    <a:noFill/>
                    <a:ln>
                      <a:noFill/>
                    </a:ln>
                  </pic:spPr>
                </pic:pic>
              </a:graphicData>
            </a:graphic>
          </wp:inline>
        </w:drawing>
      </w:r>
      <w:r>
        <w:rPr>
          <w:color w:val="000000"/>
          <w:lang w:eastAsia="zh-CN"/>
        </w:rPr>
        <w:t>B. 天平指针先偏向左盘，后偏向右盘</w:t>
      </w:r>
      <w:r>
        <w:rPr>
          <w:lang w:eastAsia="zh-CN"/>
        </w:rPr>
        <w:br w:type="textWrapping"/>
      </w:r>
      <w:r>
        <w:rPr>
          <w:color w:val="000000"/>
          <w:lang w:eastAsia="zh-CN"/>
        </w:rPr>
        <w:t>C. 天平指针始终偏向右盘                                       </w:t>
      </w:r>
      <w:r>
        <w:drawing>
          <wp:inline distT="0" distB="0" distL="0" distR="0">
            <wp:extent cx="25400" cy="38100"/>
            <wp:effectExtent l="0" t="0" r="12700" b="0"/>
            <wp:docPr id="32" name="图片 3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 "/>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25400" cy="38100"/>
                    </a:xfrm>
                    <a:prstGeom prst="rect">
                      <a:avLst/>
                    </a:prstGeom>
                    <a:noFill/>
                    <a:ln>
                      <a:noFill/>
                    </a:ln>
                  </pic:spPr>
                </pic:pic>
              </a:graphicData>
            </a:graphic>
          </wp:inline>
        </w:drawing>
      </w:r>
      <w:r>
        <w:rPr>
          <w:color w:val="000000"/>
          <w:lang w:eastAsia="zh-CN"/>
        </w:rPr>
        <w:t>D. 天平指针先偏向右盘，后偏向左盘</w:t>
      </w:r>
    </w:p>
    <w:p>
      <w:pPr>
        <w:spacing w:after="0" w:line="320" w:lineRule="atLeast"/>
        <w:ind w:left="210" w:hanging="210" w:hangingChars="100"/>
        <w:rPr>
          <w:lang w:eastAsia="zh-CN"/>
        </w:rPr>
      </w:pPr>
      <w:r>
        <w:rPr>
          <w:rFonts w:hint="eastAsia"/>
          <w:color w:val="000000"/>
          <w:lang w:eastAsia="zh-CN"/>
        </w:rPr>
        <w:t>17</w:t>
      </w:r>
      <w:r>
        <w:rPr>
          <w:color w:val="000000"/>
          <w:lang w:eastAsia="zh-CN"/>
        </w:rPr>
        <w:t>.在一定量AgNO</w:t>
      </w:r>
      <w:r>
        <w:rPr>
          <w:color w:val="000000"/>
          <w:vertAlign w:val="subscript"/>
          <w:lang w:eastAsia="zh-CN"/>
        </w:rPr>
        <w:t>3</w:t>
      </w:r>
      <w:r>
        <w:rPr>
          <w:color w:val="000000"/>
          <w:lang w:eastAsia="zh-CN"/>
        </w:rPr>
        <w:t>和Cu(NO</w:t>
      </w:r>
      <w:r>
        <w:rPr>
          <w:color w:val="000000"/>
          <w:vertAlign w:val="subscript"/>
          <w:lang w:eastAsia="zh-CN"/>
        </w:rPr>
        <w:t>3</w:t>
      </w:r>
      <w:r>
        <w:rPr>
          <w:color w:val="000000"/>
          <w:lang w:eastAsia="zh-CN"/>
        </w:rPr>
        <w:t>)</w:t>
      </w:r>
      <w:r>
        <w:rPr>
          <w:color w:val="000000"/>
          <w:vertAlign w:val="subscript"/>
          <w:lang w:eastAsia="zh-CN"/>
        </w:rPr>
        <w:t>2</w:t>
      </w:r>
      <w:r>
        <w:rPr>
          <w:color w:val="000000"/>
          <w:lang w:eastAsia="zh-CN"/>
        </w:rPr>
        <w:t xml:space="preserve">的混合溶液中加入铁粉，充分反应，下列相关变化曲线，一定不正确的是（    ）            </w:t>
      </w:r>
    </w:p>
    <w:p>
      <w:pPr>
        <w:spacing w:after="0" w:line="320" w:lineRule="atLeast"/>
        <w:ind w:left="150"/>
        <w:rPr>
          <w:lang w:eastAsia="zh-CN"/>
        </w:rPr>
      </w:pPr>
      <w:r>
        <w:rPr>
          <w:color w:val="000000"/>
          <w:lang w:eastAsia="zh-CN"/>
        </w:rPr>
        <w:t>A. </w:t>
      </w:r>
      <w:r>
        <w:drawing>
          <wp:inline distT="0" distB="0" distL="0" distR="0">
            <wp:extent cx="812800" cy="730250"/>
            <wp:effectExtent l="0" t="0" r="6350" b="0"/>
            <wp:docPr id="31" name="图片 3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 "/>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a:xfrm>
                      <a:off x="0" y="0"/>
                      <a:ext cx="814635" cy="732404"/>
                    </a:xfrm>
                    <a:prstGeom prst="rect">
                      <a:avLst/>
                    </a:prstGeom>
                    <a:noFill/>
                    <a:ln>
                      <a:noFill/>
                    </a:ln>
                  </pic:spPr>
                </pic:pic>
              </a:graphicData>
            </a:graphic>
          </wp:inline>
        </w:drawing>
      </w:r>
      <w:r>
        <w:rPr>
          <w:color w:val="000000"/>
          <w:lang w:eastAsia="zh-CN"/>
        </w:rPr>
        <w:t> B. </w:t>
      </w:r>
      <w:r>
        <w:drawing>
          <wp:inline distT="0" distB="0" distL="0" distR="0">
            <wp:extent cx="1031875" cy="876300"/>
            <wp:effectExtent l="0" t="0" r="0" b="0"/>
            <wp:docPr id="30" name="图片 3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 "/>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a:xfrm>
                      <a:off x="0" y="0"/>
                      <a:ext cx="1036738" cy="879955"/>
                    </a:xfrm>
                    <a:prstGeom prst="rect">
                      <a:avLst/>
                    </a:prstGeom>
                    <a:noFill/>
                    <a:ln>
                      <a:noFill/>
                    </a:ln>
                  </pic:spPr>
                </pic:pic>
              </a:graphicData>
            </a:graphic>
          </wp:inline>
        </w:drawing>
      </w:r>
      <w:r>
        <w:rPr>
          <w:color w:val="000000"/>
          <w:lang w:eastAsia="zh-CN"/>
        </w:rPr>
        <w:t>     </w:t>
      </w:r>
      <w:r>
        <w:drawing>
          <wp:inline distT="0" distB="0" distL="0" distR="0">
            <wp:extent cx="19050" cy="38100"/>
            <wp:effectExtent l="0" t="0" r="19050" b="0"/>
            <wp:docPr id="29" name="图片 2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 "/>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19050" cy="38100"/>
                    </a:xfrm>
                    <a:prstGeom prst="rect">
                      <a:avLst/>
                    </a:prstGeom>
                    <a:noFill/>
                    <a:ln>
                      <a:noFill/>
                    </a:ln>
                  </pic:spPr>
                </pic:pic>
              </a:graphicData>
            </a:graphic>
          </wp:inline>
        </w:drawing>
      </w:r>
      <w:r>
        <w:rPr>
          <w:color w:val="000000"/>
          <w:lang w:eastAsia="zh-CN"/>
        </w:rPr>
        <w:t>C. </w:t>
      </w:r>
      <w:r>
        <w:drawing>
          <wp:inline distT="0" distB="0" distL="0" distR="0">
            <wp:extent cx="1096645" cy="869950"/>
            <wp:effectExtent l="0" t="0" r="8255" b="6350"/>
            <wp:docPr id="28" name="图片 2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 "/>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a:xfrm>
                      <a:off x="0" y="0"/>
                      <a:ext cx="1098082" cy="870838"/>
                    </a:xfrm>
                    <a:prstGeom prst="rect">
                      <a:avLst/>
                    </a:prstGeom>
                    <a:noFill/>
                    <a:ln>
                      <a:noFill/>
                    </a:ln>
                  </pic:spPr>
                </pic:pic>
              </a:graphicData>
            </a:graphic>
          </wp:inline>
        </w:drawing>
      </w:r>
      <w:r>
        <w:rPr>
          <w:color w:val="000000"/>
          <w:lang w:eastAsia="zh-CN"/>
        </w:rPr>
        <w:t>     </w:t>
      </w:r>
      <w:r>
        <w:drawing>
          <wp:inline distT="0" distB="0" distL="0" distR="0">
            <wp:extent cx="19050" cy="38100"/>
            <wp:effectExtent l="0" t="0" r="19050" b="0"/>
            <wp:docPr id="27" name="图片 2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 "/>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19050" cy="38100"/>
                    </a:xfrm>
                    <a:prstGeom prst="rect">
                      <a:avLst/>
                    </a:prstGeom>
                    <a:noFill/>
                    <a:ln>
                      <a:noFill/>
                    </a:ln>
                  </pic:spPr>
                </pic:pic>
              </a:graphicData>
            </a:graphic>
          </wp:inline>
        </w:drawing>
      </w:r>
      <w:r>
        <w:rPr>
          <w:color w:val="000000"/>
          <w:lang w:eastAsia="zh-CN"/>
        </w:rPr>
        <w:t>D. </w:t>
      </w:r>
      <w:r>
        <w:drawing>
          <wp:inline distT="0" distB="0" distL="0" distR="0">
            <wp:extent cx="1099820" cy="946150"/>
            <wp:effectExtent l="0" t="0" r="5080" b="6350"/>
            <wp:docPr id="26" name="图片 2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 "/>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a:xfrm>
                      <a:off x="0" y="0"/>
                      <a:ext cx="1099820" cy="946150"/>
                    </a:xfrm>
                    <a:prstGeom prst="rect">
                      <a:avLst/>
                    </a:prstGeom>
                    <a:noFill/>
                    <a:ln>
                      <a:noFill/>
                    </a:ln>
                  </pic:spPr>
                </pic:pic>
              </a:graphicData>
            </a:graphic>
          </wp:inline>
        </w:drawing>
      </w:r>
    </w:p>
    <w:p>
      <w:pPr>
        <w:spacing w:after="0" w:line="320" w:lineRule="atLeast"/>
        <w:ind w:left="210" w:hanging="210" w:hangingChars="100"/>
      </w:pPr>
      <w:r>
        <w:rPr>
          <w:rFonts w:hint="eastAsia"/>
          <w:color w:val="000000"/>
          <w:lang w:eastAsia="zh-CN"/>
        </w:rPr>
        <w:t>18</w:t>
      </w:r>
      <w:r>
        <w:rPr>
          <w:color w:val="000000"/>
          <w:lang w:eastAsia="zh-CN"/>
        </w:rPr>
        <w:t>.粗盐必须除去其中所含的Ca</w:t>
      </w:r>
      <w:r>
        <w:rPr>
          <w:color w:val="000000"/>
          <w:vertAlign w:val="superscript"/>
          <w:lang w:eastAsia="zh-CN"/>
        </w:rPr>
        <w:t>2＋</w:t>
      </w:r>
      <w:r>
        <w:rPr>
          <w:color w:val="000000"/>
          <w:lang w:eastAsia="zh-CN"/>
        </w:rPr>
        <w:t>、Mg</w:t>
      </w:r>
      <w:r>
        <w:rPr>
          <w:color w:val="000000"/>
          <w:vertAlign w:val="superscript"/>
          <w:lang w:eastAsia="zh-CN"/>
        </w:rPr>
        <w:t>2＋</w:t>
      </w:r>
      <w:r>
        <w:rPr>
          <w:color w:val="000000"/>
          <w:lang w:eastAsia="zh-CN"/>
        </w:rPr>
        <w:t>、SO</w:t>
      </w:r>
      <w:r>
        <w:rPr>
          <w:color w:val="000000"/>
          <w:vertAlign w:val="subscript"/>
          <w:lang w:eastAsia="zh-CN"/>
        </w:rPr>
        <w:t>4</w:t>
      </w:r>
      <w:r>
        <w:rPr>
          <w:color w:val="000000"/>
          <w:vertAlign w:val="superscript"/>
          <w:lang w:eastAsia="zh-CN"/>
        </w:rPr>
        <w:t>2－</w:t>
      </w:r>
      <w:r>
        <w:rPr>
          <w:color w:val="000000"/>
          <w:lang w:eastAsia="zh-CN"/>
        </w:rPr>
        <w:t>及泥沙后，才能配制成饱和食盐水做电解工业的原料。先将粗盐溶于水，过滤除去泥沙，然后进行下列各操作：①过滤；②加过量的NaOH溶液；③加适量的盐酸；④加过量的Na</w:t>
      </w:r>
      <w:r>
        <w:rPr>
          <w:color w:val="000000"/>
          <w:vertAlign w:val="subscript"/>
          <w:lang w:eastAsia="zh-CN"/>
        </w:rPr>
        <w:t>2</w:t>
      </w:r>
      <w:r>
        <w:rPr>
          <w:color w:val="000000"/>
          <w:lang w:eastAsia="zh-CN"/>
        </w:rPr>
        <w:t>CO</w:t>
      </w:r>
      <w:r>
        <w:rPr>
          <w:color w:val="000000"/>
          <w:vertAlign w:val="subscript"/>
          <w:lang w:eastAsia="zh-CN"/>
        </w:rPr>
        <w:t>3</w:t>
      </w:r>
      <w:r>
        <w:rPr>
          <w:color w:val="000000"/>
          <w:lang w:eastAsia="zh-CN"/>
        </w:rPr>
        <w:t>溶液；⑤加过量的BaCl</w:t>
      </w:r>
      <w:r>
        <w:rPr>
          <w:color w:val="000000"/>
          <w:vertAlign w:val="subscript"/>
          <w:lang w:eastAsia="zh-CN"/>
        </w:rPr>
        <w:t>2</w:t>
      </w:r>
      <w:r>
        <w:rPr>
          <w:color w:val="000000"/>
          <w:lang w:eastAsia="zh-CN"/>
        </w:rPr>
        <w:t>溶液。</w:t>
      </w:r>
      <w:r>
        <w:rPr>
          <w:color w:val="000000"/>
        </w:rPr>
        <w:t>下列操作顺序中，不正确的是（     ）</w:t>
      </w:r>
    </w:p>
    <w:p>
      <w:pPr>
        <w:spacing w:after="0" w:line="320" w:lineRule="atLeast"/>
        <w:ind w:left="150"/>
        <w:rPr>
          <w:color w:val="000000"/>
        </w:rPr>
      </w:pPr>
      <w:r>
        <w:rPr>
          <w:color w:val="000000"/>
        </w:rPr>
        <w:t>A. ②⑤④①③                       B. ④②⑤①③                      </w:t>
      </w:r>
    </w:p>
    <w:p>
      <w:pPr>
        <w:spacing w:after="0" w:line="320" w:lineRule="atLeast"/>
        <w:ind w:left="150"/>
      </w:pPr>
      <w:r>
        <w:rPr>
          <w:color w:val="000000"/>
        </w:rPr>
        <w:t> C. ⑤②④①③                       D. ⑤④②①③</w:t>
      </w:r>
    </w:p>
    <w:p>
      <w:pPr>
        <w:spacing w:after="0" w:line="320" w:lineRule="atLeast"/>
        <w:ind w:left="210" w:hanging="210" w:hangingChars="100"/>
        <w:rPr>
          <w:lang w:eastAsia="zh-CN"/>
        </w:rPr>
      </w:pPr>
      <w:r>
        <w:rPr>
          <w:rFonts w:hint="eastAsia"/>
          <w:color w:val="000000"/>
          <w:lang w:eastAsia="zh-CN"/>
        </w:rPr>
        <w:t>19</w:t>
      </w:r>
      <w:r>
        <w:rPr>
          <w:color w:val="000000"/>
          <w:lang w:eastAsia="zh-CN"/>
        </w:rPr>
        <w:t xml:space="preserve">.某同学为研究金属腐蚀的条件，用细尼龙线将三根大小相同的铁钉分别固定在下图所示的三个液面高度相同的装置中，放置一星期后观察现象，下列描述不正确的是（    ）                  </w:t>
      </w:r>
    </w:p>
    <w:p>
      <w:pPr>
        <w:spacing w:after="0" w:line="320" w:lineRule="atLeast"/>
        <w:ind w:left="150"/>
        <w:rPr>
          <w:lang w:eastAsia="zh-CN"/>
        </w:rPr>
      </w:pPr>
      <w:r>
        <w:rPr>
          <w:color w:val="000000"/>
          <w:lang w:eastAsia="zh-CN"/>
        </w:rPr>
        <w:t>A. 装置Ⅰ的铁钉这一侧的液面上升                         </w:t>
      </w:r>
      <w:r>
        <w:drawing>
          <wp:inline distT="0" distB="0" distL="0" distR="0">
            <wp:extent cx="25400" cy="38100"/>
            <wp:effectExtent l="0" t="0" r="12700" b="0"/>
            <wp:docPr id="25" name="图片 2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 "/>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a:xfrm>
                      <a:off x="0" y="0"/>
                      <a:ext cx="25400" cy="38100"/>
                    </a:xfrm>
                    <a:prstGeom prst="rect">
                      <a:avLst/>
                    </a:prstGeom>
                    <a:noFill/>
                    <a:ln>
                      <a:noFill/>
                    </a:ln>
                  </pic:spPr>
                </pic:pic>
              </a:graphicData>
            </a:graphic>
          </wp:inline>
        </w:drawing>
      </w:r>
      <w:r>
        <w:rPr>
          <w:color w:val="000000"/>
          <w:lang w:eastAsia="zh-CN"/>
        </w:rPr>
        <w:t>B. 装置Ⅰ、Ⅱ中的铁钉都被腐蚀</w:t>
      </w:r>
      <w:r>
        <w:rPr>
          <w:lang w:eastAsia="zh-CN"/>
        </w:rPr>
        <w:br w:type="textWrapping"/>
      </w:r>
      <w:r>
        <w:rPr>
          <w:color w:val="000000"/>
          <w:lang w:eastAsia="zh-CN"/>
        </w:rPr>
        <w:t>C. 装置Ⅲ中的铁钉几乎没被腐蚀                             </w:t>
      </w:r>
      <w:r>
        <w:drawing>
          <wp:inline distT="0" distB="0" distL="0" distR="0">
            <wp:extent cx="6350" cy="38100"/>
            <wp:effectExtent l="0" t="0" r="31750" b="0"/>
            <wp:docPr id="24" name="图片 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 "/>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6350" cy="38100"/>
                    </a:xfrm>
                    <a:prstGeom prst="rect">
                      <a:avLst/>
                    </a:prstGeom>
                    <a:noFill/>
                    <a:ln>
                      <a:noFill/>
                    </a:ln>
                  </pic:spPr>
                </pic:pic>
              </a:graphicData>
            </a:graphic>
          </wp:inline>
        </w:drawing>
      </w:r>
      <w:r>
        <w:rPr>
          <w:color w:val="000000"/>
          <w:lang w:eastAsia="zh-CN"/>
        </w:rPr>
        <w:t>D. 比较铁钉这一侧的液面，装置Ⅱ比装置I的高</w:t>
      </w:r>
    </w:p>
    <w:p>
      <w:pPr>
        <w:spacing w:after="0" w:line="320" w:lineRule="atLeast"/>
        <w:ind w:firstLine="420" w:firstLineChars="200"/>
        <w:rPr>
          <w:color w:val="000000"/>
          <w:lang w:eastAsia="zh-CN"/>
        </w:rPr>
      </w:pPr>
      <w:r>
        <w:drawing>
          <wp:inline distT="0" distB="0" distL="0" distR="0">
            <wp:extent cx="1593850" cy="403860"/>
            <wp:effectExtent l="0" t="0" r="6350" b="0"/>
            <wp:docPr id="23" name="图片 2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 "/>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a:off x="0" y="0"/>
                      <a:ext cx="1596601" cy="405186"/>
                    </a:xfrm>
                    <a:prstGeom prst="rect">
                      <a:avLst/>
                    </a:prstGeom>
                    <a:noFill/>
                    <a:ln>
                      <a:noFill/>
                    </a:ln>
                  </pic:spPr>
                </pic:pic>
              </a:graphicData>
            </a:graphic>
          </wp:inline>
        </w:drawing>
      </w:r>
      <w:r>
        <w:rPr>
          <w:rFonts w:hint="eastAsia"/>
          <w:lang w:eastAsia="zh-CN"/>
        </w:rPr>
        <w:t xml:space="preserve">  </w:t>
      </w:r>
      <w:r>
        <w:drawing>
          <wp:inline distT="0" distB="0" distL="0" distR="0">
            <wp:extent cx="1412875" cy="1048385"/>
            <wp:effectExtent l="0" t="0" r="0" b="0"/>
            <wp:docPr id="72" name="图片 7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 "/>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1412875" cy="1048385"/>
                    </a:xfrm>
                    <a:prstGeom prst="rect">
                      <a:avLst/>
                    </a:prstGeom>
                    <a:noFill/>
                    <a:ln>
                      <a:noFill/>
                    </a:ln>
                  </pic:spPr>
                </pic:pic>
              </a:graphicData>
            </a:graphic>
          </wp:inline>
        </w:drawing>
      </w:r>
      <w:r>
        <w:rPr>
          <w:rFonts w:hint="eastAsia"/>
          <w:lang w:eastAsia="zh-CN"/>
        </w:rPr>
        <w:t xml:space="preserve">    </w:t>
      </w:r>
    </w:p>
    <w:p>
      <w:pPr>
        <w:spacing w:after="0" w:line="320" w:lineRule="atLeast"/>
        <w:ind w:firstLine="420" w:firstLineChars="200"/>
        <w:rPr>
          <w:color w:val="000000"/>
          <w:lang w:eastAsia="zh-CN"/>
        </w:rPr>
      </w:pPr>
      <w:r>
        <w:rPr>
          <w:rFonts w:hint="eastAsia"/>
          <w:color w:val="000000"/>
          <w:lang w:eastAsia="zh-CN"/>
        </w:rPr>
        <w:t xml:space="preserve">第19题图                   第20题图              </w:t>
      </w:r>
    </w:p>
    <w:p>
      <w:pPr>
        <w:spacing w:after="0" w:line="320" w:lineRule="atLeast"/>
        <w:ind w:left="210" w:hanging="210" w:hangingChars="100"/>
        <w:rPr>
          <w:lang w:eastAsia="zh-CN"/>
        </w:rPr>
      </w:pPr>
      <w:r>
        <w:rPr>
          <w:rFonts w:hint="eastAsia"/>
          <w:color w:val="000000"/>
          <w:lang w:eastAsia="zh-CN"/>
        </w:rPr>
        <w:t>20</w:t>
      </w:r>
      <w:r>
        <w:rPr>
          <w:color w:val="000000"/>
          <w:lang w:eastAsia="zh-CN"/>
        </w:rPr>
        <w:t>.现有四种金属，将一种金属放入另一种金属的盐溶液中，结果得到如图所示的盐类转化，试分析判断四种金属的活动性强弱关系是（   ）</w:t>
      </w:r>
    </w:p>
    <w:p>
      <w:pPr>
        <w:spacing w:after="0" w:line="320" w:lineRule="atLeast"/>
        <w:ind w:left="150"/>
      </w:pPr>
      <w:r>
        <w:rPr>
          <w:color w:val="000000"/>
        </w:rPr>
        <w:t>A. 丙&gt;乙&gt;甲&gt;丁                 </w:t>
      </w:r>
      <w:r>
        <w:drawing>
          <wp:inline distT="0" distB="0" distL="0" distR="0">
            <wp:extent cx="19050" cy="38100"/>
            <wp:effectExtent l="0" t="0" r="19050" b="0"/>
            <wp:docPr id="73" name="图片 7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 "/>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19050" cy="38100"/>
                    </a:xfrm>
                    <a:prstGeom prst="rect">
                      <a:avLst/>
                    </a:prstGeom>
                    <a:noFill/>
                    <a:ln>
                      <a:noFill/>
                    </a:ln>
                  </pic:spPr>
                </pic:pic>
              </a:graphicData>
            </a:graphic>
          </wp:inline>
        </w:drawing>
      </w:r>
      <w:r>
        <w:rPr>
          <w:color w:val="000000"/>
        </w:rPr>
        <w:t>B. 丁&gt;甲&gt;乙&gt;丙                 </w:t>
      </w:r>
      <w:r>
        <w:drawing>
          <wp:inline distT="0" distB="0" distL="0" distR="0">
            <wp:extent cx="19050" cy="38100"/>
            <wp:effectExtent l="0" t="0" r="19050" b="0"/>
            <wp:docPr id="19" name="图片 1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 "/>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19050" cy="38100"/>
                    </a:xfrm>
                    <a:prstGeom prst="rect">
                      <a:avLst/>
                    </a:prstGeom>
                    <a:noFill/>
                    <a:ln>
                      <a:noFill/>
                    </a:ln>
                  </pic:spPr>
                </pic:pic>
              </a:graphicData>
            </a:graphic>
          </wp:inline>
        </w:drawing>
      </w:r>
      <w:r>
        <w:rPr>
          <w:color w:val="000000"/>
        </w:rPr>
        <w:t>C. 甲&gt;乙&gt;丙&gt;丁                 </w:t>
      </w:r>
      <w:r>
        <w:drawing>
          <wp:inline distT="0" distB="0" distL="0" distR="0">
            <wp:extent cx="19050" cy="38100"/>
            <wp:effectExtent l="0" t="0" r="19050" b="0"/>
            <wp:docPr id="74" name="图片 7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 "/>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a:xfrm>
                      <a:off x="0" y="0"/>
                      <a:ext cx="19050" cy="38100"/>
                    </a:xfrm>
                    <a:prstGeom prst="rect">
                      <a:avLst/>
                    </a:prstGeom>
                    <a:noFill/>
                    <a:ln>
                      <a:noFill/>
                    </a:ln>
                  </pic:spPr>
                </pic:pic>
              </a:graphicData>
            </a:graphic>
          </wp:inline>
        </w:drawing>
      </w:r>
      <w:r>
        <w:rPr>
          <w:color w:val="000000"/>
        </w:rPr>
        <w:t>D. 乙&gt;丙&gt;丁&gt;甲</w:t>
      </w:r>
    </w:p>
    <w:p>
      <w:pPr>
        <w:adjustRightInd w:val="0"/>
        <w:snapToGrid w:val="0"/>
        <w:spacing w:after="0" w:line="320" w:lineRule="atLeast"/>
        <w:rPr>
          <w:rFonts w:ascii="Times New Roman" w:hAnsi="Times New Roman"/>
          <w:bCs/>
          <w:lang w:eastAsia="zh-CN"/>
        </w:rPr>
      </w:pPr>
      <w:r>
        <w:rPr>
          <w:rFonts w:ascii="Times New Roman" w:hAnsi="Times New Roman"/>
          <w:bCs/>
          <w:lang w:eastAsia="zh-CN"/>
        </w:rPr>
        <w:t>二、填空题（本大题共2</w:t>
      </w:r>
      <w:r>
        <w:rPr>
          <w:rFonts w:hint="eastAsia" w:ascii="Times New Roman" w:hAnsi="Times New Roman"/>
          <w:bCs/>
          <w:lang w:eastAsia="zh-CN"/>
        </w:rPr>
        <w:t>6</w:t>
      </w:r>
      <w:r>
        <w:rPr>
          <w:rFonts w:ascii="Times New Roman" w:hAnsi="Times New Roman"/>
          <w:bCs/>
          <w:lang w:eastAsia="zh-CN"/>
        </w:rPr>
        <w:t>分）</w:t>
      </w:r>
    </w:p>
    <w:p>
      <w:pPr>
        <w:spacing w:after="0" w:line="320" w:lineRule="atLeast"/>
        <w:rPr>
          <w:rFonts w:asciiTheme="minorEastAsia" w:hAnsiTheme="minorEastAsia" w:eastAsiaTheme="minorEastAsia"/>
          <w:szCs w:val="21"/>
          <w:lang w:eastAsia="zh-CN"/>
        </w:rPr>
      </w:pPr>
      <w:r>
        <w:rPr>
          <w:rFonts w:asciiTheme="minorEastAsia" w:hAnsiTheme="minorEastAsia" w:eastAsiaTheme="minorEastAsia"/>
          <w:szCs w:val="21"/>
          <w:lang w:eastAsia="zh-CN"/>
        </w:rPr>
        <w:t>21.(4</w:t>
      </w:r>
      <w:r>
        <w:rPr>
          <w:rFonts w:hint="eastAsia" w:asciiTheme="minorEastAsia" w:hAnsiTheme="minorEastAsia" w:eastAsiaTheme="minorEastAsia"/>
          <w:szCs w:val="21"/>
          <w:lang w:eastAsia="zh-CN"/>
        </w:rPr>
        <w:t>分</w:t>
      </w:r>
      <w:r>
        <w:rPr>
          <w:rFonts w:asciiTheme="minorEastAsia" w:hAnsiTheme="minorEastAsia" w:eastAsiaTheme="minorEastAsia"/>
          <w:szCs w:val="21"/>
          <w:lang w:eastAsia="zh-CN"/>
        </w:rPr>
        <w:t>)</w:t>
      </w:r>
      <w:r>
        <w:rPr>
          <w:rFonts w:hint="eastAsia" w:asciiTheme="minorEastAsia" w:hAnsiTheme="minorEastAsia" w:eastAsiaTheme="minorEastAsia"/>
          <w:szCs w:val="21"/>
          <w:lang w:eastAsia="zh-CN"/>
        </w:rPr>
        <w:t>图表示人体糖代谢的过程</w:t>
      </w:r>
      <w:r>
        <w:rPr>
          <w:rFonts w:asciiTheme="minorEastAsia" w:hAnsiTheme="minorEastAsia" w:eastAsiaTheme="minorEastAsia"/>
          <w:szCs w:val="21"/>
          <w:lang w:eastAsia="zh-CN"/>
        </w:rPr>
        <w:t>,</w:t>
      </w:r>
      <w:r>
        <w:rPr>
          <w:rFonts w:hint="eastAsia" w:asciiTheme="minorEastAsia" w:hAnsiTheme="minorEastAsia" w:eastAsiaTheme="minorEastAsia"/>
          <w:szCs w:val="21"/>
          <w:lang w:eastAsia="zh-CN"/>
        </w:rPr>
        <w:t>请据图回答问题。</w:t>
      </w:r>
    </w:p>
    <w:p>
      <w:pPr>
        <w:spacing w:after="0" w:line="320" w:lineRule="atLeast"/>
        <w:jc w:val="center"/>
        <w:rPr>
          <w:rFonts w:asciiTheme="minorEastAsia" w:hAnsiTheme="minorEastAsia" w:eastAsiaTheme="minorEastAsia"/>
          <w:szCs w:val="21"/>
        </w:rPr>
      </w:pPr>
      <w:r>
        <w:rPr>
          <w:rFonts w:asciiTheme="minorEastAsia" w:hAnsiTheme="minorEastAsia" w:eastAsiaTheme="minorEastAsia"/>
          <w:szCs w:val="21"/>
        </w:rPr>
        <w:drawing>
          <wp:inline distT="0" distB="0" distL="0" distR="0">
            <wp:extent cx="2926080" cy="764540"/>
            <wp:effectExtent l="0" t="0" r="0" b="0"/>
            <wp:docPr id="120" name="3QE183.EPS" descr="id:214748674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3QE183.EPS" descr="id:2147486746;FounderCES"/>
                    <pic:cNvPicPr>
                      <a:picLocks noChangeAspect="1"/>
                    </pic:cNvPicPr>
                  </pic:nvPicPr>
                  <pic:blipFill>
                    <a:blip r:embed="rId29" cstate="print"/>
                    <a:stretch>
                      <a:fillRect/>
                    </a:stretch>
                  </pic:blipFill>
                  <pic:spPr>
                    <a:xfrm>
                      <a:off x="0" y="0"/>
                      <a:ext cx="2926080" cy="765000"/>
                    </a:xfrm>
                    <a:prstGeom prst="rect">
                      <a:avLst/>
                    </a:prstGeom>
                  </pic:spPr>
                </pic:pic>
              </a:graphicData>
            </a:graphic>
          </wp:inline>
        </w:drawing>
      </w:r>
    </w:p>
    <w:p>
      <w:pPr>
        <w:spacing w:after="0" w:line="320" w:lineRule="atLeast"/>
        <w:rPr>
          <w:rFonts w:asciiTheme="minorEastAsia" w:hAnsiTheme="minorEastAsia" w:eastAsiaTheme="minorEastAsia"/>
          <w:szCs w:val="21"/>
          <w:lang w:eastAsia="zh-CN"/>
        </w:rPr>
      </w:pPr>
      <w:r>
        <w:rPr>
          <w:rFonts w:asciiTheme="minorEastAsia" w:hAnsiTheme="minorEastAsia" w:eastAsiaTheme="minorEastAsia"/>
          <w:szCs w:val="21"/>
          <w:lang w:eastAsia="zh-CN"/>
        </w:rPr>
        <w:t>(1)A</w:t>
      </w:r>
      <w:r>
        <w:rPr>
          <w:rFonts w:hint="eastAsia" w:asciiTheme="minorEastAsia" w:hAnsiTheme="minorEastAsia" w:eastAsiaTheme="minorEastAsia"/>
          <w:szCs w:val="21"/>
          <w:lang w:eastAsia="zh-CN"/>
        </w:rPr>
        <w:t>是指淀粉的消化过程</w:t>
      </w:r>
      <w:r>
        <w:rPr>
          <w:rFonts w:asciiTheme="minorEastAsia" w:hAnsiTheme="minorEastAsia" w:eastAsiaTheme="minorEastAsia"/>
          <w:szCs w:val="21"/>
          <w:lang w:eastAsia="zh-CN"/>
        </w:rPr>
        <w:t>,</w:t>
      </w:r>
      <w:r>
        <w:rPr>
          <w:rFonts w:hint="eastAsia" w:asciiTheme="minorEastAsia" w:hAnsiTheme="minorEastAsia" w:eastAsiaTheme="minorEastAsia"/>
          <w:szCs w:val="21"/>
          <w:lang w:eastAsia="zh-CN"/>
        </w:rPr>
        <w:t>在消化道各段中</w:t>
      </w:r>
      <w:r>
        <w:rPr>
          <w:rFonts w:asciiTheme="minorEastAsia" w:hAnsiTheme="minorEastAsia" w:eastAsiaTheme="minorEastAsia"/>
          <w:szCs w:val="21"/>
          <w:lang w:eastAsia="zh-CN"/>
        </w:rPr>
        <w:t>,</w:t>
      </w:r>
      <w:r>
        <w:rPr>
          <w:rFonts w:hint="eastAsia" w:asciiTheme="minorEastAsia" w:hAnsiTheme="minorEastAsia" w:eastAsiaTheme="minorEastAsia"/>
          <w:szCs w:val="21"/>
          <w:lang w:eastAsia="zh-CN"/>
        </w:rPr>
        <w:t>对淀粉进行化学消化的部位是</w:t>
      </w:r>
      <w:r>
        <w:rPr>
          <w:rFonts w:asciiTheme="minorEastAsia" w:hAnsiTheme="minorEastAsia" w:eastAsiaTheme="minorEastAsia"/>
          <w:szCs w:val="21"/>
          <w:u w:val="single" w:color="000000"/>
          <w:lang w:eastAsia="zh-CN"/>
        </w:rPr>
        <w:t>　　　　　　</w:t>
      </w:r>
      <w:r>
        <w:rPr>
          <w:rFonts w:hint="eastAsia" w:asciiTheme="minorEastAsia" w:hAnsiTheme="minorEastAsia" w:eastAsiaTheme="minorEastAsia"/>
          <w:szCs w:val="21"/>
          <w:lang w:eastAsia="zh-CN"/>
        </w:rPr>
        <w:t>。</w:t>
      </w:r>
    </w:p>
    <w:p>
      <w:pPr>
        <w:spacing w:after="0" w:line="320" w:lineRule="atLeast"/>
        <w:rPr>
          <w:rFonts w:asciiTheme="minorEastAsia" w:hAnsiTheme="minorEastAsia" w:eastAsiaTheme="minorEastAsia"/>
          <w:szCs w:val="21"/>
          <w:lang w:eastAsia="zh-CN"/>
        </w:rPr>
      </w:pPr>
      <w:r>
        <w:rPr>
          <w:rFonts w:asciiTheme="minorEastAsia" w:hAnsiTheme="minorEastAsia" w:eastAsiaTheme="minorEastAsia"/>
          <w:szCs w:val="21"/>
          <w:lang w:eastAsia="zh-CN"/>
        </w:rPr>
        <w:t>(2)</w:t>
      </w:r>
      <w:r>
        <w:rPr>
          <w:rFonts w:hint="eastAsia" w:asciiTheme="minorEastAsia" w:hAnsiTheme="minorEastAsia" w:eastAsiaTheme="minorEastAsia"/>
          <w:szCs w:val="21"/>
          <w:lang w:eastAsia="zh-CN"/>
        </w:rPr>
        <w:t>人体内调节</w:t>
      </w:r>
      <w:r>
        <w:rPr>
          <w:rFonts w:asciiTheme="minorEastAsia" w:hAnsiTheme="minorEastAsia" w:eastAsiaTheme="minorEastAsia"/>
          <w:szCs w:val="21"/>
          <w:lang w:eastAsia="zh-CN"/>
        </w:rPr>
        <w:t>C</w:t>
      </w:r>
      <w:r>
        <w:rPr>
          <w:rFonts w:hint="eastAsia" w:asciiTheme="minorEastAsia" w:hAnsiTheme="minorEastAsia" w:eastAsiaTheme="minorEastAsia"/>
          <w:szCs w:val="21"/>
          <w:lang w:eastAsia="zh-CN"/>
        </w:rPr>
        <w:t>过程的激素是</w:t>
      </w:r>
      <w:r>
        <w:rPr>
          <w:rFonts w:asciiTheme="minorEastAsia" w:hAnsiTheme="minorEastAsia" w:eastAsiaTheme="minorEastAsia"/>
          <w:szCs w:val="21"/>
          <w:u w:val="single" w:color="000000"/>
          <w:lang w:eastAsia="zh-CN"/>
        </w:rPr>
        <w:t>　　　　</w:t>
      </w:r>
      <w:r>
        <w:rPr>
          <w:rFonts w:asciiTheme="minorEastAsia" w:hAnsiTheme="minorEastAsia" w:eastAsiaTheme="minorEastAsia"/>
          <w:szCs w:val="21"/>
          <w:lang w:eastAsia="zh-CN"/>
        </w:rPr>
        <w:t>,</w:t>
      </w:r>
      <w:r>
        <w:rPr>
          <w:rFonts w:hint="eastAsia" w:asciiTheme="minorEastAsia" w:hAnsiTheme="minorEastAsia" w:eastAsiaTheme="minorEastAsia"/>
          <w:szCs w:val="21"/>
          <w:lang w:eastAsia="zh-CN"/>
        </w:rPr>
        <w:t>它是由</w:t>
      </w:r>
      <w:r>
        <w:rPr>
          <w:rFonts w:asciiTheme="minorEastAsia" w:hAnsiTheme="minorEastAsia" w:eastAsiaTheme="minorEastAsia"/>
          <w:szCs w:val="21"/>
          <w:u w:val="single" w:color="000000"/>
          <w:lang w:eastAsia="zh-CN"/>
        </w:rPr>
        <w:t>　　</w:t>
      </w:r>
      <w:r>
        <w:rPr>
          <w:rFonts w:hint="eastAsia" w:asciiTheme="minorEastAsia" w:hAnsiTheme="minorEastAsia" w:eastAsiaTheme="minorEastAsia"/>
          <w:szCs w:val="21"/>
          <w:u w:val="single" w:color="000000"/>
          <w:lang w:eastAsia="zh-CN"/>
        </w:rPr>
        <w:t xml:space="preserve"> </w:t>
      </w:r>
      <w:r>
        <w:rPr>
          <w:rFonts w:asciiTheme="minorEastAsia" w:hAnsiTheme="minorEastAsia" w:eastAsiaTheme="minorEastAsia"/>
          <w:szCs w:val="21"/>
          <w:u w:val="single" w:color="000000"/>
          <w:lang w:eastAsia="zh-CN"/>
        </w:rPr>
        <w:t>　</w:t>
      </w:r>
      <w:r>
        <w:rPr>
          <w:rFonts w:hint="eastAsia" w:asciiTheme="minorEastAsia" w:hAnsiTheme="minorEastAsia" w:eastAsiaTheme="minorEastAsia"/>
          <w:szCs w:val="21"/>
          <w:lang w:eastAsia="zh-CN"/>
        </w:rPr>
        <w:t>分泌的。</w:t>
      </w:r>
    </w:p>
    <w:p>
      <w:pPr>
        <w:spacing w:after="0" w:line="320" w:lineRule="atLeast"/>
        <w:rPr>
          <w:rFonts w:asciiTheme="minorEastAsia" w:hAnsiTheme="minorEastAsia" w:eastAsiaTheme="minorEastAsia"/>
          <w:szCs w:val="21"/>
          <w:lang w:eastAsia="zh-CN"/>
        </w:rPr>
      </w:pPr>
      <w:r>
        <w:rPr>
          <w:rFonts w:asciiTheme="minorEastAsia" w:hAnsiTheme="minorEastAsia" w:eastAsiaTheme="minorEastAsia"/>
          <w:szCs w:val="21"/>
          <w:lang w:eastAsia="zh-CN"/>
        </w:rPr>
        <w:t>(3)A</w:t>
      </w:r>
      <w:r>
        <w:rPr>
          <w:rFonts w:hint="eastAsia" w:asciiTheme="minorEastAsia" w:hAnsiTheme="minorEastAsia" w:eastAsiaTheme="minorEastAsia"/>
          <w:szCs w:val="21"/>
          <w:lang w:eastAsia="zh-CN"/>
        </w:rPr>
        <w:t>、</w:t>
      </w:r>
      <w:r>
        <w:rPr>
          <w:rFonts w:asciiTheme="minorEastAsia" w:hAnsiTheme="minorEastAsia" w:eastAsiaTheme="minorEastAsia"/>
          <w:szCs w:val="21"/>
          <w:lang w:eastAsia="zh-CN"/>
        </w:rPr>
        <w:t>B</w:t>
      </w:r>
      <w:r>
        <w:rPr>
          <w:rFonts w:hint="eastAsia" w:asciiTheme="minorEastAsia" w:hAnsiTheme="minorEastAsia" w:eastAsiaTheme="minorEastAsia"/>
          <w:szCs w:val="21"/>
          <w:lang w:eastAsia="zh-CN"/>
        </w:rPr>
        <w:t>、</w:t>
      </w:r>
      <w:r>
        <w:rPr>
          <w:rFonts w:asciiTheme="minorEastAsia" w:hAnsiTheme="minorEastAsia" w:eastAsiaTheme="minorEastAsia"/>
          <w:szCs w:val="21"/>
          <w:lang w:eastAsia="zh-CN"/>
        </w:rPr>
        <w:t>D</w:t>
      </w:r>
      <w:r>
        <w:rPr>
          <w:rFonts w:hint="eastAsia" w:asciiTheme="minorEastAsia" w:hAnsiTheme="minorEastAsia" w:eastAsiaTheme="minorEastAsia"/>
          <w:szCs w:val="21"/>
          <w:lang w:eastAsia="zh-CN"/>
        </w:rPr>
        <w:t>、</w:t>
      </w:r>
      <w:r>
        <w:rPr>
          <w:rFonts w:asciiTheme="minorEastAsia" w:hAnsiTheme="minorEastAsia" w:eastAsiaTheme="minorEastAsia"/>
          <w:szCs w:val="21"/>
          <w:lang w:eastAsia="zh-CN"/>
        </w:rPr>
        <w:t>E</w:t>
      </w:r>
      <w:r>
        <w:rPr>
          <w:rFonts w:hint="eastAsia" w:asciiTheme="minorEastAsia" w:hAnsiTheme="minorEastAsia" w:eastAsiaTheme="minorEastAsia"/>
          <w:szCs w:val="21"/>
          <w:lang w:eastAsia="zh-CN"/>
        </w:rPr>
        <w:t>中</w:t>
      </w:r>
      <w:r>
        <w:rPr>
          <w:rFonts w:asciiTheme="minorEastAsia" w:hAnsiTheme="minorEastAsia" w:eastAsiaTheme="minorEastAsia"/>
          <w:szCs w:val="21"/>
          <w:lang w:eastAsia="zh-CN"/>
        </w:rPr>
        <w:t>,</w:t>
      </w:r>
      <w:r>
        <w:rPr>
          <w:rFonts w:hint="eastAsia" w:asciiTheme="minorEastAsia" w:hAnsiTheme="minorEastAsia" w:eastAsiaTheme="minorEastAsia"/>
          <w:szCs w:val="21"/>
          <w:lang w:eastAsia="zh-CN"/>
        </w:rPr>
        <w:t>属于异化作用过程的是</w:t>
      </w:r>
      <w:r>
        <w:rPr>
          <w:rFonts w:asciiTheme="minorEastAsia" w:hAnsiTheme="minorEastAsia" w:eastAsiaTheme="minorEastAsia"/>
          <w:szCs w:val="21"/>
          <w:u w:val="single" w:color="000000"/>
          <w:lang w:eastAsia="zh-CN"/>
        </w:rPr>
        <w:t>　　</w:t>
      </w:r>
      <w:r>
        <w:rPr>
          <w:rFonts w:hint="eastAsia" w:asciiTheme="minorEastAsia" w:hAnsiTheme="minorEastAsia" w:eastAsiaTheme="minorEastAsia"/>
          <w:szCs w:val="21"/>
          <w:u w:val="single" w:color="000000"/>
          <w:lang w:eastAsia="zh-CN"/>
        </w:rPr>
        <w:t xml:space="preserve"> </w:t>
      </w:r>
      <w:r>
        <w:rPr>
          <w:rFonts w:asciiTheme="minorEastAsia" w:hAnsiTheme="minorEastAsia" w:eastAsiaTheme="minorEastAsia"/>
          <w:szCs w:val="21"/>
          <w:u w:val="single" w:color="000000"/>
          <w:lang w:eastAsia="zh-CN"/>
        </w:rPr>
        <w:t>　</w:t>
      </w:r>
      <w:r>
        <w:rPr>
          <w:rFonts w:hint="eastAsia" w:asciiTheme="minorEastAsia" w:hAnsiTheme="minorEastAsia" w:eastAsiaTheme="minorEastAsia"/>
          <w:szCs w:val="21"/>
          <w:lang w:eastAsia="zh-CN"/>
        </w:rPr>
        <w:t>。</w:t>
      </w:r>
    </w:p>
    <w:p>
      <w:pPr>
        <w:adjustRightInd w:val="0"/>
        <w:snapToGrid w:val="0"/>
        <w:spacing w:after="0" w:line="320" w:lineRule="atLeast"/>
        <w:rPr>
          <w:rFonts w:ascii="Times New Roman" w:hAnsi="Times New Roman"/>
          <w:lang w:eastAsia="zh-CN"/>
        </w:rPr>
      </w:pPr>
      <w:r>
        <w:rPr>
          <w:rFonts w:ascii="Times New Roman" w:hAnsi="Times New Roman"/>
          <w:lang w:eastAsia="zh-CN"/>
        </w:rPr>
        <w:t>22.（4分）如图是人体和哺乳动物体内蛋白质代谢示意图。将食物中的蛋白质消化成氨基酸的消化液是</w:t>
      </w:r>
      <w:r>
        <w:rPr>
          <w:rFonts w:ascii="Times New Roman" w:hAnsi="Times New Roman"/>
          <w:u w:val="single"/>
          <w:lang w:eastAsia="zh-CN"/>
        </w:rPr>
        <w:t xml:space="preserve">               </w:t>
      </w:r>
      <w:r>
        <w:rPr>
          <w:rFonts w:ascii="Times New Roman" w:hAnsi="Times New Roman"/>
          <w:lang w:eastAsia="zh-CN"/>
        </w:rPr>
        <w:t>。图中过程</w:t>
      </w:r>
      <w:r>
        <w:rPr>
          <w:rFonts w:ascii="Times New Roman" w:hAnsi="Times New Roman"/>
          <w:u w:val="single"/>
          <w:lang w:eastAsia="zh-CN"/>
        </w:rPr>
        <w:t xml:space="preserve">     </w:t>
      </w:r>
      <w:r>
        <w:rPr>
          <w:rFonts w:ascii="Times New Roman" w:hAnsi="Times New Roman"/>
          <w:lang w:eastAsia="zh-CN"/>
        </w:rPr>
        <w:t>（填图中的序号）需要消化酶参与。</w:t>
      </w:r>
    </w:p>
    <w:p>
      <w:pPr>
        <w:adjustRightInd w:val="0"/>
        <w:snapToGrid w:val="0"/>
        <w:spacing w:after="0" w:line="320" w:lineRule="atLeast"/>
        <w:rPr>
          <w:rFonts w:ascii="Times New Roman" w:hAnsi="Times New Roman"/>
        </w:rPr>
      </w:pPr>
      <w:r>
        <w:rPr>
          <w:rFonts w:ascii="Times New Roman" w:hAnsi="Times New Roman"/>
        </w:rPr>
        <w:drawing>
          <wp:inline distT="0" distB="0" distL="114300" distR="114300">
            <wp:extent cx="4644390" cy="946150"/>
            <wp:effectExtent l="0" t="0" r="3810" b="13970"/>
            <wp:docPr id="56" name="图片 56" descr="9ad3d8339e5740f10b6181b5c1d7a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9ad3d8339e5740f10b6181b5c1d7af5"/>
                    <pic:cNvPicPr>
                      <a:picLocks noChangeAspect="1"/>
                    </pic:cNvPicPr>
                  </pic:nvPicPr>
                  <pic:blipFill>
                    <a:blip r:embed="rId30"/>
                    <a:stretch>
                      <a:fillRect/>
                    </a:stretch>
                  </pic:blipFill>
                  <pic:spPr>
                    <a:xfrm>
                      <a:off x="0" y="0"/>
                      <a:ext cx="4644390" cy="946150"/>
                    </a:xfrm>
                    <a:prstGeom prst="rect">
                      <a:avLst/>
                    </a:prstGeom>
                  </pic:spPr>
                </pic:pic>
              </a:graphicData>
            </a:graphic>
          </wp:inline>
        </w:drawing>
      </w:r>
    </w:p>
    <w:p>
      <w:pPr>
        <w:adjustRightInd w:val="0"/>
        <w:snapToGrid w:val="0"/>
        <w:spacing w:after="0" w:line="320" w:lineRule="atLeast"/>
        <w:rPr>
          <w:rFonts w:ascii="Times New Roman" w:hAnsi="Times New Roman"/>
          <w:lang w:eastAsia="zh-CN"/>
        </w:rPr>
      </w:pPr>
      <w:r>
        <w:rPr>
          <w:rFonts w:ascii="Times New Roman" w:hAnsi="Times New Roman"/>
          <w:lang w:eastAsia="zh-CN"/>
        </w:rPr>
        <w:t>23.（6分）下列是光亮铁钉的系列变化。请回答问题：</w:t>
      </w:r>
    </w:p>
    <w:p>
      <w:pPr>
        <w:adjustRightInd w:val="0"/>
        <w:snapToGrid w:val="0"/>
        <w:spacing w:after="0" w:line="320" w:lineRule="atLeast"/>
        <w:rPr>
          <w:rFonts w:ascii="Times New Roman" w:hAnsi="Times New Roman"/>
          <w:lang w:eastAsia="zh-CN"/>
        </w:rPr>
      </w:pPr>
      <w:r>
        <w:rPr>
          <w:rFonts w:ascii="Times New Roman" w:hAnsi="Times New Roman"/>
        </w:rPr>
        <w:drawing>
          <wp:inline distT="0" distB="0" distL="114300" distR="114300">
            <wp:extent cx="5266690" cy="467995"/>
            <wp:effectExtent l="0" t="0" r="6350" b="4445"/>
            <wp:docPr id="57" name="图片 57" descr="4396baf97735a170052e940c39e27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4396baf97735a170052e940c39e27bd"/>
                    <pic:cNvPicPr>
                      <a:picLocks noChangeAspect="1"/>
                    </pic:cNvPicPr>
                  </pic:nvPicPr>
                  <pic:blipFill>
                    <a:blip r:embed="rId31"/>
                    <a:stretch>
                      <a:fillRect/>
                    </a:stretch>
                  </pic:blipFill>
                  <pic:spPr>
                    <a:xfrm>
                      <a:off x="0" y="0"/>
                      <a:ext cx="5266690" cy="467995"/>
                    </a:xfrm>
                    <a:prstGeom prst="rect">
                      <a:avLst/>
                    </a:prstGeom>
                  </pic:spPr>
                </pic:pic>
              </a:graphicData>
            </a:graphic>
          </wp:inline>
        </w:drawing>
      </w:r>
      <w:r>
        <w:rPr>
          <w:rFonts w:ascii="Times New Roman" w:hAnsi="Times New Roman"/>
          <w:lang w:eastAsia="zh-CN"/>
        </w:rPr>
        <w:t>（1）①中发生反应的化学方程式可以是</w:t>
      </w:r>
      <w:r>
        <w:rPr>
          <w:rFonts w:ascii="Times New Roman" w:hAnsi="Times New Roman"/>
          <w:u w:val="single"/>
          <w:lang w:eastAsia="zh-CN"/>
        </w:rPr>
        <w:t xml:space="preserve">                         </w:t>
      </w:r>
      <w:r>
        <w:rPr>
          <w:rFonts w:ascii="Times New Roman" w:hAnsi="Times New Roman"/>
          <w:lang w:eastAsia="zh-CN"/>
        </w:rPr>
        <w:t>。</w:t>
      </w:r>
    </w:p>
    <w:p>
      <w:pPr>
        <w:adjustRightInd w:val="0"/>
        <w:snapToGrid w:val="0"/>
        <w:spacing w:after="0" w:line="320" w:lineRule="atLeast"/>
        <w:rPr>
          <w:rFonts w:ascii="Times New Roman" w:hAnsi="Times New Roman"/>
          <w:lang w:eastAsia="zh-CN"/>
        </w:rPr>
      </w:pPr>
      <w:r>
        <w:rPr>
          <w:rFonts w:ascii="Times New Roman" w:hAnsi="Times New Roman"/>
          <w:lang w:eastAsia="zh-CN"/>
        </w:rPr>
        <w:t>（2）②中铁钉与空气中的</w:t>
      </w:r>
      <w:r>
        <w:rPr>
          <w:rFonts w:ascii="Times New Roman" w:hAnsi="Times New Roman"/>
          <w:u w:val="single"/>
          <w:lang w:eastAsia="zh-CN"/>
        </w:rPr>
        <w:t xml:space="preserve">            </w:t>
      </w:r>
      <w:r>
        <w:rPr>
          <w:rFonts w:ascii="Times New Roman" w:hAnsi="Times New Roman"/>
          <w:lang w:eastAsia="zh-CN"/>
        </w:rPr>
        <w:t>发生化学反应。</w:t>
      </w:r>
    </w:p>
    <w:p>
      <w:pPr>
        <w:adjustRightInd w:val="0"/>
        <w:snapToGrid w:val="0"/>
        <w:spacing w:after="0" w:line="320" w:lineRule="atLeast"/>
        <w:rPr>
          <w:rFonts w:ascii="Times New Roman" w:hAnsi="Times New Roman"/>
          <w:lang w:eastAsia="zh-CN"/>
        </w:rPr>
      </w:pPr>
      <w:r>
        <w:rPr>
          <w:rFonts w:ascii="Times New Roman" w:hAnsi="Times New Roman"/>
          <w:lang w:eastAsia="zh-CN"/>
        </w:rPr>
        <w:t>（3）若①和②参加反应的铁质量相同，则光亮铁钉（A)、红色铁钉（B)、无锈铁钉（C）三者质量由大到小顺序为</w:t>
      </w:r>
      <w:r>
        <w:rPr>
          <w:rFonts w:ascii="Times New Roman" w:hAnsi="Times New Roman"/>
          <w:u w:val="single"/>
          <w:lang w:eastAsia="zh-CN"/>
        </w:rPr>
        <w:t xml:space="preserve">               </w:t>
      </w:r>
      <w:r>
        <w:rPr>
          <w:rFonts w:ascii="Times New Roman" w:hAnsi="Times New Roman"/>
          <w:lang w:eastAsia="zh-CN"/>
        </w:rPr>
        <w:t>。(用ABC字母表示)</w:t>
      </w:r>
    </w:p>
    <w:p>
      <w:pPr>
        <w:adjustRightInd w:val="0"/>
        <w:snapToGrid w:val="0"/>
        <w:spacing w:after="0" w:line="320" w:lineRule="atLeast"/>
        <w:rPr>
          <w:rFonts w:ascii="Times New Roman" w:hAnsi="Times New Roman"/>
          <w:lang w:eastAsia="zh-CN"/>
        </w:rPr>
      </w:pPr>
      <w:r>
        <w:rPr>
          <w:rFonts w:ascii="Times New Roman" w:hAnsi="Times New Roman"/>
          <w:lang w:eastAsia="zh-CN"/>
        </w:rPr>
        <w:t>24.(4分）小胡同学取了石灰石和稀盐酸反应后的剩余溶液。逐滴滴加纯碱溶液，绘制产生沉淀的图象如甲图所示。</w:t>
      </w:r>
    </w:p>
    <w:p>
      <w:pPr>
        <w:adjustRightInd w:val="0"/>
        <w:snapToGrid w:val="0"/>
        <w:spacing w:after="0" w:line="320" w:lineRule="atLeast"/>
        <w:rPr>
          <w:rFonts w:ascii="Times New Roman" w:hAnsi="Times New Roman"/>
        </w:rPr>
      </w:pPr>
      <w:r>
        <w:rPr>
          <w:rFonts w:ascii="Times New Roman" w:hAnsi="Times New Roman"/>
        </w:rPr>
        <w:drawing>
          <wp:inline distT="0" distB="0" distL="114300" distR="114300">
            <wp:extent cx="2643505" cy="881380"/>
            <wp:effectExtent l="0" t="0" r="8255" b="2540"/>
            <wp:docPr id="58" name="图片 58" descr="054e18419f3331998df073b621e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054e18419f3331998df073b621e1719"/>
                    <pic:cNvPicPr>
                      <a:picLocks noChangeAspect="1"/>
                    </pic:cNvPicPr>
                  </pic:nvPicPr>
                  <pic:blipFill>
                    <a:blip r:embed="rId32"/>
                    <a:stretch>
                      <a:fillRect/>
                    </a:stretch>
                  </pic:blipFill>
                  <pic:spPr>
                    <a:xfrm>
                      <a:off x="0" y="0"/>
                      <a:ext cx="2643505" cy="881380"/>
                    </a:xfrm>
                    <a:prstGeom prst="rect">
                      <a:avLst/>
                    </a:prstGeom>
                  </pic:spPr>
                </pic:pic>
              </a:graphicData>
            </a:graphic>
          </wp:inline>
        </w:drawing>
      </w:r>
    </w:p>
    <w:p>
      <w:pPr>
        <w:adjustRightInd w:val="0"/>
        <w:snapToGrid w:val="0"/>
        <w:spacing w:after="0" w:line="320" w:lineRule="atLeast"/>
        <w:rPr>
          <w:rFonts w:ascii="Times New Roman" w:hAnsi="Times New Roman"/>
          <w:lang w:eastAsia="zh-CN"/>
        </w:rPr>
      </w:pPr>
      <w:r>
        <w:rPr>
          <w:rFonts w:ascii="Times New Roman" w:hAnsi="Times New Roman"/>
          <w:lang w:eastAsia="zh-CN"/>
        </w:rPr>
        <w:t>（1）请写出B点对应溶液的溶质是</w:t>
      </w:r>
      <w:r>
        <w:rPr>
          <w:rFonts w:ascii="Times New Roman" w:hAnsi="Times New Roman"/>
          <w:u w:val="single"/>
          <w:lang w:eastAsia="zh-CN"/>
        </w:rPr>
        <w:t xml:space="preserve">       </w:t>
      </w:r>
      <w:r>
        <w:rPr>
          <w:rFonts w:ascii="Times New Roman" w:hAnsi="Times New Roman"/>
          <w:lang w:eastAsia="zh-CN"/>
        </w:rPr>
        <w:t>(写化学式)。</w:t>
      </w:r>
    </w:p>
    <w:p>
      <w:pPr>
        <w:adjustRightInd w:val="0"/>
        <w:snapToGrid w:val="0"/>
        <w:spacing w:after="0" w:line="320" w:lineRule="atLeast"/>
        <w:rPr>
          <w:rFonts w:ascii="Times New Roman" w:hAnsi="Times New Roman"/>
          <w:lang w:eastAsia="zh-CN"/>
        </w:rPr>
      </w:pPr>
      <w:r>
        <w:rPr>
          <w:rFonts w:ascii="Times New Roman" w:hAnsi="Times New Roman"/>
          <w:lang w:eastAsia="zh-CN"/>
        </w:rPr>
        <w:t>（2）乙图是甲图中O点到A点的反应微观实质模型图。则“</w:t>
      </w:r>
      <w:r>
        <w:rPr>
          <w:rFonts w:ascii="Times New Roman" w:hAnsi="Times New Roman"/>
        </w:rPr>
        <mc:AlternateContent>
          <mc:Choice Requires="wps">
            <w:drawing>
              <wp:inline distT="0" distB="0" distL="114300" distR="114300">
                <wp:extent cx="76200" cy="76200"/>
                <wp:effectExtent l="6350" t="6350" r="8890" b="8890"/>
                <wp:docPr id="54" name="椭圆 54"/>
                <wp:cNvGraphicFramePr/>
                <a:graphic xmlns:a="http://schemas.openxmlformats.org/drawingml/2006/main">
                  <a:graphicData uri="http://schemas.microsoft.com/office/word/2010/wordprocessingShape">
                    <wps:wsp>
                      <wps:cNvSpPr/>
                      <wps:spPr>
                        <a:xfrm>
                          <a:off x="4662805" y="1143635"/>
                          <a:ext cx="76200" cy="76200"/>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numCol="1" spcCol="0" rtlCol="0" fromWordArt="0" anchor="ctr" anchorCtr="0" forceAA="0" compatLnSpc="1"/>
                    </wps:wsp>
                  </a:graphicData>
                </a:graphic>
              </wp:inline>
            </w:drawing>
          </mc:Choice>
          <mc:Fallback>
            <w:pict>
              <v:shape id="_x0000_s1026" o:spid="_x0000_s1026" o:spt="3" type="#_x0000_t3" style="height:6pt;width:6pt;v-text-anchor:middle;" fillcolor="#000000 [3200]" filled="t" stroked="t" coordsize="21600,21600" o:gfxdata="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7Y9ms0AAAAAMBAAAPAAAAAAAAAAEAIAAAACIAAABk&#10;cnMvZG93bnJldi54bWxQSwECFAAUAAAACACHTuJAqj5pdEcCAACHBAAADgAAAAAAAAABACAAAAAf&#10;AQAAZHJzL2Uyb0RvYy54bWxQSwUGAAAAAAYABgBZAQAA2AUAAAAA&#10;">
                <v:fill on="t" focussize="0,0"/>
                <v:stroke weight="1pt" color="#000000 [3200]" miterlimit="8" joinstyle="miter"/>
                <v:imagedata o:title=""/>
                <o:lock v:ext="edit" aspectratio="f"/>
                <w10:wrap type="none"/>
                <w10:anchorlock/>
              </v:shape>
            </w:pict>
          </mc:Fallback>
        </mc:AlternateContent>
      </w:r>
      <w:r>
        <w:rPr>
          <w:rFonts w:ascii="Times New Roman" w:hAnsi="Times New Roman"/>
          <w:lang w:eastAsia="zh-CN"/>
        </w:rPr>
        <w:t>”表示</w:t>
      </w:r>
      <w:r>
        <w:rPr>
          <w:rFonts w:ascii="Times New Roman" w:hAnsi="Times New Roman"/>
          <w:u w:val="single"/>
          <w:lang w:eastAsia="zh-CN"/>
        </w:rPr>
        <w:t xml:space="preserve">        </w:t>
      </w:r>
      <w:r>
        <w:rPr>
          <w:rFonts w:ascii="Times New Roman" w:hAnsi="Times New Roman"/>
          <w:lang w:eastAsia="zh-CN"/>
        </w:rPr>
        <w:t>(写化学符号）。</w:t>
      </w:r>
    </w:p>
    <w:p>
      <w:pPr>
        <w:adjustRightInd w:val="0"/>
        <w:snapToGrid w:val="0"/>
        <w:spacing w:after="0" w:line="320" w:lineRule="atLeast"/>
        <w:rPr>
          <w:rFonts w:ascii="Times New Roman" w:hAnsi="Times New Roman"/>
          <w:lang w:eastAsia="zh-CN"/>
        </w:rPr>
      </w:pPr>
      <w:r>
        <w:rPr>
          <w:rFonts w:ascii="Times New Roman" w:hAnsi="Times New Roman"/>
          <w:lang w:eastAsia="zh-CN"/>
        </w:rPr>
        <w:t>25.（4分）中国跳水队被人们称为“梦之队”，如图所示，跳水运动员为获得充足的空间滞留时间，都会在跳水前先用力下压跳板，以便利用跳板的</w:t>
      </w:r>
      <w:r>
        <w:rPr>
          <w:rFonts w:ascii="Times New Roman" w:hAnsi="Times New Roman"/>
          <w:u w:val="single"/>
          <w:lang w:eastAsia="zh-CN"/>
        </w:rPr>
        <w:t xml:space="preserve">            </w:t>
      </w:r>
      <w:r>
        <w:rPr>
          <w:rFonts w:ascii="Times New Roman" w:hAnsi="Times New Roman"/>
          <w:lang w:eastAsia="zh-CN"/>
        </w:rPr>
        <w:t>(选填“动能”或“弹性势能”)让自己上升的更高。不计空气阻力，运动员从离开跳板到入水的过程中，</w:t>
      </w:r>
      <w:r>
        <w:rPr>
          <w:rFonts w:ascii="Times New Roman" w:hAnsi="Times New Roman"/>
          <w:u w:val="single"/>
          <w:lang w:eastAsia="zh-CN"/>
        </w:rPr>
        <w:t xml:space="preserve">        </w:t>
      </w:r>
      <w:r>
        <w:rPr>
          <w:rFonts w:ascii="Times New Roman" w:hAnsi="Times New Roman"/>
          <w:lang w:eastAsia="zh-CN"/>
        </w:rPr>
        <w:t>时(选填“离开跳板”、“最高点”或“入水”）时动能最大。</w:t>
      </w:r>
    </w:p>
    <w:p>
      <w:pPr>
        <w:adjustRightInd w:val="0"/>
        <w:snapToGrid w:val="0"/>
        <w:spacing w:after="0" w:line="320" w:lineRule="atLeast"/>
        <w:rPr>
          <w:rFonts w:ascii="Times New Roman" w:hAnsi="Times New Roman"/>
        </w:rPr>
      </w:pPr>
      <w:r>
        <w:rPr>
          <w:rFonts w:ascii="Times New Roman" w:hAnsi="Times New Roman"/>
        </w:rPr>
        <w:drawing>
          <wp:inline distT="0" distB="0" distL="114300" distR="114300">
            <wp:extent cx="1249045" cy="1062355"/>
            <wp:effectExtent l="0" t="0" r="635" b="4445"/>
            <wp:docPr id="59" name="图片 59" descr="b1a58d50bf99386ddc13895561a1c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b1a58d50bf99386ddc13895561a1c36"/>
                    <pic:cNvPicPr>
                      <a:picLocks noChangeAspect="1"/>
                    </pic:cNvPicPr>
                  </pic:nvPicPr>
                  <pic:blipFill>
                    <a:blip r:embed="rId33"/>
                    <a:stretch>
                      <a:fillRect/>
                    </a:stretch>
                  </pic:blipFill>
                  <pic:spPr>
                    <a:xfrm>
                      <a:off x="0" y="0"/>
                      <a:ext cx="1249045" cy="1062355"/>
                    </a:xfrm>
                    <a:prstGeom prst="rect">
                      <a:avLst/>
                    </a:prstGeom>
                  </pic:spPr>
                </pic:pic>
              </a:graphicData>
            </a:graphic>
          </wp:inline>
        </w:drawing>
      </w:r>
    </w:p>
    <w:p>
      <w:pPr>
        <w:adjustRightInd w:val="0"/>
        <w:snapToGrid w:val="0"/>
        <w:spacing w:after="0" w:line="320" w:lineRule="atLeast"/>
        <w:rPr>
          <w:rFonts w:ascii="Times New Roman" w:hAnsi="Times New Roman"/>
          <w:lang w:eastAsia="zh-CN"/>
        </w:rPr>
      </w:pPr>
      <w:r>
        <w:rPr>
          <w:rFonts w:ascii="Times New Roman" w:hAnsi="Times New Roman"/>
          <w:lang w:eastAsia="zh-CN"/>
        </w:rPr>
        <w:t>26.（6分）最新一款无人驾驶汽车以一定的速度匀速直线行驶8km消耗汽油1.2千克（汽油热值为4.5×10</w:t>
      </w:r>
      <w:r>
        <w:rPr>
          <w:rFonts w:ascii="Times New Roman" w:hAnsi="Times New Roman"/>
          <w:vertAlign w:val="superscript"/>
          <w:lang w:eastAsia="zh-CN"/>
        </w:rPr>
        <w:t>7</w:t>
      </w:r>
      <w:r>
        <w:rPr>
          <w:rFonts w:ascii="Times New Roman" w:hAnsi="Times New Roman"/>
          <w:lang w:eastAsia="zh-CN"/>
        </w:rPr>
        <w:t>J/kg），假设汽油完全燃烧，放出热量</w:t>
      </w:r>
      <w:r>
        <w:rPr>
          <w:rFonts w:ascii="Times New Roman" w:hAnsi="Times New Roman"/>
          <w:u w:val="single"/>
          <w:lang w:eastAsia="zh-CN"/>
        </w:rPr>
        <w:t xml:space="preserve">         </w:t>
      </w:r>
      <w:r>
        <w:rPr>
          <w:rFonts w:ascii="Times New Roman" w:hAnsi="Times New Roman"/>
          <w:lang w:eastAsia="zh-CN"/>
        </w:rPr>
        <w:t>J；若其中30%的能量为推动汽车前进的机械能，则为</w:t>
      </w:r>
      <w:r>
        <w:rPr>
          <w:rFonts w:ascii="Times New Roman" w:hAnsi="Times New Roman"/>
          <w:u w:val="single"/>
          <w:lang w:eastAsia="zh-CN"/>
        </w:rPr>
        <w:t xml:space="preserve">         </w:t>
      </w:r>
      <w:r>
        <w:rPr>
          <w:rFonts w:ascii="Times New Roman" w:hAnsi="Times New Roman"/>
          <w:lang w:eastAsia="zh-CN"/>
        </w:rPr>
        <w:t>J，受到的阻力是</w:t>
      </w:r>
      <w:r>
        <w:rPr>
          <w:rFonts w:ascii="Times New Roman" w:hAnsi="Times New Roman"/>
          <w:u w:val="single"/>
          <w:lang w:eastAsia="zh-CN"/>
        </w:rPr>
        <w:t xml:space="preserve">         </w:t>
      </w:r>
      <w:r>
        <w:rPr>
          <w:rFonts w:ascii="Times New Roman" w:hAnsi="Times New Roman"/>
          <w:lang w:eastAsia="zh-CN"/>
        </w:rPr>
        <w:t>N。</w:t>
      </w:r>
    </w:p>
    <w:p>
      <w:pPr>
        <w:adjustRightInd w:val="0"/>
        <w:snapToGrid w:val="0"/>
        <w:spacing w:after="0" w:line="320" w:lineRule="atLeast"/>
        <w:rPr>
          <w:rFonts w:ascii="Times New Roman" w:hAnsi="Times New Roman"/>
        </w:rPr>
      </w:pPr>
      <w:r>
        <w:rPr>
          <w:rFonts w:ascii="Times New Roman" w:hAnsi="Times New Roman"/>
        </w:rPr>
        <w:drawing>
          <wp:inline distT="0" distB="0" distL="114300" distR="114300">
            <wp:extent cx="1412875" cy="1224280"/>
            <wp:effectExtent l="0" t="0" r="4445" b="10160"/>
            <wp:docPr id="60" name="图片 60" descr="973b2b4d4df22924bc7a8cd0bd6d4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973b2b4d4df22924bc7a8cd0bd6d41e"/>
                    <pic:cNvPicPr>
                      <a:picLocks noChangeAspect="1"/>
                    </pic:cNvPicPr>
                  </pic:nvPicPr>
                  <pic:blipFill>
                    <a:blip r:embed="rId34"/>
                    <a:stretch>
                      <a:fillRect/>
                    </a:stretch>
                  </pic:blipFill>
                  <pic:spPr>
                    <a:xfrm>
                      <a:off x="0" y="0"/>
                      <a:ext cx="1412875" cy="1224280"/>
                    </a:xfrm>
                    <a:prstGeom prst="rect">
                      <a:avLst/>
                    </a:prstGeom>
                  </pic:spPr>
                </pic:pic>
              </a:graphicData>
            </a:graphic>
          </wp:inline>
        </w:drawing>
      </w:r>
    </w:p>
    <w:p>
      <w:pPr>
        <w:spacing w:after="0" w:line="320" w:lineRule="atLeast"/>
        <w:rPr>
          <w:lang w:eastAsia="zh-CN"/>
        </w:rPr>
      </w:pPr>
      <w:r>
        <w:rPr>
          <w:b/>
          <w:bCs/>
          <w:sz w:val="24"/>
          <w:szCs w:val="24"/>
          <w:lang w:eastAsia="zh-CN"/>
        </w:rPr>
        <w:t>三、实验探究题(本题有</w:t>
      </w:r>
      <w:r>
        <w:rPr>
          <w:rFonts w:hint="eastAsia"/>
          <w:b/>
          <w:bCs/>
          <w:sz w:val="24"/>
          <w:szCs w:val="24"/>
          <w:lang w:eastAsia="zh-CN"/>
        </w:rPr>
        <w:t>6</w:t>
      </w:r>
      <w:r>
        <w:rPr>
          <w:b/>
          <w:bCs/>
          <w:sz w:val="24"/>
          <w:szCs w:val="24"/>
          <w:lang w:eastAsia="zh-CN"/>
        </w:rPr>
        <w:t>小题，共</w:t>
      </w:r>
      <w:r>
        <w:rPr>
          <w:rFonts w:hint="eastAsia"/>
          <w:b/>
          <w:bCs/>
          <w:sz w:val="24"/>
          <w:szCs w:val="24"/>
          <w:lang w:eastAsia="zh-CN"/>
        </w:rPr>
        <w:t>43</w:t>
      </w:r>
      <w:r>
        <w:rPr>
          <w:b/>
          <w:bCs/>
          <w:sz w:val="24"/>
          <w:szCs w:val="24"/>
          <w:lang w:eastAsia="zh-CN"/>
        </w:rPr>
        <w:t>分）</w:t>
      </w:r>
    </w:p>
    <w:p>
      <w:pPr>
        <w:spacing w:after="0" w:line="320" w:lineRule="atLeast"/>
        <w:rPr>
          <w:lang w:eastAsia="zh-CN"/>
        </w:rPr>
      </w:pPr>
      <w:r>
        <w:rPr>
          <w:color w:val="000000"/>
          <w:lang w:eastAsia="zh-CN"/>
        </w:rPr>
        <w:t>27.科学兴趣小组的同学，利用发芽玉米的提取液、淀粉液等材料探究温度对酶活性的影响，为此设计了如图所示四组探究活动。</w:t>
      </w:r>
    </w:p>
    <w:p>
      <w:pPr>
        <w:spacing w:after="0" w:line="320" w:lineRule="atLeast"/>
      </w:pPr>
      <w:r>
        <w:drawing>
          <wp:inline distT="0" distB="0" distL="0" distR="0">
            <wp:extent cx="2530475" cy="1202690"/>
            <wp:effectExtent l="19050" t="0" r="3124" b="0"/>
            <wp:docPr id="61" name="图片 6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 "/>
                    <pic:cNvPicPr>
                      <a:picLocks noChangeAspect="1"/>
                    </pic:cNvPicPr>
                  </pic:nvPicPr>
                  <pic:blipFill>
                    <a:blip r:embed="rId35"/>
                    <a:stretch>
                      <a:fillRect/>
                    </a:stretch>
                  </pic:blipFill>
                  <pic:spPr>
                    <a:xfrm>
                      <a:off x="0" y="0"/>
                      <a:ext cx="2530526" cy="1203185"/>
                    </a:xfrm>
                    <a:prstGeom prst="rect">
                      <a:avLst/>
                    </a:prstGeom>
                  </pic:spPr>
                </pic:pic>
              </a:graphicData>
            </a:graphic>
          </wp:inline>
        </w:drawing>
      </w:r>
    </w:p>
    <w:tbl>
      <w:tblPr>
        <w:tblStyle w:val="6"/>
        <w:tblW w:w="4574" w:type="dxa"/>
        <w:tblInd w:w="115" w:type="dxa"/>
        <w:tblBorders>
          <w:top w:val="inset" w:color="000000" w:sz="8" w:space="0"/>
          <w:left w:val="inset" w:color="000000" w:sz="8" w:space="0"/>
          <w:bottom w:val="inset" w:color="000000" w:sz="8" w:space="0"/>
          <w:right w:val="inset" w:color="000000" w:sz="8" w:space="0"/>
          <w:insideH w:val="none" w:color="auto" w:sz="0" w:space="0"/>
          <w:insideV w:val="none" w:color="auto" w:sz="0" w:space="0"/>
        </w:tblBorders>
        <w:tblLayout w:type="fixed"/>
        <w:tblCellMar>
          <w:top w:w="0" w:type="dxa"/>
          <w:left w:w="108" w:type="dxa"/>
          <w:bottom w:w="0" w:type="dxa"/>
          <w:right w:w="108" w:type="dxa"/>
        </w:tblCellMar>
      </w:tblPr>
      <w:tblGrid>
        <w:gridCol w:w="1710"/>
        <w:gridCol w:w="716"/>
        <w:gridCol w:w="716"/>
        <w:gridCol w:w="716"/>
        <w:gridCol w:w="716"/>
      </w:tblGrid>
      <w:tr>
        <w:tblPrEx>
          <w:tblBorders>
            <w:top w:val="inset" w:color="000000" w:sz="8" w:space="0"/>
            <w:left w:val="inset" w:color="000000" w:sz="8" w:space="0"/>
            <w:bottom w:val="inset" w:color="000000" w:sz="8" w:space="0"/>
            <w:right w:val="inset" w:color="000000" w:sz="8" w:space="0"/>
            <w:insideH w:val="none" w:color="auto" w:sz="0" w:space="0"/>
            <w:insideV w:val="none" w:color="auto" w:sz="0" w:space="0"/>
          </w:tblBorders>
          <w:tblLayout w:type="fixed"/>
          <w:tblCellMar>
            <w:top w:w="0" w:type="dxa"/>
            <w:left w:w="108" w:type="dxa"/>
            <w:bottom w:w="0" w:type="dxa"/>
            <w:right w:w="108" w:type="dxa"/>
          </w:tblCellMar>
        </w:tblPrEx>
        <w:tc>
          <w:tcPr>
            <w:tcW w:w="1710"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p>
        </w:tc>
        <w:tc>
          <w:tcPr>
            <w:tcW w:w="716"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甲组</w:t>
            </w:r>
          </w:p>
        </w:tc>
        <w:tc>
          <w:tcPr>
            <w:tcW w:w="716"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乙组</w:t>
            </w:r>
          </w:p>
        </w:tc>
        <w:tc>
          <w:tcPr>
            <w:tcW w:w="716"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丙组</w:t>
            </w:r>
          </w:p>
        </w:tc>
        <w:tc>
          <w:tcPr>
            <w:tcW w:w="716"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丁组</w:t>
            </w:r>
          </w:p>
        </w:tc>
      </w:tr>
      <w:tr>
        <w:tblPrEx>
          <w:tblBorders>
            <w:top w:val="inset" w:color="000000" w:sz="8" w:space="0"/>
            <w:left w:val="inset" w:color="000000" w:sz="8" w:space="0"/>
            <w:bottom w:val="inset" w:color="000000" w:sz="8" w:space="0"/>
            <w:right w:val="inset" w:color="000000" w:sz="8" w:space="0"/>
            <w:insideH w:val="none" w:color="auto" w:sz="0" w:space="0"/>
            <w:insideV w:val="none" w:color="auto" w:sz="0" w:space="0"/>
          </w:tblBorders>
          <w:tblLayout w:type="fixed"/>
          <w:tblCellMar>
            <w:top w:w="0" w:type="dxa"/>
            <w:left w:w="108" w:type="dxa"/>
            <w:bottom w:w="0" w:type="dxa"/>
            <w:right w:w="108" w:type="dxa"/>
          </w:tblCellMar>
        </w:tblPrEx>
        <w:tc>
          <w:tcPr>
            <w:tcW w:w="1710"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左试管加入淀粉液</w:t>
            </w:r>
          </w:p>
        </w:tc>
        <w:tc>
          <w:tcPr>
            <w:tcW w:w="716"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2毫升</w:t>
            </w:r>
          </w:p>
        </w:tc>
        <w:tc>
          <w:tcPr>
            <w:tcW w:w="716"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2毫升</w:t>
            </w:r>
          </w:p>
        </w:tc>
        <w:tc>
          <w:tcPr>
            <w:tcW w:w="716"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2毫升</w:t>
            </w:r>
          </w:p>
        </w:tc>
        <w:tc>
          <w:tcPr>
            <w:tcW w:w="716"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2毫升</w:t>
            </w:r>
          </w:p>
        </w:tc>
      </w:tr>
      <w:tr>
        <w:tblPrEx>
          <w:tblBorders>
            <w:top w:val="inset" w:color="000000" w:sz="8" w:space="0"/>
            <w:left w:val="inset" w:color="000000" w:sz="8" w:space="0"/>
            <w:bottom w:val="inset" w:color="000000" w:sz="8" w:space="0"/>
            <w:right w:val="inset" w:color="000000" w:sz="8" w:space="0"/>
            <w:insideH w:val="none" w:color="auto" w:sz="0" w:space="0"/>
            <w:insideV w:val="none" w:color="auto" w:sz="0" w:space="0"/>
          </w:tblBorders>
          <w:tblLayout w:type="fixed"/>
          <w:tblCellMar>
            <w:top w:w="0" w:type="dxa"/>
            <w:left w:w="108" w:type="dxa"/>
            <w:bottom w:w="0" w:type="dxa"/>
            <w:right w:w="108" w:type="dxa"/>
          </w:tblCellMar>
        </w:tblPrEx>
        <w:tc>
          <w:tcPr>
            <w:tcW w:w="1710"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右试管加入提取液</w:t>
            </w:r>
          </w:p>
        </w:tc>
        <w:tc>
          <w:tcPr>
            <w:tcW w:w="716"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1毫升</w:t>
            </w:r>
          </w:p>
        </w:tc>
        <w:tc>
          <w:tcPr>
            <w:tcW w:w="716"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1毫升</w:t>
            </w:r>
          </w:p>
        </w:tc>
        <w:tc>
          <w:tcPr>
            <w:tcW w:w="716"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1毫升</w:t>
            </w:r>
          </w:p>
        </w:tc>
        <w:tc>
          <w:tcPr>
            <w:tcW w:w="716"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1毫升</w:t>
            </w:r>
          </w:p>
        </w:tc>
      </w:tr>
      <w:tr>
        <w:tblPrEx>
          <w:tblBorders>
            <w:top w:val="inset" w:color="000000" w:sz="8" w:space="0"/>
            <w:left w:val="inset" w:color="000000" w:sz="8" w:space="0"/>
            <w:bottom w:val="inset" w:color="000000" w:sz="8" w:space="0"/>
            <w:right w:val="inset" w:color="000000" w:sz="8" w:space="0"/>
            <w:insideH w:val="none" w:color="auto" w:sz="0" w:space="0"/>
            <w:insideV w:val="none" w:color="auto" w:sz="0" w:space="0"/>
          </w:tblBorders>
          <w:tblLayout w:type="fixed"/>
          <w:tblCellMar>
            <w:top w:w="0" w:type="dxa"/>
            <w:left w:w="108" w:type="dxa"/>
            <w:bottom w:w="0" w:type="dxa"/>
            <w:right w:w="108" w:type="dxa"/>
          </w:tblCellMar>
        </w:tblPrEx>
        <w:tc>
          <w:tcPr>
            <w:tcW w:w="1710"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水浴温度</w:t>
            </w:r>
          </w:p>
        </w:tc>
        <w:tc>
          <w:tcPr>
            <w:tcW w:w="716"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20℃</w:t>
            </w:r>
          </w:p>
        </w:tc>
        <w:tc>
          <w:tcPr>
            <w:tcW w:w="716"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50℃</w:t>
            </w:r>
          </w:p>
        </w:tc>
        <w:tc>
          <w:tcPr>
            <w:tcW w:w="716"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80℃</w:t>
            </w:r>
          </w:p>
        </w:tc>
        <w:tc>
          <w:tcPr>
            <w:tcW w:w="716"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100℃</w:t>
            </w:r>
          </w:p>
        </w:tc>
      </w:tr>
      <w:tr>
        <w:tblPrEx>
          <w:tblBorders>
            <w:top w:val="inset" w:color="000000" w:sz="8" w:space="0"/>
            <w:left w:val="inset" w:color="000000" w:sz="8" w:space="0"/>
            <w:bottom w:val="inset" w:color="000000" w:sz="8" w:space="0"/>
            <w:right w:val="inset" w:color="000000" w:sz="8" w:space="0"/>
            <w:insideH w:val="none" w:color="auto" w:sz="0" w:space="0"/>
            <w:insideV w:val="none" w:color="auto" w:sz="0" w:space="0"/>
          </w:tblBorders>
          <w:tblLayout w:type="fixed"/>
          <w:tblCellMar>
            <w:top w:w="0" w:type="dxa"/>
            <w:left w:w="108" w:type="dxa"/>
            <w:bottom w:w="0" w:type="dxa"/>
            <w:right w:w="108" w:type="dxa"/>
          </w:tblCellMar>
        </w:tblPrEx>
        <w:tc>
          <w:tcPr>
            <w:tcW w:w="1710"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水浴时间</w:t>
            </w:r>
          </w:p>
        </w:tc>
        <w:tc>
          <w:tcPr>
            <w:tcW w:w="716"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10分钟</w:t>
            </w:r>
          </w:p>
        </w:tc>
        <w:tc>
          <w:tcPr>
            <w:tcW w:w="716"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10分钟</w:t>
            </w:r>
          </w:p>
        </w:tc>
        <w:tc>
          <w:tcPr>
            <w:tcW w:w="716"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10分钟</w:t>
            </w:r>
          </w:p>
        </w:tc>
        <w:tc>
          <w:tcPr>
            <w:tcW w:w="716" w:type="dxa"/>
            <w:tcBorders>
              <w:top w:val="outset" w:color="000000" w:sz="8" w:space="0"/>
              <w:left w:val="outset" w:color="000000" w:sz="8" w:space="0"/>
              <w:bottom w:val="outset" w:color="000000" w:sz="8" w:space="0"/>
              <w:right w:val="outset" w:color="000000" w:sz="8" w:space="0"/>
            </w:tcBorders>
            <w:tcMar>
              <w:top w:w="15" w:type="dxa"/>
              <w:left w:w="15" w:type="dxa"/>
              <w:bottom w:w="15" w:type="dxa"/>
              <w:right w:w="15" w:type="dxa"/>
            </w:tcMar>
          </w:tcPr>
          <w:p>
            <w:pPr>
              <w:spacing w:after="0" w:line="320" w:lineRule="atLeast"/>
            </w:pPr>
            <w:r>
              <w:rPr>
                <w:color w:val="000000"/>
              </w:rPr>
              <w:t>10分钟</w:t>
            </w:r>
          </w:p>
        </w:tc>
      </w:tr>
    </w:tbl>
    <w:p>
      <w:pPr>
        <w:spacing w:after="0" w:line="320" w:lineRule="atLeast"/>
        <w:rPr>
          <w:lang w:eastAsia="zh-CN"/>
        </w:rPr>
      </w:pPr>
      <w:r>
        <w:rPr>
          <w:color w:val="000000"/>
          <w:lang w:eastAsia="zh-CN"/>
        </w:rPr>
        <w:t>提示：A．发芽玉米的提取液中含有a淀粉酶；</w:t>
      </w:r>
    </w:p>
    <w:p>
      <w:pPr>
        <w:spacing w:after="0" w:line="320" w:lineRule="atLeast"/>
        <w:rPr>
          <w:lang w:eastAsia="zh-CN"/>
        </w:rPr>
      </w:pPr>
      <w:r>
        <w:rPr>
          <w:color w:val="000000"/>
          <w:lang w:eastAsia="zh-CN"/>
        </w:rPr>
        <w:t>B．斐林试剂在加热条件下遇淀粉的消化产物(麦芽糖)会产生砖红色沉淀。</w:t>
      </w:r>
    </w:p>
    <w:p>
      <w:pPr>
        <w:spacing w:after="0" w:line="320" w:lineRule="atLeast"/>
        <w:rPr>
          <w:lang w:eastAsia="zh-CN"/>
        </w:rPr>
      </w:pPr>
      <w:r>
        <w:rPr>
          <w:color w:val="000000"/>
          <w:lang w:eastAsia="zh-CN"/>
        </w:rPr>
        <w:t>实验操作步骤如下：</w:t>
      </w:r>
    </w:p>
    <w:p>
      <w:pPr>
        <w:spacing w:after="0" w:line="320" w:lineRule="atLeast"/>
        <w:rPr>
          <w:lang w:eastAsia="zh-CN"/>
        </w:rPr>
      </w:pPr>
      <w:r>
        <w:rPr>
          <w:color w:val="000000"/>
          <w:lang w:eastAsia="zh-CN"/>
        </w:rPr>
        <w:t>步骤一：如右表所示操作。</w:t>
      </w:r>
    </w:p>
    <w:p>
      <w:pPr>
        <w:spacing w:after="0" w:line="320" w:lineRule="atLeast"/>
        <w:rPr>
          <w:lang w:eastAsia="zh-CN"/>
        </w:rPr>
      </w:pPr>
      <w:r>
        <w:rPr>
          <w:color w:val="000000"/>
          <w:lang w:eastAsia="zh-CN"/>
        </w:rPr>
        <w:t>步骤二：把提取液分别倒入同一烧杯的左试管中，摇匀后在原温度下再维持5分钟。</w:t>
      </w:r>
    </w:p>
    <w:p>
      <w:pPr>
        <w:spacing w:after="0" w:line="320" w:lineRule="atLeast"/>
        <w:rPr>
          <w:lang w:eastAsia="zh-CN"/>
        </w:rPr>
      </w:pPr>
      <w:r>
        <w:rPr>
          <w:color w:val="000000"/>
          <w:lang w:eastAsia="zh-CN"/>
        </w:rPr>
        <w:t>步骤三：分别向各试管加入1毫升斐林试剂，并置于50-60℃水浴中1分钟，观察现象。</w:t>
      </w:r>
    </w:p>
    <w:p>
      <w:pPr>
        <w:spacing w:after="0" w:line="320" w:lineRule="atLeast"/>
        <w:rPr>
          <w:lang w:eastAsia="zh-CN"/>
        </w:rPr>
      </w:pPr>
      <w:r>
        <w:rPr>
          <w:color w:val="000000"/>
          <w:lang w:eastAsia="zh-CN"/>
        </w:rPr>
        <w:t>实验结果：甲、乙、丙组都出现砖红色沉淀，且乙组比甲、丙的颜色更明显，丁组无砖红色沉淀。</w:t>
      </w:r>
    </w:p>
    <w:p>
      <w:pPr>
        <w:spacing w:after="0" w:line="320" w:lineRule="atLeast"/>
        <w:rPr>
          <w:lang w:eastAsia="zh-CN"/>
        </w:rPr>
      </w:pPr>
      <w:r>
        <w:rPr>
          <w:color w:val="000000"/>
          <w:lang w:eastAsia="zh-CN"/>
        </w:rPr>
        <w:t>（1）甲、乙、丙组出现了砖红色沉淀的原因是：淀粉液在______的作用下变成了麦芽糖。</w:t>
      </w:r>
    </w:p>
    <w:p>
      <w:pPr>
        <w:spacing w:after="0" w:line="320" w:lineRule="atLeast"/>
        <w:rPr>
          <w:lang w:eastAsia="zh-CN"/>
        </w:rPr>
      </w:pPr>
      <w:r>
        <w:rPr>
          <w:color w:val="000000"/>
          <w:lang w:eastAsia="zh-CN"/>
        </w:rPr>
        <w:t>（2）分析实验结果后可得出的结论：________。</w:t>
      </w:r>
    </w:p>
    <w:p>
      <w:pPr>
        <w:spacing w:after="0" w:line="320" w:lineRule="atLeast"/>
        <w:rPr>
          <w:lang w:eastAsia="zh-CN"/>
        </w:rPr>
      </w:pPr>
      <w:r>
        <w:rPr>
          <w:color w:val="000000"/>
          <w:lang w:eastAsia="zh-CN"/>
        </w:rPr>
        <w:t>（3）若在完成“步骤一”后，将丁组实验中的温度由100℃调到80℃，再继续完成“步骤二”和“步骤三”，则丁组实验现象为________。</w:t>
      </w:r>
    </w:p>
    <w:p>
      <w:pPr>
        <w:spacing w:after="0" w:line="320" w:lineRule="atLeast"/>
        <w:ind w:left="210" w:hanging="210" w:hangingChars="100"/>
        <w:rPr>
          <w:lang w:eastAsia="zh-CN"/>
        </w:rPr>
      </w:pPr>
      <w:r>
        <w:rPr>
          <w:rFonts w:hint="eastAsia"/>
          <w:lang w:eastAsia="zh-CN"/>
        </w:rPr>
        <w:t>28</w:t>
      </w:r>
      <w:r>
        <w:rPr>
          <w:lang w:eastAsia="zh-CN"/>
        </w:rPr>
        <w:t xml:space="preserve">.  </w:t>
      </w:r>
      <w:r>
        <w:rPr>
          <w:rFonts w:hint="eastAsia"/>
          <w:lang w:eastAsia="zh-CN"/>
        </w:rPr>
        <w:t>如图所示是科学兴趣小组同学进行“研究动能的大小与哪些因素有关”的实验装置示意图。实验中采用的器材有：斜面、钢球、木块、刻度尺等。请回答：</w:t>
      </w:r>
    </w:p>
    <w:p>
      <w:pPr>
        <w:spacing w:after="0" w:line="320" w:lineRule="atLeast"/>
        <w:ind w:left="210" w:hanging="210" w:hangingChars="100"/>
        <w:rPr>
          <w:lang w:eastAsia="zh-CN"/>
        </w:rPr>
      </w:pPr>
      <w:r>
        <w:rPr>
          <w:rFonts w:hint="eastAsia"/>
          <w:lang w:eastAsia="zh-CN"/>
        </w:rPr>
        <w:t>（</w:t>
      </w:r>
      <w:r>
        <w:rPr>
          <w:lang w:eastAsia="zh-CN"/>
        </w:rPr>
        <w:t>1</w:t>
      </w:r>
      <w:r>
        <w:rPr>
          <w:rFonts w:hint="eastAsia"/>
          <w:lang w:eastAsia="zh-CN"/>
        </w:rPr>
        <w:t>）实验中是通过观察木块被钢球推动的距离长短来比较钢球对木块做功的多少，从而判断钢球动能大小的，这种方法在科学上被称作</w:t>
      </w:r>
      <w:r>
        <w:rPr>
          <w:u w:val="single"/>
          <w:lang w:eastAsia="zh-CN"/>
        </w:rPr>
        <w:t xml:space="preserve">         </w:t>
      </w:r>
      <w:r>
        <w:rPr>
          <w:lang w:eastAsia="zh-CN"/>
        </w:rPr>
        <w:t xml:space="preserve"> </w:t>
      </w:r>
      <w:r>
        <w:rPr>
          <w:rFonts w:hint="eastAsia"/>
          <w:lang w:eastAsia="zh-CN"/>
        </w:rPr>
        <w:t>。</w:t>
      </w:r>
    </w:p>
    <w:p>
      <w:pPr>
        <w:spacing w:after="0" w:line="320" w:lineRule="atLeast"/>
        <w:ind w:left="210" w:hanging="210" w:hangingChars="100"/>
        <w:rPr>
          <w:lang w:eastAsia="zh-CN"/>
        </w:rPr>
      </w:pPr>
      <w:r>
        <w:rPr>
          <w:rFonts w:hint="eastAsia"/>
          <w:lang w:eastAsia="zh-CN"/>
        </w:rPr>
        <w:t>（</w:t>
      </w:r>
      <w:r>
        <w:rPr>
          <w:lang w:eastAsia="zh-CN"/>
        </w:rPr>
        <w:t>2</w:t>
      </w:r>
      <w:r>
        <w:rPr>
          <w:rFonts w:hint="eastAsia"/>
          <w:lang w:eastAsia="zh-CN"/>
        </w:rPr>
        <w:t>）小明同学利用如图实验装置探究“物体的动能大小与质量的关系”，他将不同质量的钢球从斜面任意高度自由滑下，实验数据记录如下：</w:t>
      </w:r>
    </w:p>
    <w:p>
      <w:pPr>
        <w:spacing w:after="0" w:line="320" w:lineRule="atLeast"/>
        <w:ind w:left="210" w:hanging="210" w:hangingChars="100"/>
        <w:rPr>
          <w:lang w:eastAsia="zh-CN"/>
        </w:rPr>
      </w:pPr>
      <w:r>
        <w:drawing>
          <wp:inline distT="0" distB="0" distL="0" distR="0">
            <wp:extent cx="5270500" cy="482600"/>
            <wp:effectExtent l="0" t="0" r="635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a:xfrm>
                      <a:off x="0" y="0"/>
                      <a:ext cx="5270500" cy="482600"/>
                    </a:xfrm>
                    <a:prstGeom prst="rect">
                      <a:avLst/>
                    </a:prstGeom>
                    <a:noFill/>
                    <a:ln>
                      <a:noFill/>
                    </a:ln>
                  </pic:spPr>
                </pic:pic>
              </a:graphicData>
            </a:graphic>
          </wp:inline>
        </w:drawing>
      </w:r>
      <w:r>
        <w:rPr>
          <w:rFonts w:hint="eastAsia"/>
          <w:lang w:eastAsia="zh-CN"/>
        </w:rPr>
        <w:t>根据以上实验数据，小明得出“物体的动能大小与质量无关”的结论。你认为出现此实验现象的主要原因是</w:t>
      </w:r>
      <w:r>
        <w:rPr>
          <w:u w:val="single"/>
          <w:lang w:eastAsia="zh-CN"/>
        </w:rPr>
        <w:t xml:space="preserve">                                                 </w:t>
      </w:r>
      <w:r>
        <w:rPr>
          <w:lang w:eastAsia="zh-CN"/>
        </w:rPr>
        <w:t xml:space="preserve"> </w:t>
      </w:r>
      <w:r>
        <w:rPr>
          <w:rFonts w:hint="eastAsia"/>
          <w:lang w:eastAsia="zh-CN"/>
        </w:rPr>
        <w:t>。</w:t>
      </w:r>
    </w:p>
    <w:p>
      <w:pPr>
        <w:spacing w:after="0" w:line="320" w:lineRule="atLeast"/>
        <w:rPr>
          <w:u w:val="single"/>
          <w:lang w:eastAsia="zh-CN"/>
        </w:rPr>
      </w:pPr>
      <w:r>
        <w:rPr>
          <w:rFonts w:hint="eastAsia"/>
          <w:lang w:eastAsia="zh-CN"/>
        </w:rPr>
        <w:t xml:space="preserve">（ </w:t>
      </w:r>
      <w:r>
        <w:rPr>
          <w:lang w:eastAsia="zh-CN"/>
        </w:rPr>
        <w:t>3</w:t>
      </w:r>
      <w:r>
        <w:rPr>
          <w:rFonts w:hint="eastAsia"/>
          <w:lang w:eastAsia="zh-CN"/>
        </w:rPr>
        <w:t>）小红同学要研究“物体的动能跟速度的关系”，她的具体的操作是</w:t>
      </w:r>
      <w:r>
        <w:rPr>
          <w:u w:val="single"/>
          <w:lang w:eastAsia="zh-CN"/>
        </w:rPr>
        <w:t xml:space="preserve">             </w:t>
      </w:r>
    </w:p>
    <w:p>
      <w:pPr>
        <w:spacing w:after="0" w:line="320" w:lineRule="atLeast"/>
        <w:ind w:firstLine="210" w:firstLineChars="100"/>
        <w:rPr>
          <w:lang w:eastAsia="zh-CN"/>
        </w:rPr>
      </w:pPr>
      <w:r>
        <w:rPr>
          <w:u w:val="single"/>
          <w:lang w:eastAsia="zh-CN"/>
        </w:rPr>
        <w:t xml:space="preserve">                                        </w:t>
      </w:r>
      <w:r>
        <w:rPr>
          <w:lang w:eastAsia="zh-CN"/>
        </w:rPr>
        <w:t xml:space="preserve"> </w:t>
      </w:r>
      <w:r>
        <w:rPr>
          <w:rFonts w:hint="eastAsia"/>
          <w:lang w:eastAsia="zh-CN"/>
        </w:rPr>
        <w:t>，观察记录木块滑行的距离。</w:t>
      </w:r>
    </w:p>
    <w:p>
      <w:pPr>
        <w:spacing w:after="0" w:line="320" w:lineRule="atLeast"/>
        <w:rPr>
          <w:lang w:eastAsia="zh-CN"/>
        </w:rPr>
      </w:pPr>
      <w:r>
        <w:rPr>
          <w:rFonts w:hint="eastAsia"/>
          <w:lang w:eastAsia="zh-CN"/>
        </w:rPr>
        <w:t>（</w:t>
      </w:r>
      <w:r>
        <w:rPr>
          <w:lang w:eastAsia="zh-CN"/>
        </w:rPr>
        <w:t>4</w:t>
      </w:r>
      <w:r>
        <w:rPr>
          <w:rFonts w:hint="eastAsia"/>
          <w:lang w:eastAsia="zh-CN"/>
        </w:rPr>
        <w:t>）质量和速度哪个对动能的影响较大呢？小强同学借助速度传感器和其他仪器进一步实验，得出了以下两组数据，如表一、表二所示：</w:t>
      </w:r>
    </w:p>
    <w:p>
      <w:pPr>
        <w:spacing w:after="0" w:line="320" w:lineRule="atLeast"/>
      </w:pPr>
      <w:r>
        <w:drawing>
          <wp:inline distT="0" distB="0" distL="0" distR="0">
            <wp:extent cx="4889500" cy="1193800"/>
            <wp:effectExtent l="0" t="0" r="6350" b="635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a:xfrm>
                      <a:off x="0" y="0"/>
                      <a:ext cx="4889500" cy="1193800"/>
                    </a:xfrm>
                    <a:prstGeom prst="rect">
                      <a:avLst/>
                    </a:prstGeom>
                    <a:noFill/>
                    <a:ln>
                      <a:noFill/>
                    </a:ln>
                  </pic:spPr>
                </pic:pic>
              </a:graphicData>
            </a:graphic>
          </wp:inline>
        </w:drawing>
      </w:r>
    </w:p>
    <w:p>
      <w:pPr>
        <w:spacing w:after="0" w:line="320" w:lineRule="atLeast"/>
        <w:rPr>
          <w:lang w:eastAsia="zh-CN"/>
        </w:rPr>
      </w:pPr>
      <w:r>
        <w:rPr>
          <w:rFonts w:hint="eastAsia"/>
          <w:lang w:eastAsia="zh-CN"/>
        </w:rPr>
        <w:t>分析这两组数据可以得到的结论是</w:t>
      </w:r>
      <w:r>
        <w:rPr>
          <w:lang w:eastAsia="zh-CN"/>
        </w:rPr>
        <w:t xml:space="preserve"> </w:t>
      </w:r>
      <w:r>
        <w:rPr>
          <w:u w:val="single"/>
          <w:lang w:eastAsia="zh-CN"/>
        </w:rPr>
        <w:t xml:space="preserve">                                    </w:t>
      </w:r>
      <w:r>
        <w:rPr>
          <w:lang w:eastAsia="zh-CN"/>
        </w:rPr>
        <w:t xml:space="preserve"> </w:t>
      </w:r>
      <w:r>
        <w:rPr>
          <w:rFonts w:hint="eastAsia"/>
          <w:lang w:eastAsia="zh-CN"/>
        </w:rPr>
        <w:t>。</w:t>
      </w:r>
    </w:p>
    <w:p>
      <w:pPr>
        <w:spacing w:after="0" w:line="320" w:lineRule="atLeast"/>
        <w:rPr>
          <w:lang w:eastAsia="zh-CN"/>
        </w:rPr>
      </w:pPr>
      <w:r>
        <w:rPr>
          <w:color w:val="000000"/>
          <w:lang w:eastAsia="zh-CN"/>
        </w:rPr>
        <w:t xml:space="preserve">29.在“测定小灯泡的电功率”实验中，选用小灯泡的额定电压为3V。  </w:t>
      </w:r>
    </w:p>
    <w:p>
      <w:pPr>
        <w:spacing w:after="0" w:line="320" w:lineRule="atLeast"/>
      </w:pPr>
      <w:r>
        <w:drawing>
          <wp:inline distT="0" distB="0" distL="0" distR="0">
            <wp:extent cx="2091055" cy="849630"/>
            <wp:effectExtent l="19050" t="0" r="4242" b="0"/>
            <wp:docPr id="63" name="图片 6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 "/>
                    <pic:cNvPicPr>
                      <a:picLocks noChangeAspect="1"/>
                    </pic:cNvPicPr>
                  </pic:nvPicPr>
                  <pic:blipFill>
                    <a:blip r:embed="rId38"/>
                    <a:stretch>
                      <a:fillRect/>
                    </a:stretch>
                  </pic:blipFill>
                  <pic:spPr>
                    <a:xfrm>
                      <a:off x="0" y="0"/>
                      <a:ext cx="2091258" cy="849871"/>
                    </a:xfrm>
                    <a:prstGeom prst="rect">
                      <a:avLst/>
                    </a:prstGeom>
                  </pic:spPr>
                </pic:pic>
              </a:graphicData>
            </a:graphic>
          </wp:inline>
        </w:drawing>
      </w:r>
    </w:p>
    <w:p>
      <w:pPr>
        <w:spacing w:after="0" w:line="320" w:lineRule="atLeast"/>
        <w:rPr>
          <w:lang w:eastAsia="zh-CN"/>
        </w:rPr>
      </w:pPr>
      <w:r>
        <w:rPr>
          <w:color w:val="000000"/>
          <w:lang w:eastAsia="zh-CN"/>
        </w:rPr>
        <w:t xml:space="preserve">（1）某同学选择合适的电表和滑动变阻器，按如图所示的电路连接后闭合开关，小灯泡发出耀眼的光，然后很快熄灭了，发现小灯泡变黑了，此时小玉仔细观察电压表________示数。(填“有或无”)    </w:t>
      </w:r>
    </w:p>
    <w:p>
      <w:pPr>
        <w:spacing w:after="0" w:line="320" w:lineRule="atLeast"/>
        <w:rPr>
          <w:lang w:eastAsia="zh-CN"/>
        </w:rPr>
      </w:pPr>
      <w:r>
        <w:rPr>
          <w:color w:val="000000"/>
          <w:lang w:eastAsia="zh-CN"/>
        </w:rPr>
        <w:t xml:space="preserve">（2）断开开关，更换灯泡后，接下来应先进行的操作是________。    </w:t>
      </w:r>
    </w:p>
    <w:p>
      <w:pPr>
        <w:spacing w:after="0" w:line="320" w:lineRule="atLeast"/>
        <w:rPr>
          <w:lang w:eastAsia="zh-CN"/>
        </w:rPr>
      </w:pPr>
      <w:r>
        <w:rPr>
          <w:color w:val="000000"/>
          <w:lang w:eastAsia="zh-CN"/>
        </w:rPr>
        <w:t xml:space="preserve">（3）按照正确的操作，当电压表的示数为3.0V时，电流表的示数如图所示，由此可知，该小灯泡的额定电功率是________。    </w:t>
      </w:r>
    </w:p>
    <w:p>
      <w:pPr>
        <w:spacing w:after="0" w:line="320" w:lineRule="atLeast"/>
        <w:rPr>
          <w:lang w:eastAsia="zh-CN"/>
        </w:rPr>
      </w:pPr>
      <w:r>
        <w:rPr>
          <w:color w:val="000000"/>
          <w:lang w:eastAsia="zh-CN"/>
        </w:rPr>
        <w:t xml:space="preserve">30.学习了金属的活动性后，科学兴趣小组想要比较具有磁性的铁、钴、镍三者间的活动性，他们查阅资料后，发现三者金属都可以与酸反应生成氢气，于是他们设计如图所示的实验装置并进行实验研究。请帮助他们完成实验步骤：________。  </w:t>
      </w:r>
    </w:p>
    <w:p>
      <w:pPr>
        <w:spacing w:after="0" w:line="320" w:lineRule="atLeast"/>
        <w:rPr>
          <w:lang w:eastAsia="zh-CN"/>
        </w:rPr>
      </w:pPr>
      <w:r>
        <w:rPr>
          <w:color w:val="000000"/>
          <w:lang w:eastAsia="zh-CN"/>
        </w:rPr>
        <w:t>实验药品：铁、钴、镍粉末，质量分数为7.3%的盐酸，清水。</w:t>
      </w:r>
    </w:p>
    <w:p>
      <w:pPr>
        <w:spacing w:after="0" w:line="320" w:lineRule="atLeast"/>
      </w:pPr>
      <w:r>
        <w:drawing>
          <wp:inline distT="0" distB="0" distL="0" distR="0">
            <wp:extent cx="1327150" cy="1002665"/>
            <wp:effectExtent l="19050" t="0" r="6172" b="0"/>
            <wp:docPr id="64" name="图片 6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 "/>
                    <pic:cNvPicPr>
                      <a:picLocks noChangeAspect="1"/>
                    </pic:cNvPicPr>
                  </pic:nvPicPr>
                  <pic:blipFill>
                    <a:blip r:embed="rId39"/>
                    <a:stretch>
                      <a:fillRect/>
                    </a:stretch>
                  </pic:blipFill>
                  <pic:spPr>
                    <a:xfrm>
                      <a:off x="0" y="0"/>
                      <a:ext cx="1327328" cy="1002665"/>
                    </a:xfrm>
                    <a:prstGeom prst="rect">
                      <a:avLst/>
                    </a:prstGeom>
                  </pic:spPr>
                </pic:pic>
              </a:graphicData>
            </a:graphic>
          </wp:inline>
        </w:drawing>
      </w:r>
    </w:p>
    <w:p>
      <w:pPr>
        <w:spacing w:after="0" w:line="320" w:lineRule="atLeast"/>
        <w:rPr>
          <w:b/>
        </w:rPr>
      </w:pPr>
    </w:p>
    <w:p>
      <w:pPr>
        <w:spacing w:after="0" w:line="320" w:lineRule="atLeast"/>
        <w:rPr>
          <w:szCs w:val="21"/>
          <w:lang w:eastAsia="zh-CN"/>
        </w:rPr>
      </w:pPr>
      <w:r>
        <w:rPr>
          <w:rFonts w:hint="eastAsia"/>
          <w:szCs w:val="21"/>
          <w:lang w:eastAsia="zh-CN"/>
        </w:rPr>
        <w:t>31.</w:t>
      </w:r>
      <w:r>
        <w:rPr>
          <w:rFonts w:hAnsi="宋体"/>
          <w:szCs w:val="21"/>
          <w:lang w:eastAsia="zh-CN"/>
        </w:rPr>
        <w:t>小苏打</w:t>
      </w:r>
      <w:r>
        <w:rPr>
          <w:szCs w:val="21"/>
          <w:lang w:eastAsia="zh-CN"/>
        </w:rPr>
        <w:t>(NaHCO</w:t>
      </w:r>
      <w:r>
        <w:rPr>
          <w:szCs w:val="21"/>
          <w:vertAlign w:val="subscript"/>
          <w:lang w:eastAsia="zh-CN"/>
        </w:rPr>
        <w:t>3</w:t>
      </w:r>
      <w:r>
        <w:rPr>
          <w:szCs w:val="21"/>
          <w:lang w:eastAsia="zh-CN"/>
        </w:rPr>
        <w:t>)</w:t>
      </w:r>
      <w:r>
        <w:rPr>
          <w:rFonts w:hAnsi="宋体"/>
          <w:szCs w:val="21"/>
          <w:lang w:eastAsia="zh-CN"/>
        </w:rPr>
        <w:t>和食盐</w:t>
      </w:r>
      <w:r>
        <w:rPr>
          <w:szCs w:val="21"/>
          <w:lang w:eastAsia="zh-CN"/>
        </w:rPr>
        <w:t>(NaCl)</w:t>
      </w:r>
      <w:r>
        <w:rPr>
          <w:rFonts w:hAnsi="宋体"/>
          <w:szCs w:val="21"/>
          <w:lang w:eastAsia="zh-CN"/>
        </w:rPr>
        <w:t>是厨房中常用物质；现有一包白色固体，可能由</w:t>
      </w:r>
      <w:r>
        <w:rPr>
          <w:szCs w:val="21"/>
          <w:lang w:eastAsia="zh-CN"/>
        </w:rPr>
        <w:t>NaHCO</w:t>
      </w:r>
      <w:r>
        <w:rPr>
          <w:szCs w:val="21"/>
          <w:vertAlign w:val="subscript"/>
          <w:lang w:eastAsia="zh-CN"/>
        </w:rPr>
        <w:t>3</w:t>
      </w:r>
      <w:r>
        <w:rPr>
          <w:rFonts w:hAnsi="宋体"/>
          <w:szCs w:val="21"/>
          <w:lang w:eastAsia="zh-CN"/>
        </w:rPr>
        <w:t>和</w:t>
      </w:r>
      <w:r>
        <w:rPr>
          <w:szCs w:val="21"/>
          <w:lang w:eastAsia="zh-CN"/>
        </w:rPr>
        <w:t>NaCl</w:t>
      </w:r>
      <w:r>
        <w:rPr>
          <w:rFonts w:hAnsi="宋体"/>
          <w:szCs w:val="21"/>
          <w:lang w:eastAsia="zh-CN"/>
        </w:rPr>
        <w:t>中的一种或两种组成；某科学小组同学展开了系列拓展性研究；</w:t>
      </w:r>
    </w:p>
    <w:p>
      <w:pPr>
        <w:spacing w:after="0" w:line="320" w:lineRule="atLeast"/>
        <w:rPr>
          <w:szCs w:val="21"/>
          <w:lang w:eastAsia="zh-CN"/>
        </w:rPr>
      </w:pPr>
      <w:r>
        <w:rPr>
          <w:rFonts w:hint="eastAsia"/>
          <w:szCs w:val="21"/>
          <w:lang w:eastAsia="zh-CN"/>
        </w:rPr>
        <w:t>(一)</w:t>
      </w:r>
      <w:r>
        <w:rPr>
          <w:rFonts w:hAnsi="宋体"/>
          <w:szCs w:val="21"/>
          <w:lang w:eastAsia="zh-CN"/>
        </w:rPr>
        <w:t>定性分析</w:t>
      </w:r>
    </w:p>
    <w:p>
      <w:pPr>
        <w:spacing w:after="0" w:line="320" w:lineRule="atLeast"/>
        <w:rPr>
          <w:szCs w:val="21"/>
          <w:lang w:eastAsia="zh-CN"/>
        </w:rPr>
      </w:pPr>
      <w:r>
        <w:rPr>
          <w:rFonts w:hAnsi="宋体"/>
          <w:szCs w:val="21"/>
          <w:lang w:eastAsia="zh-CN"/>
        </w:rPr>
        <w:t>实验目的</w:t>
      </w:r>
      <w:r>
        <w:rPr>
          <w:rFonts w:hint="eastAsia" w:hAnsi="宋体"/>
          <w:szCs w:val="21"/>
          <w:lang w:eastAsia="zh-CN"/>
        </w:rPr>
        <w:t>：</w:t>
      </w:r>
      <w:r>
        <w:rPr>
          <w:rFonts w:hAnsi="宋体"/>
          <w:szCs w:val="21"/>
          <w:lang w:eastAsia="zh-CN"/>
        </w:rPr>
        <w:t>确定白色固体的组成</w:t>
      </w:r>
      <w:r>
        <w:rPr>
          <w:rFonts w:hint="eastAsia" w:hAnsi="宋体"/>
          <w:szCs w:val="21"/>
          <w:lang w:eastAsia="zh-CN"/>
        </w:rPr>
        <w:t>；</w:t>
      </w:r>
    </w:p>
    <w:p>
      <w:pPr>
        <w:spacing w:after="0" w:line="320" w:lineRule="atLeast"/>
        <w:rPr>
          <w:szCs w:val="21"/>
        </w:rPr>
      </w:pPr>
      <w:r>
        <w:rPr>
          <w:rFonts w:hAnsi="宋体"/>
          <w:szCs w:val="21"/>
        </w:rPr>
        <w:t>实验方案</w:t>
      </w:r>
      <w:r>
        <w:rPr>
          <w:rFonts w:hint="eastAsia" w:hAnsi="宋体"/>
          <w:szCs w:val="21"/>
        </w:rPr>
        <w:t>：</w:t>
      </w:r>
    </w:p>
    <w:p>
      <w:pPr>
        <w:spacing w:after="0" w:line="320" w:lineRule="atLeast"/>
        <w:ind w:firstLine="420" w:firstLineChars="200"/>
        <w:rPr>
          <w:rFonts w:hAnsi="宋体"/>
          <w:szCs w:val="21"/>
        </w:rPr>
      </w:pPr>
      <w:r>
        <w:rPr>
          <w:szCs w:val="21"/>
        </w:rPr>
        <w:drawing>
          <wp:inline distT="0" distB="0" distL="0" distR="0">
            <wp:extent cx="3931920" cy="914400"/>
            <wp:effectExtent l="19050" t="0" r="0" b="0"/>
            <wp:docPr id="79" name="图片 7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 "/>
                    <pic:cNvPicPr>
                      <a:picLocks noChangeAspect="1" noChangeArrowheads="1"/>
                    </pic:cNvPicPr>
                  </pic:nvPicPr>
                  <pic:blipFill>
                    <a:blip r:embed="rId40"/>
                    <a:stretch>
                      <a:fillRect/>
                    </a:stretch>
                  </pic:blipFill>
                  <pic:spPr>
                    <a:xfrm>
                      <a:off x="0" y="0"/>
                      <a:ext cx="3931920" cy="914400"/>
                    </a:xfrm>
                    <a:prstGeom prst="rect">
                      <a:avLst/>
                    </a:prstGeom>
                    <a:noFill/>
                    <a:ln w="9525">
                      <a:noFill/>
                      <a:miter lim="800000"/>
                      <a:headEnd/>
                      <a:tailEnd/>
                    </a:ln>
                  </pic:spPr>
                </pic:pic>
              </a:graphicData>
            </a:graphic>
          </wp:inline>
        </w:drawing>
      </w:r>
    </w:p>
    <w:p>
      <w:pPr>
        <w:spacing w:after="0" w:line="320" w:lineRule="atLeast"/>
        <w:rPr>
          <w:szCs w:val="21"/>
          <w:lang w:eastAsia="zh-CN"/>
        </w:rPr>
      </w:pPr>
      <w:r>
        <w:rPr>
          <w:rFonts w:hAnsi="宋体"/>
          <w:szCs w:val="21"/>
          <w:lang w:eastAsia="zh-CN"/>
        </w:rPr>
        <w:t>实验结论</w:t>
      </w:r>
      <w:r>
        <w:rPr>
          <w:rFonts w:hint="eastAsia" w:hAnsi="宋体"/>
          <w:szCs w:val="21"/>
          <w:lang w:eastAsia="zh-CN"/>
        </w:rPr>
        <w:t>：</w:t>
      </w:r>
      <w:r>
        <w:rPr>
          <w:rFonts w:hAnsi="宋体"/>
          <w:szCs w:val="21"/>
          <w:lang w:eastAsia="zh-CN"/>
        </w:rPr>
        <w:t>该白色固体由</w:t>
      </w:r>
      <w:r>
        <w:rPr>
          <w:szCs w:val="21"/>
          <w:lang w:eastAsia="zh-CN"/>
        </w:rPr>
        <w:t>NaHCO</w:t>
      </w:r>
      <w:r>
        <w:rPr>
          <w:szCs w:val="21"/>
          <w:vertAlign w:val="subscript"/>
          <w:lang w:eastAsia="zh-CN"/>
        </w:rPr>
        <w:t>3</w:t>
      </w:r>
      <w:r>
        <w:rPr>
          <w:rFonts w:hAnsi="宋体"/>
          <w:szCs w:val="21"/>
          <w:lang w:eastAsia="zh-CN"/>
        </w:rPr>
        <w:t>和</w:t>
      </w:r>
      <w:r>
        <w:rPr>
          <w:szCs w:val="21"/>
          <w:lang w:eastAsia="zh-CN"/>
        </w:rPr>
        <w:t>NaCl</w:t>
      </w:r>
      <w:r>
        <w:rPr>
          <w:rFonts w:hAnsi="宋体"/>
          <w:szCs w:val="21"/>
          <w:lang w:eastAsia="zh-CN"/>
        </w:rPr>
        <w:t>两种物质组成</w:t>
      </w:r>
    </w:p>
    <w:p>
      <w:pPr>
        <w:spacing w:after="0" w:line="320" w:lineRule="atLeast"/>
        <w:rPr>
          <w:szCs w:val="21"/>
          <w:lang w:eastAsia="zh-CN"/>
        </w:rPr>
      </w:pPr>
      <w:r>
        <w:rPr>
          <w:rFonts w:hint="eastAsia"/>
          <w:szCs w:val="21"/>
          <w:lang w:eastAsia="zh-CN"/>
        </w:rPr>
        <w:t>(</w:t>
      </w:r>
      <w:r>
        <w:rPr>
          <w:szCs w:val="21"/>
          <w:lang w:eastAsia="zh-CN"/>
        </w:rPr>
        <w:t>1</w:t>
      </w:r>
      <w:r>
        <w:rPr>
          <w:rFonts w:hint="eastAsia"/>
          <w:szCs w:val="21"/>
          <w:lang w:eastAsia="zh-CN"/>
        </w:rPr>
        <w:t>)</w:t>
      </w:r>
      <w:r>
        <w:rPr>
          <w:rFonts w:hAnsi="宋体"/>
          <w:szCs w:val="21"/>
          <w:lang w:eastAsia="zh-CN"/>
        </w:rPr>
        <w:t>基于上述实验结论，则步骤</w:t>
      </w:r>
      <w:r>
        <w:rPr>
          <w:rFonts w:ascii="宋体" w:hAnsi="宋体"/>
          <w:szCs w:val="21"/>
          <w:lang w:eastAsia="zh-CN"/>
        </w:rPr>
        <w:t>①</w:t>
      </w:r>
      <w:r>
        <w:rPr>
          <w:rFonts w:hAnsi="宋体"/>
          <w:szCs w:val="21"/>
          <w:lang w:eastAsia="zh-CN"/>
        </w:rPr>
        <w:t>中加入的过量稀酸应该是</w:t>
      </w:r>
      <w:r>
        <w:rPr>
          <w:rFonts w:hint="eastAsia" w:hAnsi="宋体"/>
          <w:szCs w:val="21"/>
          <w:u w:val="single"/>
          <w:lang w:eastAsia="zh-CN"/>
        </w:rPr>
        <w:t xml:space="preserve">          </w:t>
      </w:r>
      <w:r>
        <w:rPr>
          <w:rFonts w:hint="eastAsia" w:hAnsi="宋体"/>
          <w:szCs w:val="21"/>
          <w:lang w:eastAsia="zh-CN"/>
        </w:rPr>
        <w:t>；</w:t>
      </w:r>
    </w:p>
    <w:p>
      <w:pPr>
        <w:spacing w:after="0" w:line="320" w:lineRule="atLeast"/>
        <w:rPr>
          <w:szCs w:val="21"/>
          <w:lang w:eastAsia="zh-CN"/>
        </w:rPr>
      </w:pPr>
      <w:r>
        <w:rPr>
          <w:rFonts w:hint="eastAsia"/>
          <w:szCs w:val="21"/>
          <w:lang w:eastAsia="zh-CN"/>
        </w:rPr>
        <w:t>(</w:t>
      </w:r>
      <w:r>
        <w:rPr>
          <w:szCs w:val="21"/>
          <w:lang w:eastAsia="zh-CN"/>
        </w:rPr>
        <w:t>2</w:t>
      </w:r>
      <w:r>
        <w:rPr>
          <w:rFonts w:hint="eastAsia"/>
          <w:szCs w:val="21"/>
          <w:lang w:eastAsia="zh-CN"/>
        </w:rPr>
        <w:t>)</w:t>
      </w:r>
      <w:r>
        <w:rPr>
          <w:rFonts w:hAnsi="宋体"/>
          <w:szCs w:val="21"/>
          <w:lang w:eastAsia="zh-CN"/>
        </w:rPr>
        <w:t>写出步骤</w:t>
      </w:r>
      <w:r>
        <w:rPr>
          <w:rFonts w:ascii="宋体" w:hAnsi="宋体"/>
          <w:szCs w:val="21"/>
          <w:lang w:eastAsia="zh-CN"/>
        </w:rPr>
        <w:t>②</w:t>
      </w:r>
      <w:r>
        <w:rPr>
          <w:rFonts w:hAnsi="宋体"/>
          <w:szCs w:val="21"/>
          <w:lang w:eastAsia="zh-CN"/>
        </w:rPr>
        <w:t>中生成白色沉淀的化学反应方程式</w:t>
      </w:r>
      <w:r>
        <w:rPr>
          <w:rFonts w:hint="eastAsia" w:hAnsi="宋体"/>
          <w:szCs w:val="21"/>
          <w:u w:val="single"/>
          <w:lang w:eastAsia="zh-CN"/>
        </w:rPr>
        <w:t xml:space="preserve">                              </w:t>
      </w:r>
      <w:r>
        <w:rPr>
          <w:rFonts w:hint="eastAsia" w:hAnsi="宋体"/>
          <w:szCs w:val="21"/>
          <w:lang w:eastAsia="zh-CN"/>
        </w:rPr>
        <w:t>；</w:t>
      </w:r>
    </w:p>
    <w:p>
      <w:pPr>
        <w:spacing w:after="0" w:line="320" w:lineRule="atLeast"/>
        <w:rPr>
          <w:szCs w:val="21"/>
          <w:lang w:eastAsia="zh-CN"/>
        </w:rPr>
      </w:pPr>
      <w:r>
        <w:rPr>
          <w:rFonts w:hint="eastAsia"/>
          <w:szCs w:val="21"/>
          <w:lang w:eastAsia="zh-CN"/>
        </w:rPr>
        <w:t>(二)</w:t>
      </w:r>
      <w:r>
        <w:rPr>
          <w:rFonts w:hAnsi="宋体"/>
          <w:szCs w:val="21"/>
          <w:lang w:eastAsia="zh-CN"/>
        </w:rPr>
        <w:t>定量分析</w:t>
      </w:r>
    </w:p>
    <w:p>
      <w:pPr>
        <w:spacing w:after="0" w:line="320" w:lineRule="atLeast"/>
        <w:rPr>
          <w:szCs w:val="21"/>
          <w:lang w:eastAsia="zh-CN"/>
        </w:rPr>
      </w:pPr>
      <w:r>
        <w:rPr>
          <w:rFonts w:hAnsi="宋体"/>
          <w:szCs w:val="21"/>
          <w:lang w:eastAsia="zh-CN"/>
        </w:rPr>
        <w:t>实验目的</w:t>
      </w:r>
      <w:r>
        <w:rPr>
          <w:rFonts w:hint="eastAsia" w:hAnsi="宋体"/>
          <w:szCs w:val="21"/>
          <w:lang w:eastAsia="zh-CN"/>
        </w:rPr>
        <w:t>：</w:t>
      </w:r>
      <w:r>
        <w:rPr>
          <w:rFonts w:hAnsi="宋体"/>
          <w:szCs w:val="21"/>
          <w:lang w:eastAsia="zh-CN"/>
        </w:rPr>
        <w:t>测定该白色固体中</w:t>
      </w:r>
      <w:r>
        <w:rPr>
          <w:szCs w:val="21"/>
          <w:lang w:eastAsia="zh-CN"/>
        </w:rPr>
        <w:t>NaHCO</w:t>
      </w:r>
      <w:r>
        <w:rPr>
          <w:szCs w:val="21"/>
          <w:vertAlign w:val="subscript"/>
          <w:lang w:eastAsia="zh-CN"/>
        </w:rPr>
        <w:t>3</w:t>
      </w:r>
      <w:r>
        <w:rPr>
          <w:rFonts w:hAnsi="宋体"/>
          <w:szCs w:val="21"/>
          <w:lang w:eastAsia="zh-CN"/>
        </w:rPr>
        <w:t>的质量分数</w:t>
      </w:r>
      <w:r>
        <w:rPr>
          <w:rFonts w:hint="eastAsia" w:hAnsi="宋体"/>
          <w:szCs w:val="21"/>
          <w:lang w:eastAsia="zh-CN"/>
        </w:rPr>
        <w:t>；</w:t>
      </w:r>
    </w:p>
    <w:p>
      <w:pPr>
        <w:spacing w:after="0" w:line="320" w:lineRule="atLeast"/>
        <w:rPr>
          <w:szCs w:val="21"/>
          <w:lang w:eastAsia="zh-CN"/>
        </w:rPr>
      </w:pPr>
      <w:r>
        <w:rPr>
          <w:rFonts w:hAnsi="宋体"/>
          <w:szCs w:val="21"/>
          <w:lang w:eastAsia="zh-CN"/>
        </w:rPr>
        <w:t>为了测定该样品中</w:t>
      </w:r>
      <w:r>
        <w:rPr>
          <w:szCs w:val="21"/>
          <w:lang w:eastAsia="zh-CN"/>
        </w:rPr>
        <w:t>NaHCO</w:t>
      </w:r>
      <w:r>
        <w:rPr>
          <w:szCs w:val="21"/>
          <w:vertAlign w:val="subscript"/>
          <w:lang w:eastAsia="zh-CN"/>
        </w:rPr>
        <w:t>3</w:t>
      </w:r>
      <w:r>
        <w:rPr>
          <w:rFonts w:hAnsi="宋体"/>
          <w:szCs w:val="21"/>
          <w:lang w:eastAsia="zh-CN"/>
        </w:rPr>
        <w:t>的质量分数，小吕、小周分别取</w:t>
      </w:r>
      <w:r>
        <w:rPr>
          <w:szCs w:val="21"/>
          <w:lang w:eastAsia="zh-CN"/>
        </w:rPr>
        <w:t>a</w:t>
      </w:r>
      <w:r>
        <w:rPr>
          <w:rFonts w:hAnsi="宋体"/>
          <w:szCs w:val="21"/>
          <w:lang w:eastAsia="zh-CN"/>
        </w:rPr>
        <w:t>克该样品，设计了如下方案：</w:t>
      </w:r>
    </w:p>
    <w:p>
      <w:pPr>
        <w:spacing w:after="0" w:line="320" w:lineRule="atLeast"/>
        <w:rPr>
          <w:szCs w:val="21"/>
          <w:lang w:eastAsia="zh-CN"/>
        </w:rPr>
      </w:pPr>
      <w:r>
        <w:rPr>
          <w:rFonts w:hAnsi="宋体"/>
          <w:szCs w:val="21"/>
          <w:lang w:eastAsia="zh-CN"/>
        </w:rPr>
        <w:t>小吕方案</w:t>
      </w:r>
      <w:r>
        <w:rPr>
          <w:rFonts w:ascii="宋体" w:hAnsi="宋体"/>
          <w:szCs w:val="21"/>
          <w:lang w:eastAsia="zh-CN"/>
        </w:rPr>
        <w:t>Ⅰ</w:t>
      </w:r>
      <w:r>
        <w:rPr>
          <w:rFonts w:hAnsi="宋体"/>
          <w:szCs w:val="21"/>
          <w:lang w:eastAsia="zh-CN"/>
        </w:rPr>
        <w:t>：利用</w:t>
      </w:r>
      <w:r>
        <w:rPr>
          <w:szCs w:val="21"/>
          <w:lang w:eastAsia="zh-CN"/>
        </w:rPr>
        <w:t>NaHCO</w:t>
      </w:r>
      <w:r>
        <w:rPr>
          <w:szCs w:val="21"/>
          <w:vertAlign w:val="subscript"/>
          <w:lang w:eastAsia="zh-CN"/>
        </w:rPr>
        <w:t>3</w:t>
      </w:r>
      <w:r>
        <w:rPr>
          <w:rFonts w:hAnsi="宋体"/>
          <w:szCs w:val="21"/>
          <w:lang w:eastAsia="zh-CN"/>
        </w:rPr>
        <w:t>与稀硫酸反应产生</w:t>
      </w:r>
      <w:r>
        <w:rPr>
          <w:szCs w:val="21"/>
          <w:lang w:eastAsia="zh-CN"/>
        </w:rPr>
        <w:t>CO</w:t>
      </w:r>
      <w:r>
        <w:rPr>
          <w:szCs w:val="21"/>
          <w:vertAlign w:val="subscript"/>
          <w:lang w:eastAsia="zh-CN"/>
        </w:rPr>
        <w:t>2</w:t>
      </w:r>
      <w:r>
        <w:rPr>
          <w:rFonts w:hAnsi="宋体"/>
          <w:szCs w:val="21"/>
          <w:lang w:eastAsia="zh-CN"/>
        </w:rPr>
        <w:t>，通过测定生成</w:t>
      </w:r>
      <w:r>
        <w:rPr>
          <w:szCs w:val="21"/>
          <w:lang w:eastAsia="zh-CN"/>
        </w:rPr>
        <w:t>CO</w:t>
      </w:r>
      <w:r>
        <w:rPr>
          <w:szCs w:val="21"/>
          <w:vertAlign w:val="subscript"/>
          <w:lang w:eastAsia="zh-CN"/>
        </w:rPr>
        <w:t>2</w:t>
      </w:r>
      <w:r>
        <w:rPr>
          <w:rFonts w:hAnsi="宋体"/>
          <w:szCs w:val="21"/>
          <w:lang w:eastAsia="zh-CN"/>
        </w:rPr>
        <w:t>的质量，计算样品中</w:t>
      </w:r>
      <w:r>
        <w:rPr>
          <w:szCs w:val="21"/>
          <w:lang w:eastAsia="zh-CN"/>
        </w:rPr>
        <w:t>NaHCO</w:t>
      </w:r>
      <w:r>
        <w:rPr>
          <w:szCs w:val="21"/>
          <w:vertAlign w:val="subscript"/>
          <w:lang w:eastAsia="zh-CN"/>
        </w:rPr>
        <w:t>3</w:t>
      </w:r>
      <w:r>
        <w:rPr>
          <w:rFonts w:hAnsi="宋体"/>
          <w:szCs w:val="21"/>
          <w:lang w:eastAsia="zh-CN"/>
        </w:rPr>
        <w:t>的质量分数</w:t>
      </w:r>
      <w:r>
        <w:rPr>
          <w:rFonts w:hint="eastAsia" w:hAnsi="宋体"/>
          <w:szCs w:val="21"/>
          <w:lang w:eastAsia="zh-CN"/>
        </w:rPr>
        <w:t>；</w:t>
      </w:r>
    </w:p>
    <w:p>
      <w:pPr>
        <w:spacing w:after="0" w:line="320" w:lineRule="atLeast"/>
        <w:rPr>
          <w:szCs w:val="21"/>
          <w:lang w:eastAsia="zh-CN"/>
        </w:rPr>
      </w:pPr>
      <w:r>
        <w:rPr>
          <w:rFonts w:hint="eastAsia" w:hAnsi="宋体"/>
          <w:szCs w:val="21"/>
          <w:lang w:eastAsia="zh-CN"/>
        </w:rPr>
        <w:t>(3)</w:t>
      </w:r>
      <w:r>
        <w:rPr>
          <w:rFonts w:hAnsi="宋体"/>
          <w:szCs w:val="21"/>
          <w:lang w:eastAsia="zh-CN"/>
        </w:rPr>
        <w:t>小吕用下列装置完成本实验，装置的连接顺序是</w:t>
      </w:r>
      <w:r>
        <w:rPr>
          <w:rFonts w:hint="eastAsia" w:hAnsi="宋体"/>
          <w:szCs w:val="21"/>
          <w:u w:val="single"/>
          <w:lang w:eastAsia="zh-CN"/>
        </w:rPr>
        <w:t xml:space="preserve">          </w:t>
      </w:r>
      <w:r>
        <w:rPr>
          <w:rFonts w:hint="eastAsia"/>
          <w:szCs w:val="21"/>
          <w:lang w:eastAsia="zh-CN"/>
        </w:rPr>
        <w:t>(</w:t>
      </w:r>
      <w:r>
        <w:rPr>
          <w:rFonts w:hAnsi="宋体"/>
          <w:szCs w:val="21"/>
          <w:lang w:eastAsia="zh-CN"/>
        </w:rPr>
        <w:t>填装置的字母编号，装置不重复使用</w:t>
      </w:r>
      <w:r>
        <w:rPr>
          <w:rFonts w:hint="eastAsia" w:hAnsi="宋体"/>
          <w:szCs w:val="21"/>
          <w:lang w:eastAsia="zh-CN"/>
        </w:rPr>
        <w:t>)；</w:t>
      </w:r>
    </w:p>
    <w:p>
      <w:pPr>
        <w:spacing w:after="0" w:line="320" w:lineRule="atLeast"/>
        <w:ind w:firstLine="210" w:firstLineChars="100"/>
        <w:rPr>
          <w:szCs w:val="21"/>
        </w:rPr>
      </w:pPr>
      <w:r>
        <w:rPr>
          <w:rFonts w:hint="eastAsia"/>
          <w:szCs w:val="21"/>
        </w:rPr>
        <w:drawing>
          <wp:inline distT="0" distB="0" distL="0" distR="0">
            <wp:extent cx="3688080" cy="990600"/>
            <wp:effectExtent l="19050" t="0" r="7620" b="0"/>
            <wp:docPr id="80" name="图片 8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 "/>
                    <pic:cNvPicPr>
                      <a:picLocks noChangeAspect="1" noChangeArrowheads="1"/>
                    </pic:cNvPicPr>
                  </pic:nvPicPr>
                  <pic:blipFill>
                    <a:blip r:embed="rId41"/>
                    <a:stretch>
                      <a:fillRect/>
                    </a:stretch>
                  </pic:blipFill>
                  <pic:spPr>
                    <a:xfrm>
                      <a:off x="0" y="0"/>
                      <a:ext cx="3688080" cy="990600"/>
                    </a:xfrm>
                    <a:prstGeom prst="rect">
                      <a:avLst/>
                    </a:prstGeom>
                    <a:noFill/>
                    <a:ln w="9525">
                      <a:noFill/>
                      <a:miter lim="800000"/>
                      <a:headEnd/>
                      <a:tailEnd/>
                    </a:ln>
                  </pic:spPr>
                </pic:pic>
              </a:graphicData>
            </a:graphic>
          </wp:inline>
        </w:drawing>
      </w:r>
    </w:p>
    <w:p>
      <w:pPr>
        <w:spacing w:after="0" w:line="320" w:lineRule="atLeast"/>
        <w:rPr>
          <w:szCs w:val="21"/>
          <w:lang w:eastAsia="zh-CN"/>
        </w:rPr>
      </w:pPr>
      <w:r>
        <w:rPr>
          <w:rFonts w:hint="eastAsia"/>
          <w:szCs w:val="21"/>
          <w:lang w:eastAsia="zh-CN"/>
        </w:rPr>
        <w:t>(4)</w:t>
      </w:r>
      <w:r>
        <w:rPr>
          <w:szCs w:val="21"/>
          <w:lang w:eastAsia="zh-CN"/>
        </w:rPr>
        <w:t>D</w:t>
      </w:r>
      <w:r>
        <w:rPr>
          <w:rFonts w:hAnsi="宋体"/>
          <w:szCs w:val="21"/>
          <w:lang w:eastAsia="zh-CN"/>
        </w:rPr>
        <w:t>装置中的反应完全后，需再次通入空气，其目的是</w:t>
      </w:r>
      <w:r>
        <w:rPr>
          <w:rFonts w:hint="eastAsia" w:hAnsi="宋体"/>
          <w:szCs w:val="21"/>
          <w:u w:val="single"/>
          <w:lang w:eastAsia="zh-CN"/>
        </w:rPr>
        <w:t xml:space="preserve">                             </w:t>
      </w:r>
      <w:r>
        <w:rPr>
          <w:rFonts w:hint="eastAsia" w:hAnsi="宋体"/>
          <w:szCs w:val="21"/>
          <w:lang w:eastAsia="zh-CN"/>
        </w:rPr>
        <w:t>；</w:t>
      </w:r>
    </w:p>
    <w:p>
      <w:pPr>
        <w:spacing w:after="0" w:line="320" w:lineRule="atLeast"/>
        <w:rPr>
          <w:szCs w:val="21"/>
        </w:rPr>
      </w:pPr>
      <w:r>
        <w:rPr>
          <w:rFonts w:hAnsi="宋体"/>
          <w:szCs w:val="21"/>
        </w:rPr>
        <w:t>小周方案</w:t>
      </w:r>
      <w:r>
        <w:rPr>
          <w:rFonts w:ascii="宋体" w:hAnsi="宋体"/>
          <w:szCs w:val="21"/>
        </w:rPr>
        <w:t>Ⅱ</w:t>
      </w:r>
      <w:r>
        <w:rPr>
          <w:rFonts w:hAnsi="宋体"/>
          <w:szCs w:val="21"/>
        </w:rPr>
        <w:t>：小周用沉淀法测定样品中</w:t>
      </w:r>
      <w:r>
        <w:rPr>
          <w:szCs w:val="21"/>
        </w:rPr>
        <w:t>NaHCO</w:t>
      </w:r>
      <w:r>
        <w:rPr>
          <w:szCs w:val="21"/>
          <w:vertAlign w:val="subscript"/>
        </w:rPr>
        <w:t>3</w:t>
      </w:r>
      <w:r>
        <w:rPr>
          <w:rFonts w:hAnsi="宋体"/>
          <w:szCs w:val="21"/>
        </w:rPr>
        <w:t>的质量分数</w:t>
      </w:r>
      <w:r>
        <w:rPr>
          <w:rFonts w:hint="eastAsia" w:hAnsi="宋体"/>
          <w:szCs w:val="21"/>
        </w:rPr>
        <w:t>；(</w:t>
      </w:r>
      <w:r>
        <w:rPr>
          <w:rFonts w:hAnsi="宋体"/>
          <w:szCs w:val="21"/>
        </w:rPr>
        <w:t>已知：</w:t>
      </w:r>
      <w:r>
        <w:rPr>
          <w:szCs w:val="21"/>
        </w:rPr>
        <w:t>NaHCO</w:t>
      </w:r>
      <w:r>
        <w:rPr>
          <w:szCs w:val="21"/>
          <w:vertAlign w:val="subscript"/>
        </w:rPr>
        <w:t>3</w:t>
      </w:r>
      <w:r>
        <w:rPr>
          <w:szCs w:val="21"/>
        </w:rPr>
        <w:t>+NaOH=Na</w:t>
      </w:r>
      <w:r>
        <w:rPr>
          <w:szCs w:val="21"/>
        </w:rPr>
        <w:drawing>
          <wp:inline distT="0" distB="0" distL="0" distR="0">
            <wp:extent cx="15240" cy="15240"/>
            <wp:effectExtent l="19050" t="0" r="3810" b="0"/>
            <wp:docPr id="81" name="图片 8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 "/>
                    <pic:cNvPicPr>
                      <a:picLocks noChangeAspect="1" noChangeArrowheads="1"/>
                    </pic:cNvPicPr>
                  </pic:nvPicPr>
                  <pic:blipFill>
                    <a:blip r:embed="rId42" cstate="print"/>
                    <a:stretch>
                      <a:fillRect/>
                    </a:stretch>
                  </pic:blipFill>
                  <pic:spPr>
                    <a:xfrm>
                      <a:off x="0" y="0"/>
                      <a:ext cx="15240" cy="15240"/>
                    </a:xfrm>
                    <a:prstGeom prst="rect">
                      <a:avLst/>
                    </a:prstGeom>
                    <a:noFill/>
                    <a:ln w="9525">
                      <a:noFill/>
                      <a:miter lim="800000"/>
                      <a:headEnd/>
                      <a:tailEnd/>
                    </a:ln>
                  </pic:spPr>
                </pic:pic>
              </a:graphicData>
            </a:graphic>
          </wp:inline>
        </w:drawing>
      </w:r>
      <w:r>
        <w:rPr>
          <w:szCs w:val="21"/>
          <w:vertAlign w:val="subscript"/>
        </w:rPr>
        <w:t>2</w:t>
      </w:r>
      <w:r>
        <w:rPr>
          <w:szCs w:val="21"/>
        </w:rPr>
        <w:t>CO</w:t>
      </w:r>
      <w:r>
        <w:rPr>
          <w:szCs w:val="21"/>
          <w:vertAlign w:val="subscript"/>
        </w:rPr>
        <w:t>3</w:t>
      </w:r>
      <w:r>
        <w:rPr>
          <w:szCs w:val="21"/>
        </w:rPr>
        <w:t>+H</w:t>
      </w:r>
      <w:r>
        <w:rPr>
          <w:szCs w:val="21"/>
          <w:vertAlign w:val="subscript"/>
        </w:rPr>
        <w:t>2</w:t>
      </w:r>
      <w:r>
        <w:rPr>
          <w:szCs w:val="21"/>
        </w:rPr>
        <w:t>O</w:t>
      </w:r>
      <w:r>
        <w:rPr>
          <w:rFonts w:hint="eastAsia"/>
          <w:szCs w:val="21"/>
        </w:rPr>
        <w:t>)，</w:t>
      </w:r>
      <w:r>
        <w:rPr>
          <w:rFonts w:hAnsi="宋体"/>
          <w:szCs w:val="21"/>
        </w:rPr>
        <w:t>操作流程如下：</w:t>
      </w:r>
    </w:p>
    <w:p>
      <w:pPr>
        <w:spacing w:after="0" w:line="320" w:lineRule="atLeast"/>
        <w:ind w:firstLine="210" w:firstLineChars="100"/>
        <w:rPr>
          <w:szCs w:val="21"/>
        </w:rPr>
      </w:pPr>
      <w:r>
        <w:rPr>
          <w:rFonts w:hint="eastAsia"/>
          <w:szCs w:val="21"/>
        </w:rPr>
        <w:drawing>
          <wp:inline distT="0" distB="0" distL="0" distR="0">
            <wp:extent cx="4259580" cy="792480"/>
            <wp:effectExtent l="19050" t="0" r="7620" b="0"/>
            <wp:docPr id="82" name="图片 8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 "/>
                    <pic:cNvPicPr>
                      <a:picLocks noChangeAspect="1" noChangeArrowheads="1"/>
                    </pic:cNvPicPr>
                  </pic:nvPicPr>
                  <pic:blipFill>
                    <a:blip r:embed="rId43"/>
                    <a:stretch>
                      <a:fillRect/>
                    </a:stretch>
                  </pic:blipFill>
                  <pic:spPr>
                    <a:xfrm>
                      <a:off x="0" y="0"/>
                      <a:ext cx="4259580" cy="792480"/>
                    </a:xfrm>
                    <a:prstGeom prst="rect">
                      <a:avLst/>
                    </a:prstGeom>
                    <a:noFill/>
                    <a:ln w="9525">
                      <a:noFill/>
                      <a:miter lim="800000"/>
                      <a:headEnd/>
                      <a:tailEnd/>
                    </a:ln>
                  </pic:spPr>
                </pic:pic>
              </a:graphicData>
            </a:graphic>
          </wp:inline>
        </w:drawing>
      </w:r>
    </w:p>
    <w:p>
      <w:pPr>
        <w:spacing w:after="0" w:line="320" w:lineRule="atLeast"/>
        <w:rPr>
          <w:szCs w:val="21"/>
          <w:lang w:eastAsia="zh-CN"/>
        </w:rPr>
      </w:pPr>
      <w:r>
        <w:rPr>
          <w:rFonts w:hint="eastAsia" w:hAnsi="宋体"/>
          <w:szCs w:val="21"/>
          <w:lang w:eastAsia="zh-CN"/>
        </w:rPr>
        <w:t>(5)</w:t>
      </w:r>
      <w:r>
        <w:rPr>
          <w:rFonts w:hAnsi="宋体"/>
          <w:szCs w:val="21"/>
          <w:lang w:eastAsia="zh-CN"/>
        </w:rPr>
        <w:t>为使定量分析更准确，在操作</w:t>
      </w:r>
      <w:r>
        <w:rPr>
          <w:rFonts w:ascii="宋体" w:hAnsi="宋体"/>
          <w:szCs w:val="21"/>
          <w:lang w:eastAsia="zh-CN"/>
        </w:rPr>
        <w:t>Ⅰ</w:t>
      </w:r>
      <w:r>
        <w:rPr>
          <w:rFonts w:hAnsi="宋体"/>
          <w:szCs w:val="21"/>
          <w:lang w:eastAsia="zh-CN"/>
        </w:rPr>
        <w:t>之前，需判断所加</w:t>
      </w:r>
      <w:r>
        <w:rPr>
          <w:szCs w:val="21"/>
          <w:lang w:eastAsia="zh-CN"/>
        </w:rPr>
        <w:t>BaCl</w:t>
      </w:r>
      <w:r>
        <w:rPr>
          <w:szCs w:val="21"/>
          <w:vertAlign w:val="subscript"/>
          <w:lang w:eastAsia="zh-CN"/>
        </w:rPr>
        <w:t>2</w:t>
      </w:r>
      <w:r>
        <w:rPr>
          <w:rFonts w:hAnsi="宋体"/>
          <w:szCs w:val="21"/>
          <w:lang w:eastAsia="zh-CN"/>
        </w:rPr>
        <w:t>溶液是否过量，请你设计一个合理方案：</w:t>
      </w:r>
      <w:r>
        <w:rPr>
          <w:rFonts w:hint="eastAsia" w:hAnsi="宋体"/>
          <w:szCs w:val="21"/>
          <w:u w:val="single"/>
          <w:lang w:eastAsia="zh-CN"/>
        </w:rPr>
        <w:t xml:space="preserve">                                        </w:t>
      </w:r>
      <w:r>
        <w:rPr>
          <w:rFonts w:hint="eastAsia" w:hAnsi="宋体"/>
          <w:szCs w:val="21"/>
          <w:lang w:eastAsia="zh-CN"/>
        </w:rPr>
        <w:t>；</w:t>
      </w:r>
    </w:p>
    <w:p>
      <w:pPr>
        <w:spacing w:after="0" w:line="320" w:lineRule="atLeast"/>
        <w:rPr>
          <w:szCs w:val="21"/>
          <w:lang w:eastAsia="zh-CN"/>
        </w:rPr>
      </w:pPr>
      <w:r>
        <w:rPr>
          <w:rFonts w:hint="eastAsia"/>
          <w:szCs w:val="21"/>
          <w:lang w:eastAsia="zh-CN"/>
        </w:rPr>
        <w:t>32.</w:t>
      </w:r>
      <w:r>
        <w:rPr>
          <w:rFonts w:hAnsi="宋体"/>
          <w:szCs w:val="21"/>
          <w:lang w:eastAsia="zh-CN"/>
        </w:rPr>
        <w:t>某白色粉末，可能含有硫酸钠、硫酸铜、氯化钠、硝酸钡、碳酸钙中的一种或几种。某科学兴趣小组为探究其成分，设计了如下实验流程</w:t>
      </w:r>
      <w:r>
        <w:rPr>
          <w:rFonts w:hint="eastAsia" w:hAnsi="宋体"/>
          <w:szCs w:val="21"/>
          <w:lang w:eastAsia="zh-CN"/>
        </w:rPr>
        <w:t>(</w:t>
      </w:r>
      <w:r>
        <w:rPr>
          <w:rFonts w:hAnsi="宋体"/>
          <w:szCs w:val="21"/>
          <w:lang w:eastAsia="zh-CN"/>
        </w:rPr>
        <w:t>所加试剂均足量</w:t>
      </w:r>
      <w:r>
        <w:rPr>
          <w:rFonts w:hint="eastAsia" w:hAnsi="宋体"/>
          <w:szCs w:val="21"/>
          <w:lang w:eastAsia="zh-CN"/>
        </w:rPr>
        <w:t>)；</w:t>
      </w:r>
    </w:p>
    <w:p>
      <w:pPr>
        <w:spacing w:after="0" w:line="320" w:lineRule="atLeast"/>
        <w:ind w:firstLine="210" w:firstLineChars="100"/>
        <w:rPr>
          <w:szCs w:val="21"/>
        </w:rPr>
      </w:pPr>
      <w:r>
        <w:rPr>
          <w:szCs w:val="21"/>
        </w:rPr>
        <w:drawing>
          <wp:inline distT="0" distB="0" distL="0" distR="0">
            <wp:extent cx="4663440" cy="1097280"/>
            <wp:effectExtent l="19050" t="0" r="3810" b="0"/>
            <wp:docPr id="83" name="图片 8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 "/>
                    <pic:cNvPicPr>
                      <a:picLocks noChangeAspect="1" noChangeArrowheads="1"/>
                    </pic:cNvPicPr>
                  </pic:nvPicPr>
                  <pic:blipFill>
                    <a:blip r:embed="rId44"/>
                    <a:stretch>
                      <a:fillRect/>
                    </a:stretch>
                  </pic:blipFill>
                  <pic:spPr>
                    <a:xfrm>
                      <a:off x="0" y="0"/>
                      <a:ext cx="4663440" cy="1097280"/>
                    </a:xfrm>
                    <a:prstGeom prst="rect">
                      <a:avLst/>
                    </a:prstGeom>
                    <a:noFill/>
                    <a:ln w="9525">
                      <a:noFill/>
                      <a:miter lim="800000"/>
                      <a:headEnd/>
                      <a:tailEnd/>
                    </a:ln>
                  </pic:spPr>
                </pic:pic>
              </a:graphicData>
            </a:graphic>
          </wp:inline>
        </w:drawing>
      </w:r>
    </w:p>
    <w:p>
      <w:pPr>
        <w:spacing w:after="0" w:line="320" w:lineRule="atLeast"/>
        <w:rPr>
          <w:szCs w:val="21"/>
          <w:lang w:eastAsia="zh-CN"/>
        </w:rPr>
      </w:pPr>
      <w:r>
        <w:rPr>
          <w:rFonts w:hint="eastAsia"/>
          <w:szCs w:val="21"/>
          <w:lang w:eastAsia="zh-CN"/>
        </w:rPr>
        <w:t>(1)</w:t>
      </w:r>
      <w:r>
        <w:rPr>
          <w:rFonts w:hAnsi="宋体"/>
          <w:szCs w:val="21"/>
          <w:lang w:eastAsia="zh-CN"/>
        </w:rPr>
        <w:t>操作</w:t>
      </w:r>
      <w:r>
        <w:rPr>
          <w:rFonts w:ascii="宋体" w:hAnsi="宋体"/>
          <w:szCs w:val="21"/>
          <w:lang w:eastAsia="zh-CN"/>
        </w:rPr>
        <w:t>Ⅰ</w:t>
      </w:r>
      <w:r>
        <w:rPr>
          <w:rFonts w:hAnsi="宋体"/>
          <w:szCs w:val="21"/>
          <w:lang w:eastAsia="zh-CN"/>
        </w:rPr>
        <w:t>、</w:t>
      </w:r>
      <w:r>
        <w:rPr>
          <w:rFonts w:ascii="宋体" w:hAnsi="宋体"/>
          <w:szCs w:val="21"/>
          <w:lang w:eastAsia="zh-CN"/>
        </w:rPr>
        <w:t>Ⅱ</w:t>
      </w:r>
      <w:r>
        <w:rPr>
          <w:rFonts w:hAnsi="宋体"/>
          <w:szCs w:val="21"/>
          <w:lang w:eastAsia="zh-CN"/>
        </w:rPr>
        <w:t>的名称是</w:t>
      </w:r>
      <w:r>
        <w:rPr>
          <w:rFonts w:hint="eastAsia" w:hAnsi="宋体"/>
          <w:szCs w:val="21"/>
          <w:u w:val="single"/>
          <w:lang w:eastAsia="zh-CN"/>
        </w:rPr>
        <w:t xml:space="preserve">          </w:t>
      </w:r>
      <w:r>
        <w:rPr>
          <w:rFonts w:hint="eastAsia" w:hAnsi="宋体"/>
          <w:szCs w:val="21"/>
          <w:lang w:eastAsia="zh-CN"/>
        </w:rPr>
        <w:t xml:space="preserve">；      </w:t>
      </w:r>
      <w:r>
        <w:rPr>
          <w:rFonts w:hint="eastAsia"/>
          <w:szCs w:val="21"/>
          <w:lang w:eastAsia="zh-CN"/>
        </w:rPr>
        <w:t>(2)</w:t>
      </w:r>
      <w:r>
        <w:rPr>
          <w:rFonts w:hAnsi="宋体"/>
          <w:szCs w:val="21"/>
          <w:lang w:eastAsia="zh-CN"/>
        </w:rPr>
        <w:t>无色气体的质量是</w:t>
      </w:r>
      <w:r>
        <w:rPr>
          <w:rFonts w:hint="eastAsia" w:hAnsi="宋体"/>
          <w:szCs w:val="21"/>
          <w:u w:val="single"/>
          <w:lang w:eastAsia="zh-CN"/>
        </w:rPr>
        <w:t xml:space="preserve">          </w:t>
      </w:r>
      <w:r>
        <w:rPr>
          <w:rFonts w:hAnsi="宋体"/>
          <w:szCs w:val="21"/>
          <w:lang w:eastAsia="zh-CN"/>
        </w:rPr>
        <w:t>克</w:t>
      </w:r>
      <w:r>
        <w:rPr>
          <w:rFonts w:hint="eastAsia" w:hAnsi="宋体"/>
          <w:szCs w:val="21"/>
          <w:lang w:eastAsia="zh-CN"/>
        </w:rPr>
        <w:t>；</w:t>
      </w:r>
    </w:p>
    <w:p>
      <w:pPr>
        <w:spacing w:after="0" w:line="320" w:lineRule="atLeast"/>
        <w:rPr>
          <w:szCs w:val="21"/>
          <w:lang w:eastAsia="zh-CN"/>
        </w:rPr>
      </w:pPr>
      <w:r>
        <w:rPr>
          <w:rFonts w:hint="eastAsia"/>
          <w:szCs w:val="21"/>
          <w:lang w:eastAsia="zh-CN"/>
        </w:rPr>
        <w:t>(3)</w:t>
      </w:r>
      <w:r>
        <w:rPr>
          <w:rFonts w:hAnsi="宋体"/>
          <w:szCs w:val="21"/>
          <w:lang w:eastAsia="zh-CN"/>
        </w:rPr>
        <w:t>固体甲的成分是</w:t>
      </w:r>
      <w:r>
        <w:rPr>
          <w:rFonts w:hint="eastAsia" w:hAnsi="宋体"/>
          <w:szCs w:val="21"/>
          <w:u w:val="single"/>
          <w:lang w:eastAsia="zh-CN"/>
        </w:rPr>
        <w:t xml:space="preserve">                  </w:t>
      </w:r>
      <w:r>
        <w:rPr>
          <w:rFonts w:hint="eastAsia" w:hAnsi="宋体"/>
          <w:szCs w:val="21"/>
          <w:lang w:eastAsia="zh-CN"/>
        </w:rPr>
        <w:t xml:space="preserve">；  </w:t>
      </w:r>
      <w:r>
        <w:rPr>
          <w:rFonts w:hint="eastAsia"/>
          <w:szCs w:val="21"/>
          <w:lang w:eastAsia="zh-CN"/>
        </w:rPr>
        <w:t>(4)</w:t>
      </w:r>
      <w:r>
        <w:rPr>
          <w:rFonts w:hAnsi="宋体"/>
          <w:szCs w:val="21"/>
          <w:lang w:eastAsia="zh-CN"/>
        </w:rPr>
        <w:t>这种白色粉末中一定不含有</w:t>
      </w:r>
      <w:r>
        <w:rPr>
          <w:rFonts w:hint="eastAsia" w:hAnsi="宋体"/>
          <w:szCs w:val="21"/>
          <w:u w:val="single"/>
          <w:lang w:eastAsia="zh-CN"/>
        </w:rPr>
        <w:t xml:space="preserve">          </w:t>
      </w:r>
      <w:r>
        <w:rPr>
          <w:rFonts w:hint="eastAsia" w:hAnsi="宋体"/>
          <w:szCs w:val="21"/>
          <w:lang w:eastAsia="zh-CN"/>
        </w:rPr>
        <w:t>；</w:t>
      </w:r>
    </w:p>
    <w:p>
      <w:pPr>
        <w:spacing w:after="0" w:line="320" w:lineRule="atLeast"/>
        <w:rPr>
          <w:szCs w:val="21"/>
          <w:lang w:eastAsia="zh-CN"/>
        </w:rPr>
      </w:pPr>
      <w:r>
        <w:rPr>
          <w:rFonts w:hint="eastAsia"/>
          <w:szCs w:val="21"/>
          <w:lang w:eastAsia="zh-CN"/>
        </w:rPr>
        <w:t>(5)</w:t>
      </w:r>
      <w:r>
        <w:rPr>
          <w:rFonts w:hAnsi="宋体"/>
          <w:szCs w:val="21"/>
          <w:lang w:eastAsia="zh-CN"/>
        </w:rPr>
        <w:t>白色粉末中肯定含有的物质总质量</w:t>
      </w:r>
      <w:r>
        <w:rPr>
          <w:rFonts w:hint="eastAsia" w:hAnsi="宋体"/>
          <w:szCs w:val="21"/>
          <w:lang w:eastAsia="zh-CN"/>
        </w:rPr>
        <w:t>为</w:t>
      </w:r>
      <w:r>
        <w:rPr>
          <w:rFonts w:hint="eastAsia" w:hAnsi="宋体"/>
          <w:szCs w:val="21"/>
          <w:u w:val="single"/>
          <w:lang w:eastAsia="zh-CN"/>
        </w:rPr>
        <w:t xml:space="preserve">          </w:t>
      </w:r>
      <w:r>
        <w:rPr>
          <w:rFonts w:hint="eastAsia" w:hAnsi="宋体"/>
          <w:szCs w:val="21"/>
          <w:lang w:eastAsia="zh-CN"/>
        </w:rPr>
        <w:t>克；</w:t>
      </w:r>
    </w:p>
    <w:p>
      <w:pPr>
        <w:widowControl w:val="0"/>
        <w:adjustRightInd w:val="0"/>
        <w:snapToGrid w:val="0"/>
        <w:spacing w:after="0" w:line="320" w:lineRule="atLeast"/>
        <w:jc w:val="both"/>
        <w:textAlignment w:val="auto"/>
        <w:rPr>
          <w:rFonts w:ascii="Times New Roman" w:hAnsi="Times New Roman" w:cs="Times New Roman Regular"/>
          <w:bCs/>
          <w:szCs w:val="21"/>
          <w:lang w:eastAsia="zh-CN"/>
        </w:rPr>
      </w:pPr>
      <w:r>
        <w:rPr>
          <w:rFonts w:hint="eastAsia" w:ascii="Times New Roman" w:hAnsi="Times New Roman" w:cs="Times New Roman Regular"/>
          <w:bCs/>
          <w:szCs w:val="21"/>
          <w:lang w:eastAsia="zh-CN"/>
        </w:rPr>
        <w:t>四．</w:t>
      </w:r>
      <w:r>
        <w:rPr>
          <w:rFonts w:ascii="Times New Roman" w:hAnsi="Times New Roman" w:cs="Times New Roman Regular"/>
          <w:bCs/>
          <w:szCs w:val="21"/>
          <w:lang w:eastAsia="zh-CN"/>
        </w:rPr>
        <w:t>解答题（本大题共31分）</w:t>
      </w:r>
    </w:p>
    <w:p>
      <w:pPr>
        <w:spacing w:after="0" w:line="320" w:lineRule="atLeast"/>
        <w:ind w:left="210" w:hanging="210" w:hangingChars="100"/>
        <w:rPr>
          <w:rFonts w:ascii="宋体" w:hAnsi="宋体"/>
          <w:lang w:eastAsia="zh-CN"/>
        </w:rPr>
      </w:pPr>
      <w:r>
        <w:rPr>
          <w:rFonts w:hint="eastAsia" w:ascii="宋体" w:hAnsi="宋体"/>
          <w:color w:val="000000"/>
          <w:lang w:eastAsia="zh-CN"/>
        </w:rPr>
        <w:t>33</w:t>
      </w:r>
      <w:r>
        <w:rPr>
          <w:rFonts w:ascii="宋体" w:hAnsi="宋体"/>
          <w:color w:val="000000"/>
          <w:lang w:eastAsia="zh-CN"/>
        </w:rPr>
        <w:t>.在拓展课上，小泉同学模拟某建筑工地上拉动工件的情景，设置了如图所示的滑轮组。他用该滑轮组在4秒内将一个重为100牛的物体，沿着水平地面匀速拉动了2米。人的拉力为18牛，物体移动时受到地面的摩擦力为物重的0.35倍，不计绳重及机械的摩擦。求：</w:t>
      </w:r>
    </w:p>
    <w:p>
      <w:pPr>
        <w:spacing w:after="0" w:line="320" w:lineRule="atLeast"/>
        <w:ind w:firstLine="210" w:firstLineChars="100"/>
        <w:rPr>
          <w:rFonts w:ascii="宋体" w:hAnsi="宋体"/>
        </w:rPr>
      </w:pPr>
      <w:r>
        <w:rPr>
          <w:rFonts w:hint="eastAsia" w:ascii="宋体" w:hAnsi="宋体"/>
          <w:color w:val="000000"/>
          <w:lang w:eastAsia="zh-CN"/>
        </w:rPr>
        <w:t>(1)</w:t>
      </w:r>
      <w:r>
        <w:rPr>
          <w:rFonts w:ascii="宋体" w:hAnsi="宋体"/>
          <w:color w:val="000000"/>
          <w:lang w:eastAsia="zh-CN"/>
        </w:rPr>
        <w:t xml:space="preserve">人的拉力所做的功。    </w:t>
      </w:r>
      <w:r>
        <w:rPr>
          <w:rFonts w:hint="eastAsia" w:ascii="宋体" w:hAnsi="宋体"/>
          <w:color w:val="000000"/>
          <w:lang w:eastAsia="zh-CN"/>
        </w:rPr>
        <w:t>(2)</w:t>
      </w:r>
      <w:r>
        <w:rPr>
          <w:rFonts w:ascii="宋体" w:hAnsi="宋体"/>
          <w:color w:val="000000"/>
          <w:lang w:eastAsia="zh-CN"/>
        </w:rPr>
        <w:t xml:space="preserve">人的拉力做功的功率。    </w:t>
      </w:r>
      <w:r>
        <w:rPr>
          <w:rFonts w:hint="eastAsia" w:ascii="宋体" w:hAnsi="宋体"/>
          <w:color w:val="000000"/>
        </w:rPr>
        <w:t>(3)</w:t>
      </w:r>
      <w:r>
        <w:rPr>
          <w:rFonts w:ascii="宋体" w:hAnsi="宋体"/>
          <w:color w:val="000000"/>
        </w:rPr>
        <w:t xml:space="preserve">动滑轮受到的重力。    </w:t>
      </w:r>
    </w:p>
    <w:p>
      <w:pPr>
        <w:spacing w:after="0" w:line="320" w:lineRule="atLeast"/>
        <w:rPr>
          <w:rFonts w:ascii="宋体" w:hAnsi="宋体"/>
          <w:color w:val="000000"/>
        </w:rPr>
      </w:pPr>
      <w:r>
        <w:rPr>
          <w:rFonts w:ascii="宋体" w:hAnsi="宋体"/>
        </w:rPr>
        <w:drawing>
          <wp:inline distT="0" distB="0" distL="0" distR="0">
            <wp:extent cx="1009650" cy="1117600"/>
            <wp:effectExtent l="0" t="0" r="0" b="6350"/>
            <wp:docPr id="62" name="图片 6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 "/>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a:xfrm>
                      <a:off x="0" y="0"/>
                      <a:ext cx="1009650" cy="1117600"/>
                    </a:xfrm>
                    <a:prstGeom prst="rect">
                      <a:avLst/>
                    </a:prstGeom>
                    <a:noFill/>
                    <a:ln>
                      <a:noFill/>
                    </a:ln>
                  </pic:spPr>
                </pic:pic>
              </a:graphicData>
            </a:graphic>
          </wp:inline>
        </w:drawing>
      </w: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r>
        <w:rPr>
          <w:rFonts w:ascii="Times New Roman" w:hAnsi="Times New Roman" w:cs="Times New Roman Regular"/>
          <w:szCs w:val="21"/>
          <w:lang w:eastAsia="zh-CN"/>
        </w:rPr>
        <w:t>34.（6</w:t>
      </w:r>
      <w:r>
        <w:rPr>
          <w:rFonts w:hint="eastAsia" w:ascii="Times New Roman" w:hAnsi="Times New Roman" w:cs="Times New Roman Regular"/>
          <w:szCs w:val="21"/>
          <w:lang w:eastAsia="zh-CN"/>
        </w:rPr>
        <w:t>分</w:t>
      </w:r>
      <w:r>
        <w:rPr>
          <w:rFonts w:ascii="Times New Roman" w:hAnsi="Times New Roman" w:cs="Times New Roman Regular"/>
          <w:szCs w:val="21"/>
          <w:lang w:eastAsia="zh-CN"/>
        </w:rPr>
        <w:t>）图甲是某电吹风的工作原理图。电吹风工作时，可以分别吹出热风和凉风。为了防止温度过高，用一个热敏电阻R</w:t>
      </w:r>
      <w:r>
        <w:rPr>
          <w:rFonts w:ascii="Times New Roman" w:hAnsi="Times New Roman" w:cs="Times New Roman Regular"/>
          <w:szCs w:val="21"/>
          <w:vertAlign w:val="subscript"/>
          <w:lang w:eastAsia="zh-CN"/>
        </w:rPr>
        <w:t>0</w:t>
      </w:r>
      <w:r>
        <w:rPr>
          <w:rFonts w:ascii="Times New Roman" w:hAnsi="Times New Roman" w:cs="Times New Roman Regular"/>
          <w:szCs w:val="21"/>
          <w:lang w:eastAsia="zh-CN"/>
        </w:rPr>
        <w:t>与电阻为100</w:t>
      </w:r>
      <w:r>
        <w:rPr>
          <w:rFonts w:ascii="Times New Roman" w:hAnsi="Times New Roman" w:cs="Times New Roman Regular"/>
          <w:szCs w:val="21"/>
        </w:rPr>
        <w:t>Ω</w:t>
      </w:r>
      <w:r>
        <w:rPr>
          <w:rFonts w:ascii="Times New Roman" w:hAnsi="Times New Roman" w:cs="Times New Roman Regular"/>
          <w:szCs w:val="21"/>
          <w:lang w:eastAsia="zh-CN"/>
        </w:rPr>
        <w:t>的电热丝R串联，R</w:t>
      </w:r>
      <w:r>
        <w:rPr>
          <w:rFonts w:ascii="Times New Roman" w:hAnsi="Times New Roman" w:cs="Times New Roman Regular"/>
          <w:szCs w:val="21"/>
          <w:vertAlign w:val="subscript"/>
          <w:lang w:eastAsia="zh-CN"/>
        </w:rPr>
        <w:t>0</w:t>
      </w:r>
      <w:r>
        <w:rPr>
          <w:rFonts w:ascii="Times New Roman" w:hAnsi="Times New Roman" w:cs="Times New Roman Regular"/>
          <w:szCs w:val="21"/>
          <w:lang w:eastAsia="zh-CN"/>
        </w:rPr>
        <w:t>的阻值随温度的变化如图乙所示。</w:t>
      </w:r>
    </w:p>
    <w:p>
      <w:pPr>
        <w:adjustRightInd w:val="0"/>
        <w:snapToGrid w:val="0"/>
        <w:spacing w:after="0" w:line="320" w:lineRule="atLeast"/>
        <w:rPr>
          <w:rFonts w:ascii="Times New Roman" w:hAnsi="Times New Roman" w:cs="Times New Roman Regular"/>
          <w:szCs w:val="21"/>
          <w:lang w:eastAsia="zh-CN"/>
        </w:rPr>
      </w:pPr>
      <w:r>
        <w:rPr>
          <w:rFonts w:ascii="Times New Roman" w:hAnsi="Times New Roman" w:cs="Times New Roman Regular"/>
          <w:szCs w:val="21"/>
          <w:lang w:eastAsia="zh-CN"/>
        </w:rPr>
        <w:t>（1）当开关S指向1位置时，电吹风吹</w:t>
      </w:r>
      <w:r>
        <w:rPr>
          <w:rFonts w:ascii="Times New Roman" w:hAnsi="Times New Roman" w:cs="Times New Roman Regular"/>
          <w:szCs w:val="21"/>
          <w:u w:val="single"/>
          <w:lang w:eastAsia="zh-CN"/>
        </w:rPr>
        <w:t xml:space="preserve">         </w:t>
      </w:r>
      <w:r>
        <w:rPr>
          <w:rFonts w:ascii="Times New Roman" w:hAnsi="Times New Roman" w:cs="Times New Roman Regular"/>
          <w:szCs w:val="21"/>
          <w:lang w:eastAsia="zh-CN"/>
        </w:rPr>
        <w:t>风；</w:t>
      </w:r>
    </w:p>
    <w:p>
      <w:pPr>
        <w:adjustRightInd w:val="0"/>
        <w:snapToGrid w:val="0"/>
        <w:spacing w:after="0" w:line="320" w:lineRule="atLeast"/>
        <w:rPr>
          <w:rFonts w:ascii="Times New Roman" w:hAnsi="Times New Roman" w:cs="Times New Roman Regular"/>
          <w:szCs w:val="21"/>
          <w:lang w:eastAsia="zh-CN"/>
        </w:rPr>
      </w:pPr>
      <w:r>
        <w:rPr>
          <w:rFonts w:ascii="Times New Roman" w:hAnsi="Times New Roman" w:cs="Times New Roman Regular"/>
          <w:szCs w:val="21"/>
          <w:lang w:eastAsia="zh-CN"/>
        </w:rPr>
        <w:t>（2）该电吹风吹热风时，其温度基本恒定在200℃左右，当它的温度继续升高时，R</w:t>
      </w:r>
      <w:r>
        <w:rPr>
          <w:rFonts w:ascii="Times New Roman" w:hAnsi="Times New Roman" w:cs="Times New Roman Regular"/>
          <w:szCs w:val="21"/>
          <w:vertAlign w:val="subscript"/>
          <w:lang w:eastAsia="zh-CN"/>
        </w:rPr>
        <w:t>0</w:t>
      </w:r>
      <w:r>
        <w:rPr>
          <w:rFonts w:ascii="Times New Roman" w:hAnsi="Times New Roman" w:cs="Times New Roman Regular"/>
          <w:szCs w:val="21"/>
          <w:lang w:eastAsia="zh-CN"/>
        </w:rPr>
        <w:t>的电阻将</w:t>
      </w:r>
      <w:r>
        <w:rPr>
          <w:rFonts w:ascii="Times New Roman" w:hAnsi="Times New Roman" w:cs="Times New Roman Regular"/>
          <w:szCs w:val="21"/>
          <w:u w:val="single"/>
          <w:lang w:eastAsia="zh-CN"/>
        </w:rPr>
        <w:t xml:space="preserve">          </w:t>
      </w:r>
      <w:r>
        <w:rPr>
          <w:rFonts w:ascii="Times New Roman" w:hAnsi="Times New Roman" w:cs="Times New Roman Regular"/>
          <w:szCs w:val="21"/>
          <w:lang w:eastAsia="zh-CN"/>
        </w:rPr>
        <w:t>（选填“增大”、“不变”或“减小”）。</w:t>
      </w:r>
    </w:p>
    <w:p>
      <w:pPr>
        <w:adjustRightInd w:val="0"/>
        <w:snapToGrid w:val="0"/>
        <w:spacing w:after="0" w:line="320" w:lineRule="atLeast"/>
        <w:rPr>
          <w:rFonts w:ascii="Times New Roman" w:hAnsi="Times New Roman" w:cs="Times New Roman Regular"/>
          <w:szCs w:val="21"/>
          <w:lang w:eastAsia="zh-CN"/>
        </w:rPr>
      </w:pPr>
      <w:r>
        <w:rPr>
          <w:rFonts w:ascii="Times New Roman" w:hAnsi="Times New Roman" w:cs="Times New Roman Regular"/>
          <w:szCs w:val="21"/>
          <w:lang w:eastAsia="zh-CN"/>
        </w:rPr>
        <w:t>（3）该电热丝的最大发热功率是多少。</w:t>
      </w:r>
    </w:p>
    <w:p>
      <w:pPr>
        <w:adjustRightInd w:val="0"/>
        <w:snapToGrid w:val="0"/>
        <w:spacing w:after="0" w:line="320" w:lineRule="atLeast"/>
        <w:rPr>
          <w:rFonts w:ascii="Times New Roman" w:hAnsi="Times New Roman" w:cs="Times New Roman Regular"/>
          <w:szCs w:val="21"/>
        </w:rPr>
      </w:pPr>
      <w:r>
        <w:rPr>
          <w:rFonts w:ascii="Times New Roman" w:hAnsi="Times New Roman" w:cs="Times New Roman Regular"/>
          <w:szCs w:val="21"/>
        </w:rPr>
        <w:drawing>
          <wp:inline distT="0" distB="0" distL="114935" distR="114935">
            <wp:extent cx="1369695" cy="1768475"/>
            <wp:effectExtent l="0" t="0" r="1905" b="1460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46"/>
                    <a:srcRect l="65266" t="26213" b="53065"/>
                    <a:stretch>
                      <a:fillRect/>
                    </a:stretch>
                  </pic:blipFill>
                  <pic:spPr>
                    <a:xfrm>
                      <a:off x="0" y="0"/>
                      <a:ext cx="1369695" cy="1768475"/>
                    </a:xfrm>
                    <a:prstGeom prst="rect">
                      <a:avLst/>
                    </a:prstGeom>
                    <a:noFill/>
                    <a:ln w="9525">
                      <a:noFill/>
                    </a:ln>
                  </pic:spPr>
                </pic:pic>
              </a:graphicData>
            </a:graphic>
          </wp:inline>
        </w:drawing>
      </w:r>
    </w:p>
    <w:p>
      <w:pPr>
        <w:adjustRightInd w:val="0"/>
        <w:snapToGrid w:val="0"/>
        <w:spacing w:after="0" w:line="320" w:lineRule="atLeast"/>
        <w:rPr>
          <w:rFonts w:ascii="Times New Roman" w:hAnsi="Times New Roman" w:cs="Times New Roman Regular"/>
          <w:szCs w:val="21"/>
        </w:rPr>
      </w:pPr>
    </w:p>
    <w:p>
      <w:pPr>
        <w:adjustRightInd w:val="0"/>
        <w:snapToGrid w:val="0"/>
        <w:spacing w:after="0" w:line="320" w:lineRule="atLeast"/>
        <w:rPr>
          <w:rFonts w:ascii="Times New Roman" w:hAnsi="Times New Roman" w:cs="Times New Roman Regular"/>
          <w:szCs w:val="21"/>
        </w:rPr>
      </w:pPr>
    </w:p>
    <w:p>
      <w:pPr>
        <w:spacing w:after="0" w:line="320" w:lineRule="atLeast"/>
        <w:rPr>
          <w:szCs w:val="21"/>
          <w:lang w:eastAsia="zh-CN"/>
        </w:rPr>
      </w:pPr>
      <w:r>
        <w:drawing>
          <wp:anchor distT="0" distB="0" distL="114300" distR="114300" simplePos="0" relativeHeight="251661312" behindDoc="0" locked="0" layoutInCell="1" allowOverlap="1">
            <wp:simplePos x="0" y="0"/>
            <wp:positionH relativeFrom="column">
              <wp:posOffset>3766820</wp:posOffset>
            </wp:positionH>
            <wp:positionV relativeFrom="paragraph">
              <wp:posOffset>260985</wp:posOffset>
            </wp:positionV>
            <wp:extent cx="1919605" cy="1086485"/>
            <wp:effectExtent l="19050" t="0" r="4445" b="0"/>
            <wp:wrapSquare wrapText="bothSides"/>
            <wp:docPr id="39" name="图片 7" descr="要删除&quot;则此处留空，也可以替换成自己需要的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 descr="要删除&quot;则此处留空，也可以替换成自己需要的文字"/>
                    <pic:cNvPicPr>
                      <a:picLocks noChangeAspect="1" noChangeArrowheads="1"/>
                    </pic:cNvPicPr>
                  </pic:nvPicPr>
                  <pic:blipFill>
                    <a:blip r:embed="rId47"/>
                    <a:stretch>
                      <a:fillRect/>
                    </a:stretch>
                  </pic:blipFill>
                  <pic:spPr>
                    <a:xfrm>
                      <a:off x="0" y="0"/>
                      <a:ext cx="1919605" cy="1086485"/>
                    </a:xfrm>
                    <a:prstGeom prst="rect">
                      <a:avLst/>
                    </a:prstGeom>
                    <a:noFill/>
                    <a:ln w="9525">
                      <a:noFill/>
                      <a:miter lim="800000"/>
                      <a:headEnd/>
                      <a:tailEnd/>
                    </a:ln>
                  </pic:spPr>
                </pic:pic>
              </a:graphicData>
            </a:graphic>
          </wp:anchor>
        </w:drawing>
      </w:r>
      <w:r>
        <w:rPr>
          <w:rFonts w:hint="eastAsia"/>
          <w:szCs w:val="21"/>
          <w:lang w:eastAsia="zh-CN"/>
        </w:rPr>
        <w:t>35.(8分)</w:t>
      </w:r>
      <w:r>
        <w:rPr>
          <w:szCs w:val="21"/>
          <w:lang w:eastAsia="zh-CN"/>
        </w:rPr>
        <w:t>在学习“金属的冶炼”时，某学习小组用如图所示的</w:t>
      </w:r>
    </w:p>
    <w:p>
      <w:pPr>
        <w:spacing w:after="0" w:line="320" w:lineRule="atLeast"/>
        <w:rPr>
          <w:szCs w:val="21"/>
          <w:lang w:eastAsia="zh-CN"/>
        </w:rPr>
      </w:pPr>
      <w:r>
        <w:rPr>
          <w:szCs w:val="21"/>
          <w:lang w:eastAsia="zh-CN"/>
        </w:rPr>
        <w:t>装置测量氧化铜样品中氧化铜的质量分数，实验所取氧化铜</w:t>
      </w:r>
    </w:p>
    <w:p>
      <w:pPr>
        <w:spacing w:after="0" w:line="320" w:lineRule="atLeast"/>
        <w:rPr>
          <w:szCs w:val="21"/>
          <w:lang w:eastAsia="zh-CN"/>
        </w:rPr>
      </w:pPr>
      <w:r>
        <w:rPr>
          <w:szCs w:val="21"/>
          <w:lang w:eastAsia="zh-CN"/>
        </w:rPr>
        <w:t>样品质量为10克；(所含杂质不参加反应)</w:t>
      </w:r>
    </w:p>
    <w:p>
      <w:pPr>
        <w:spacing w:after="0" w:line="320" w:lineRule="atLeast"/>
        <w:rPr>
          <w:szCs w:val="21"/>
          <w:lang w:eastAsia="zh-CN"/>
        </w:rPr>
      </w:pPr>
      <w:r>
        <w:rPr>
          <w:szCs w:val="21"/>
          <w:lang w:eastAsia="zh-CN"/>
        </w:rPr>
        <w:t>(1)该实验利用了一氧化碳的</w:t>
      </w:r>
      <w:r>
        <w:rPr>
          <w:szCs w:val="21"/>
          <w:u w:val="single"/>
          <w:lang w:eastAsia="zh-CN"/>
        </w:rPr>
        <w:t xml:space="preserve">        </w:t>
      </w:r>
      <w:r>
        <w:rPr>
          <w:szCs w:val="21"/>
          <w:lang w:eastAsia="zh-CN"/>
        </w:rPr>
        <w:t>性，玻璃管内观察到的</w:t>
      </w:r>
    </w:p>
    <w:p>
      <w:pPr>
        <w:spacing w:after="0" w:line="320" w:lineRule="atLeast"/>
        <w:rPr>
          <w:szCs w:val="21"/>
          <w:lang w:eastAsia="zh-CN"/>
        </w:rPr>
      </w:pPr>
      <w:r>
        <w:rPr>
          <w:szCs w:val="21"/>
          <w:lang w:eastAsia="zh-CN"/>
        </w:rPr>
        <w:t>现象是</w:t>
      </w:r>
      <w:r>
        <w:rPr>
          <w:szCs w:val="21"/>
          <w:u w:val="single"/>
          <w:lang w:eastAsia="zh-CN"/>
        </w:rPr>
        <w:t xml:space="preserve">                </w:t>
      </w:r>
      <w:r>
        <w:rPr>
          <w:szCs w:val="21"/>
          <w:lang w:eastAsia="zh-CN"/>
        </w:rPr>
        <w:t>；</w:t>
      </w:r>
    </w:p>
    <w:p>
      <w:pPr>
        <w:spacing w:after="0" w:line="320" w:lineRule="atLeast"/>
        <w:rPr>
          <w:szCs w:val="21"/>
          <w:lang w:eastAsia="zh-CN"/>
        </w:rPr>
      </w:pPr>
      <w:r>
        <w:rPr>
          <w:szCs w:val="21"/>
          <w:lang w:eastAsia="zh-CN"/>
        </w:rPr>
        <w:t>(2)甲同学的方法：先测出氢氧化钠浓溶液的质量为50g，待反应完全后再次称量，质量为54.4克，请你计算样品中氧化铜的质量分数；(一氧化碳不与氢氧化钠溶液反应)</w:t>
      </w:r>
    </w:p>
    <w:p>
      <w:pPr>
        <w:spacing w:after="0" w:line="320" w:lineRule="atLeast"/>
        <w:rPr>
          <w:szCs w:val="21"/>
          <w:lang w:eastAsia="zh-CN"/>
        </w:rPr>
      </w:pPr>
      <w:r>
        <w:rPr>
          <w:szCs w:val="21"/>
          <w:lang w:eastAsia="zh-CN"/>
        </w:rPr>
        <w:t>(3)乙同学的方法，先称量出玻璃管及样品的总质量为m</w:t>
      </w:r>
      <w:r>
        <w:rPr>
          <w:szCs w:val="21"/>
          <w:vertAlign w:val="subscript"/>
          <w:lang w:eastAsia="zh-CN"/>
        </w:rPr>
        <w:t>1</w:t>
      </w:r>
      <w:r>
        <w:rPr>
          <w:szCs w:val="21"/>
          <w:lang w:eastAsia="zh-CN"/>
        </w:rPr>
        <w:t>，待反应完全后再次称量，质量为m</w:t>
      </w:r>
      <w:r>
        <w:rPr>
          <w:szCs w:val="21"/>
          <w:vertAlign w:val="subscript"/>
          <w:lang w:eastAsia="zh-CN"/>
        </w:rPr>
        <w:t>2</w:t>
      </w:r>
      <w:r>
        <w:rPr>
          <w:szCs w:val="21"/>
          <w:lang w:eastAsia="zh-CN"/>
        </w:rPr>
        <w:t>，利用m</w:t>
      </w:r>
      <w:r>
        <w:rPr>
          <w:szCs w:val="21"/>
          <w:vertAlign w:val="subscript"/>
          <w:lang w:eastAsia="zh-CN"/>
        </w:rPr>
        <w:t>1</w:t>
      </w:r>
      <w:r>
        <w:rPr>
          <w:szCs w:val="21"/>
          <w:lang w:eastAsia="zh-CN"/>
        </w:rPr>
        <w:t>-m</w:t>
      </w:r>
      <w:r>
        <w:rPr>
          <w:szCs w:val="21"/>
          <w:vertAlign w:val="subscript"/>
          <w:lang w:eastAsia="zh-CN"/>
        </w:rPr>
        <w:t>2</w:t>
      </w:r>
      <w:r>
        <w:rPr>
          <w:szCs w:val="21"/>
          <w:lang w:eastAsia="zh-CN"/>
        </w:rPr>
        <w:t>的值，求出样品中氧化铜的质量分数；其中m</w:t>
      </w:r>
      <w:r>
        <w:rPr>
          <w:szCs w:val="21"/>
          <w:vertAlign w:val="subscript"/>
          <w:lang w:eastAsia="zh-CN"/>
        </w:rPr>
        <w:t>1</w:t>
      </w:r>
      <w:r>
        <w:rPr>
          <w:szCs w:val="21"/>
          <w:lang w:eastAsia="zh-CN"/>
        </w:rPr>
        <w:t>-m</w:t>
      </w:r>
      <w:r>
        <w:rPr>
          <w:szCs w:val="21"/>
          <w:vertAlign w:val="subscript"/>
          <w:lang w:eastAsia="zh-CN"/>
        </w:rPr>
        <w:t>2</w:t>
      </w:r>
      <w:r>
        <w:rPr>
          <w:szCs w:val="21"/>
          <w:lang w:eastAsia="zh-CN"/>
        </w:rPr>
        <w:t>的值是指</w:t>
      </w:r>
      <w:r>
        <w:rPr>
          <w:szCs w:val="21"/>
          <w:u w:val="single"/>
          <w:lang w:eastAsia="zh-CN"/>
        </w:rPr>
        <w:t xml:space="preserve">                </w:t>
      </w:r>
      <w:r>
        <w:rPr>
          <w:szCs w:val="21"/>
          <w:lang w:eastAsia="zh-CN"/>
        </w:rPr>
        <w:t>的质量；</w:t>
      </w:r>
    </w:p>
    <w:p>
      <w:pPr>
        <w:spacing w:after="0" w:line="320" w:lineRule="atLeast"/>
        <w:rPr>
          <w:szCs w:val="21"/>
          <w:lang w:eastAsia="zh-CN"/>
        </w:rPr>
      </w:pPr>
      <w:r>
        <w:rPr>
          <w:szCs w:val="21"/>
          <w:lang w:eastAsia="zh-CN"/>
        </w:rPr>
        <w:t>(4)同学们查阅到CO除了具有可燃性、难溶于水等性质外，还具有毒性，因此，本实验中还需对尾气进行处理，请你提出一种处理方法：</w:t>
      </w:r>
      <w:r>
        <w:rPr>
          <w:szCs w:val="21"/>
          <w:u w:val="single"/>
          <w:lang w:eastAsia="zh-CN"/>
        </w:rPr>
        <w:t xml:space="preserve">                </w:t>
      </w:r>
      <w:r>
        <w:rPr>
          <w:szCs w:val="21"/>
          <w:lang w:eastAsia="zh-CN"/>
        </w:rPr>
        <w:t>；</w:t>
      </w: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r>
        <w:rPr>
          <w:rFonts w:ascii="Times New Roman" w:hAnsi="Times New Roman" w:cs="Times New Roman Regular"/>
          <w:szCs w:val="21"/>
          <w:lang w:eastAsia="zh-CN"/>
        </w:rPr>
        <w:t>36.（4分）为了减轻酸雨的危害，我国研发了“海水法烟气脱硫工艺”。其工艺流程大致是：</w:t>
      </w:r>
    </w:p>
    <w:p>
      <w:pPr>
        <w:adjustRightInd w:val="0"/>
        <w:snapToGrid w:val="0"/>
        <w:spacing w:after="0" w:line="320" w:lineRule="atLeast"/>
        <w:rPr>
          <w:rFonts w:ascii="Times New Roman" w:hAnsi="Times New Roman" w:cs="Times New Roman Regular"/>
          <w:szCs w:val="21"/>
          <w:lang w:eastAsia="zh-CN"/>
        </w:rPr>
      </w:pPr>
      <w:r>
        <w:rPr>
          <w:rFonts w:ascii="Times New Roman" w:hAnsi="Times New Roman" w:cs="Times New Roman Regular"/>
          <w:szCs w:val="21"/>
          <w:lang w:eastAsia="zh-CN"/>
        </w:rPr>
        <w:t>I从高处喷淋下的海水（pH=8.1-8.3）洗脱从下而上燃煤烟气中的SO</w:t>
      </w:r>
      <w:r>
        <w:rPr>
          <w:rFonts w:ascii="Times New Roman" w:hAnsi="Times New Roman" w:cs="Times New Roman Regular"/>
          <w:szCs w:val="21"/>
          <w:vertAlign w:val="subscript"/>
          <w:lang w:eastAsia="zh-CN"/>
        </w:rPr>
        <w:t>2</w:t>
      </w:r>
      <w:r>
        <w:rPr>
          <w:rFonts w:ascii="Times New Roman" w:hAnsi="Times New Roman" w:cs="Times New Roman Regular"/>
          <w:szCs w:val="21"/>
          <w:lang w:eastAsia="zh-CN"/>
        </w:rPr>
        <w:t>，（SO</w:t>
      </w:r>
      <w:r>
        <w:rPr>
          <w:rFonts w:ascii="Times New Roman" w:hAnsi="Times New Roman" w:cs="Times New Roman Regular"/>
          <w:szCs w:val="21"/>
          <w:vertAlign w:val="subscript"/>
          <w:lang w:eastAsia="zh-CN"/>
        </w:rPr>
        <w:t>2</w:t>
      </w:r>
      <w:r>
        <w:rPr>
          <w:rFonts w:ascii="Times New Roman" w:hAnsi="Times New Roman" w:cs="Times New Roman Regular"/>
          <w:szCs w:val="21"/>
          <w:lang w:eastAsia="zh-CN"/>
        </w:rPr>
        <w:t>+H</w:t>
      </w:r>
      <w:r>
        <w:rPr>
          <w:rFonts w:ascii="Times New Roman" w:hAnsi="Times New Roman" w:cs="Times New Roman Regular"/>
          <w:szCs w:val="21"/>
          <w:vertAlign w:val="subscript"/>
          <w:lang w:eastAsia="zh-CN"/>
        </w:rPr>
        <w:t>2</w:t>
      </w:r>
      <w:r>
        <w:rPr>
          <w:rFonts w:ascii="Times New Roman" w:hAnsi="Times New Roman" w:cs="Times New Roman Regular"/>
          <w:szCs w:val="21"/>
          <w:lang w:eastAsia="zh-CN"/>
        </w:rPr>
        <w:t>O=H</w:t>
      </w:r>
      <w:r>
        <w:rPr>
          <w:rFonts w:ascii="Times New Roman" w:hAnsi="Times New Roman" w:cs="Times New Roman Regular"/>
          <w:szCs w:val="21"/>
          <w:vertAlign w:val="subscript"/>
          <w:lang w:eastAsia="zh-CN"/>
        </w:rPr>
        <w:t>2</w:t>
      </w:r>
      <w:r>
        <w:rPr>
          <w:rFonts w:ascii="Times New Roman" w:hAnsi="Times New Roman" w:cs="Times New Roman Regular"/>
          <w:szCs w:val="21"/>
          <w:lang w:eastAsia="zh-CN"/>
        </w:rPr>
        <w:t>SO</w:t>
      </w:r>
      <w:r>
        <w:rPr>
          <w:rFonts w:ascii="Times New Roman" w:hAnsi="Times New Roman" w:cs="Times New Roman Regular"/>
          <w:szCs w:val="21"/>
          <w:vertAlign w:val="subscript"/>
          <w:lang w:eastAsia="zh-CN"/>
        </w:rPr>
        <w:t>3</w:t>
      </w:r>
      <w:r>
        <w:rPr>
          <w:rFonts w:ascii="Times New Roman" w:hAnsi="Times New Roman" w:cs="Times New Roman Regular"/>
          <w:szCs w:val="21"/>
          <w:lang w:eastAsia="zh-CN"/>
        </w:rPr>
        <w:t>，H</w:t>
      </w:r>
      <w:r>
        <w:rPr>
          <w:rFonts w:ascii="Times New Roman" w:hAnsi="Times New Roman" w:cs="Times New Roman Regular"/>
          <w:szCs w:val="21"/>
          <w:vertAlign w:val="subscript"/>
          <w:lang w:eastAsia="zh-CN"/>
        </w:rPr>
        <w:t>2</w:t>
      </w:r>
      <w:r>
        <w:rPr>
          <w:rFonts w:ascii="Times New Roman" w:hAnsi="Times New Roman" w:cs="Times New Roman Regular"/>
          <w:szCs w:val="21"/>
          <w:lang w:eastAsia="zh-CN"/>
        </w:rPr>
        <w:t>SO</w:t>
      </w:r>
      <w:r>
        <w:rPr>
          <w:rFonts w:ascii="Times New Roman" w:hAnsi="Times New Roman" w:cs="Times New Roman Regular"/>
          <w:szCs w:val="21"/>
          <w:vertAlign w:val="subscript"/>
          <w:lang w:eastAsia="zh-CN"/>
        </w:rPr>
        <w:t>3</w:t>
      </w:r>
      <w:r>
        <w:rPr>
          <w:rFonts w:ascii="Times New Roman" w:hAnsi="Times New Roman" w:cs="Times New Roman Regular"/>
          <w:szCs w:val="21"/>
          <w:lang w:eastAsia="zh-CN"/>
        </w:rPr>
        <w:t>是弱酸），海水变为弱酸性；Ⅱ将洗过烟气后的海水与氧气充分接触：Ⅲ</w:t>
      </w:r>
      <w:r>
        <w:rPr>
          <w:rFonts w:hint="eastAsia" w:ascii="Times New Roman" w:hAnsi="Times New Roman" w:cs="Times New Roman Regular"/>
          <w:szCs w:val="21"/>
          <w:lang w:eastAsia="zh-CN"/>
        </w:rPr>
        <w:t>.</w:t>
      </w:r>
      <w:r>
        <w:rPr>
          <w:rFonts w:ascii="Times New Roman" w:hAnsi="Times New Roman" w:cs="Times New Roman Regular"/>
          <w:szCs w:val="21"/>
          <w:lang w:eastAsia="zh-CN"/>
        </w:rPr>
        <w:t>再</w:t>
      </w:r>
      <w:r>
        <w:rPr>
          <w:rFonts w:hint="eastAsia" w:ascii="Times New Roman" w:hAnsi="Times New Roman" w:cs="Times New Roman Regular"/>
          <w:szCs w:val="21"/>
          <w:lang w:eastAsia="zh-CN"/>
        </w:rPr>
        <w:t>通过</w:t>
      </w:r>
      <w:r>
        <w:rPr>
          <w:rFonts w:ascii="Times New Roman" w:hAnsi="Times New Roman" w:cs="Times New Roman Regular"/>
          <w:szCs w:val="21"/>
          <w:lang w:eastAsia="zh-CN"/>
        </w:rPr>
        <w:t>与氧气充分接触的海水跟大量天然海水混合等措施，使各项指标接近天然海水再排放。</w:t>
      </w:r>
    </w:p>
    <w:p>
      <w:pPr>
        <w:adjustRightInd w:val="0"/>
        <w:snapToGrid w:val="0"/>
        <w:spacing w:after="0" w:line="320" w:lineRule="atLeast"/>
        <w:rPr>
          <w:rFonts w:ascii="Times New Roman" w:hAnsi="Times New Roman" w:cs="Times New Roman Regular"/>
          <w:szCs w:val="21"/>
          <w:lang w:eastAsia="zh-CN"/>
        </w:rPr>
      </w:pPr>
      <w:r>
        <w:rPr>
          <w:rFonts w:ascii="Times New Roman" w:hAnsi="Times New Roman" w:cs="Times New Roman Regular"/>
          <w:szCs w:val="21"/>
          <w:lang w:eastAsia="zh-CN"/>
        </w:rPr>
        <w:t>（1）工艺流程中天然海水接触烟气后变为弱酸性，这说明在此过程中海水中的</w:t>
      </w:r>
      <w:r>
        <w:rPr>
          <w:rFonts w:ascii="Times New Roman" w:hAnsi="Times New Roman" w:cs="Times New Roman Regular"/>
          <w:szCs w:val="21"/>
          <w:u w:val="single"/>
          <w:lang w:eastAsia="zh-CN"/>
        </w:rPr>
        <w:t xml:space="preserve">      </w:t>
      </w:r>
      <w:r>
        <w:rPr>
          <w:rFonts w:ascii="Times New Roman" w:hAnsi="Times New Roman" w:cs="Times New Roman Regular"/>
          <w:szCs w:val="21"/>
          <w:lang w:eastAsia="zh-CN"/>
        </w:rPr>
        <w:t>离子和H</w:t>
      </w:r>
      <w:r>
        <w:rPr>
          <w:rFonts w:ascii="Times New Roman" w:hAnsi="Times New Roman" w:cs="Times New Roman Regular"/>
          <w:szCs w:val="21"/>
          <w:vertAlign w:val="subscript"/>
          <w:lang w:eastAsia="zh-CN"/>
        </w:rPr>
        <w:t>2</w:t>
      </w:r>
      <w:r>
        <w:rPr>
          <w:rFonts w:ascii="Times New Roman" w:hAnsi="Times New Roman" w:cs="Times New Roman Regular"/>
          <w:szCs w:val="21"/>
          <w:lang w:eastAsia="zh-CN"/>
        </w:rPr>
        <w:t>SO</w:t>
      </w:r>
      <w:r>
        <w:rPr>
          <w:rFonts w:ascii="Times New Roman" w:hAnsi="Times New Roman" w:cs="Times New Roman Regular"/>
          <w:szCs w:val="21"/>
          <w:vertAlign w:val="subscript"/>
          <w:lang w:eastAsia="zh-CN"/>
        </w:rPr>
        <w:t>3</w:t>
      </w:r>
      <w:r>
        <w:rPr>
          <w:rFonts w:ascii="Times New Roman" w:hAnsi="Times New Roman" w:cs="Times New Roman Regular"/>
          <w:szCs w:val="21"/>
          <w:lang w:eastAsia="zh-CN"/>
        </w:rPr>
        <w:t>电离出的氢离子发生了反应。</w:t>
      </w:r>
    </w:p>
    <w:p>
      <w:pPr>
        <w:adjustRightInd w:val="0"/>
        <w:snapToGrid w:val="0"/>
        <w:spacing w:after="0" w:line="320" w:lineRule="atLeast"/>
        <w:rPr>
          <w:rFonts w:ascii="Times New Roman" w:hAnsi="Times New Roman" w:cs="Times New Roman Regular"/>
          <w:szCs w:val="21"/>
          <w:lang w:eastAsia="zh-CN"/>
        </w:rPr>
      </w:pPr>
      <w:r>
        <w:rPr>
          <w:rFonts w:ascii="Times New Roman" w:hAnsi="Times New Roman" w:cs="Times New Roman Regular"/>
          <w:szCs w:val="21"/>
          <w:lang w:eastAsia="zh-CN"/>
        </w:rPr>
        <w:t>（2）若要测定海水中Na</w:t>
      </w:r>
      <w:r>
        <w:rPr>
          <w:rFonts w:ascii="Times New Roman" w:hAnsi="Times New Roman" w:cs="Times New Roman Regular"/>
          <w:szCs w:val="21"/>
          <w:vertAlign w:val="subscript"/>
          <w:lang w:eastAsia="zh-CN"/>
        </w:rPr>
        <w:t>2</w:t>
      </w:r>
      <w:r>
        <w:rPr>
          <w:rFonts w:ascii="Times New Roman" w:hAnsi="Times New Roman" w:cs="Times New Roman Regular"/>
          <w:szCs w:val="21"/>
          <w:lang w:eastAsia="zh-CN"/>
        </w:rPr>
        <w:t>SO</w:t>
      </w:r>
      <w:r>
        <w:rPr>
          <w:rFonts w:ascii="Times New Roman" w:hAnsi="Times New Roman" w:cs="Times New Roman Regular"/>
          <w:szCs w:val="21"/>
          <w:vertAlign w:val="subscript"/>
          <w:lang w:eastAsia="zh-CN"/>
        </w:rPr>
        <w:t>4</w:t>
      </w:r>
      <w:r>
        <w:rPr>
          <w:rFonts w:ascii="Times New Roman" w:hAnsi="Times New Roman" w:cs="Times New Roman Regular"/>
          <w:szCs w:val="21"/>
          <w:lang w:eastAsia="zh-CN"/>
        </w:rPr>
        <w:t>含量，实验操作步骤是：取少量被测海水样品10克，加入足量的Ba(NO</w:t>
      </w:r>
      <w:r>
        <w:rPr>
          <w:rFonts w:ascii="Times New Roman" w:hAnsi="Times New Roman" w:cs="Times New Roman Regular"/>
          <w:szCs w:val="21"/>
          <w:vertAlign w:val="subscript"/>
          <w:lang w:eastAsia="zh-CN"/>
        </w:rPr>
        <w:t>3</w:t>
      </w:r>
      <w:r>
        <w:rPr>
          <w:rFonts w:ascii="Times New Roman" w:hAnsi="Times New Roman" w:cs="Times New Roman Regular"/>
          <w:szCs w:val="21"/>
          <w:lang w:eastAsia="zh-CN"/>
        </w:rPr>
        <w:t>)</w:t>
      </w:r>
      <w:r>
        <w:rPr>
          <w:rFonts w:ascii="Times New Roman" w:hAnsi="Times New Roman" w:cs="Times New Roman Regular"/>
          <w:szCs w:val="21"/>
          <w:vertAlign w:val="subscript"/>
          <w:lang w:eastAsia="zh-CN"/>
        </w:rPr>
        <w:t>2</w:t>
      </w:r>
      <w:r>
        <w:rPr>
          <w:rFonts w:ascii="Times New Roman" w:hAnsi="Times New Roman" w:cs="Times New Roman Regular"/>
          <w:szCs w:val="21"/>
          <w:lang w:eastAsia="zh-CN"/>
        </w:rPr>
        <w:t>溶液、再加入稀硝酸、过滤、洗涤、烘干、称量沉淀质量为0.0466克。请计算海水样品中Na</w:t>
      </w:r>
      <w:r>
        <w:rPr>
          <w:rFonts w:ascii="Times New Roman" w:hAnsi="Times New Roman" w:cs="Times New Roman Regular"/>
          <w:szCs w:val="21"/>
          <w:vertAlign w:val="subscript"/>
          <w:lang w:eastAsia="zh-CN"/>
        </w:rPr>
        <w:t>2</w:t>
      </w:r>
      <w:r>
        <w:rPr>
          <w:rFonts w:ascii="Times New Roman" w:hAnsi="Times New Roman" w:cs="Times New Roman Regular"/>
          <w:szCs w:val="21"/>
          <w:lang w:eastAsia="zh-CN"/>
        </w:rPr>
        <w:t>SO</w:t>
      </w:r>
      <w:r>
        <w:rPr>
          <w:rFonts w:ascii="Times New Roman" w:hAnsi="Times New Roman" w:cs="Times New Roman Regular"/>
          <w:szCs w:val="21"/>
          <w:vertAlign w:val="subscript"/>
          <w:lang w:eastAsia="zh-CN"/>
        </w:rPr>
        <w:t>4</w:t>
      </w:r>
      <w:r>
        <w:rPr>
          <w:rFonts w:ascii="Times New Roman" w:hAnsi="Times New Roman" w:cs="Times New Roman Regular"/>
          <w:szCs w:val="21"/>
          <w:lang w:eastAsia="zh-CN"/>
        </w:rPr>
        <w:t>含量。</w:t>
      </w: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r>
        <w:rPr>
          <w:rFonts w:ascii="Times New Roman" w:hAnsi="Times New Roman" w:cs="Times New Roman Regular"/>
          <w:szCs w:val="21"/>
          <w:lang w:eastAsia="zh-CN"/>
        </w:rPr>
        <w:t>37.（9</w:t>
      </w:r>
      <w:r>
        <w:rPr>
          <w:rFonts w:hint="eastAsia" w:ascii="Times New Roman" w:hAnsi="Times New Roman" w:cs="Times New Roman Regular"/>
          <w:szCs w:val="21"/>
          <w:lang w:eastAsia="zh-CN"/>
        </w:rPr>
        <w:t>分</w:t>
      </w:r>
      <w:r>
        <w:rPr>
          <w:rFonts w:ascii="Times New Roman" w:hAnsi="Times New Roman" w:cs="Times New Roman Regular"/>
          <w:szCs w:val="21"/>
          <w:lang w:eastAsia="zh-CN"/>
        </w:rPr>
        <w:t>）我国首次实现可燃冰试采成功。可燃冰，学名天然气水化合物，其化学式为CH</w:t>
      </w:r>
      <w:r>
        <w:rPr>
          <w:rFonts w:ascii="Times New Roman" w:hAnsi="Times New Roman" w:cs="Times New Roman Regular"/>
          <w:szCs w:val="21"/>
          <w:vertAlign w:val="subscript"/>
          <w:lang w:eastAsia="zh-CN"/>
        </w:rPr>
        <w:t>4</w:t>
      </w:r>
      <w:r>
        <w:rPr>
          <w:rFonts w:ascii="Times New Roman" w:hAnsi="Times New Roman" w:cs="Times New Roman Regular"/>
          <w:szCs w:val="21"/>
          <w:lang w:eastAsia="zh-CN"/>
        </w:rPr>
        <w:t>•8H</w:t>
      </w:r>
      <w:r>
        <w:rPr>
          <w:rFonts w:ascii="Times New Roman" w:hAnsi="Times New Roman" w:cs="Times New Roman Regular"/>
          <w:szCs w:val="21"/>
          <w:vertAlign w:val="subscript"/>
          <w:lang w:eastAsia="zh-CN"/>
        </w:rPr>
        <w:t>2</w:t>
      </w:r>
      <w:r>
        <w:rPr>
          <w:rFonts w:ascii="Times New Roman" w:hAnsi="Times New Roman" w:cs="Times New Roman Regular"/>
          <w:szCs w:val="21"/>
          <w:lang w:eastAsia="zh-CN"/>
        </w:rPr>
        <w:t>O．是埋于海底地层深处的大量有机质经过细菌的分解作用，在低温</w:t>
      </w:r>
      <w:r>
        <w:rPr>
          <w:rFonts w:hint="eastAsia" w:ascii="Times New Roman" w:hAnsi="Times New Roman" w:cs="Times New Roman Regular"/>
          <w:szCs w:val="21"/>
          <w:lang w:eastAsia="zh-CN"/>
        </w:rPr>
        <w:t>和</w:t>
      </w:r>
      <w:r>
        <w:rPr>
          <w:rFonts w:ascii="Times New Roman" w:hAnsi="Times New Roman" w:cs="Times New Roman Regular"/>
          <w:szCs w:val="21"/>
          <w:lang w:eastAsia="zh-CN"/>
        </w:rPr>
        <w:t>高压环境下，最终形成的类冰状结晶物质，请根据上述材料回答：</w:t>
      </w:r>
    </w:p>
    <w:p>
      <w:pPr>
        <w:adjustRightInd w:val="0"/>
        <w:snapToGrid w:val="0"/>
        <w:spacing w:after="0" w:line="320" w:lineRule="atLeast"/>
        <w:rPr>
          <w:rFonts w:ascii="Times New Roman" w:hAnsi="Times New Roman" w:cs="Times New Roman Regular"/>
          <w:szCs w:val="21"/>
          <w:lang w:eastAsia="zh-CN"/>
        </w:rPr>
      </w:pPr>
      <w:r>
        <w:rPr>
          <w:rFonts w:ascii="Times New Roman" w:hAnsi="Times New Roman" w:cs="Times New Roman Regular"/>
          <w:szCs w:val="21"/>
          <w:lang w:eastAsia="zh-CN"/>
        </w:rPr>
        <w:t>（1）天然气水化合物（化学式为CH</w:t>
      </w:r>
      <w:r>
        <w:rPr>
          <w:rFonts w:ascii="Times New Roman" w:hAnsi="Times New Roman" w:cs="Times New Roman Regular"/>
          <w:szCs w:val="21"/>
          <w:vertAlign w:val="subscript"/>
          <w:lang w:eastAsia="zh-CN"/>
        </w:rPr>
        <w:t>4</w:t>
      </w:r>
      <w:r>
        <w:rPr>
          <w:rFonts w:ascii="Times New Roman" w:hAnsi="Times New Roman" w:cs="Times New Roman Regular"/>
          <w:szCs w:val="21"/>
          <w:lang w:eastAsia="zh-CN"/>
        </w:rPr>
        <w:t>•8H</w:t>
      </w:r>
      <w:r>
        <w:rPr>
          <w:rFonts w:ascii="Times New Roman" w:hAnsi="Times New Roman" w:cs="Times New Roman Regular"/>
          <w:szCs w:val="21"/>
          <w:vertAlign w:val="subscript"/>
          <w:lang w:eastAsia="zh-CN"/>
        </w:rPr>
        <w:t>2</w:t>
      </w:r>
      <w:r>
        <w:rPr>
          <w:rFonts w:ascii="Times New Roman" w:hAnsi="Times New Roman" w:cs="Times New Roman Regular"/>
          <w:szCs w:val="21"/>
          <w:lang w:eastAsia="zh-CN"/>
        </w:rPr>
        <w:t>O），是属于</w:t>
      </w:r>
      <w:r>
        <w:rPr>
          <w:rFonts w:ascii="Times New Roman" w:hAnsi="Times New Roman" w:cs="Times New Roman Regular"/>
          <w:szCs w:val="21"/>
          <w:u w:val="single"/>
          <w:lang w:eastAsia="zh-CN"/>
        </w:rPr>
        <w:t xml:space="preserve">           </w:t>
      </w:r>
      <w:r>
        <w:rPr>
          <w:rFonts w:ascii="Times New Roman" w:hAnsi="Times New Roman" w:cs="Times New Roman Regular"/>
          <w:szCs w:val="21"/>
          <w:lang w:eastAsia="zh-CN"/>
        </w:rPr>
        <w:t>。（选填“混合物”或“纯净物”）</w:t>
      </w:r>
    </w:p>
    <w:p>
      <w:pPr>
        <w:adjustRightInd w:val="0"/>
        <w:snapToGrid w:val="0"/>
        <w:spacing w:after="0" w:line="320" w:lineRule="atLeast"/>
        <w:rPr>
          <w:rFonts w:ascii="Times New Roman" w:hAnsi="Times New Roman" w:cs="Times New Roman Regular"/>
          <w:szCs w:val="21"/>
          <w:lang w:eastAsia="zh-CN"/>
        </w:rPr>
      </w:pPr>
      <w:r>
        <w:rPr>
          <w:rFonts w:ascii="Times New Roman" w:hAnsi="Times New Roman" w:cs="Times New Roman Regular"/>
          <w:szCs w:val="21"/>
          <w:lang w:eastAsia="zh-CN"/>
        </w:rPr>
        <w:t>（2）海底底层深处，细菌分解有机质主要进行的呼吸方式是</w:t>
      </w:r>
      <w:r>
        <w:rPr>
          <w:rFonts w:ascii="Times New Roman" w:hAnsi="Times New Roman" w:cs="Times New Roman Regular"/>
          <w:szCs w:val="21"/>
          <w:u w:val="single"/>
          <w:lang w:eastAsia="zh-CN"/>
        </w:rPr>
        <w:t xml:space="preserve">         </w:t>
      </w:r>
      <w:r>
        <w:rPr>
          <w:rFonts w:ascii="Times New Roman" w:hAnsi="Times New Roman" w:cs="Times New Roman Regular"/>
          <w:szCs w:val="21"/>
          <w:lang w:eastAsia="zh-CN"/>
        </w:rPr>
        <w:t>。</w:t>
      </w:r>
    </w:p>
    <w:p>
      <w:pPr>
        <w:adjustRightInd w:val="0"/>
        <w:snapToGrid w:val="0"/>
        <w:spacing w:after="0" w:line="320" w:lineRule="atLeast"/>
        <w:rPr>
          <w:rFonts w:ascii="Times New Roman" w:hAnsi="Times New Roman" w:cs="Times New Roman Regular"/>
          <w:szCs w:val="21"/>
          <w:lang w:eastAsia="zh-CN"/>
        </w:rPr>
      </w:pPr>
      <w:r>
        <w:rPr>
          <w:rFonts w:ascii="Times New Roman" w:hAnsi="Times New Roman" w:cs="Times New Roman Regular"/>
          <w:szCs w:val="21"/>
          <w:lang w:eastAsia="zh-CN"/>
        </w:rPr>
        <w:t>（3）可燃冰燃烧时把化学能转化为内能，内能散失在空气中，无法再转化为化学能，说明能量转化具有</w:t>
      </w:r>
      <w:r>
        <w:rPr>
          <w:rFonts w:ascii="Times New Roman" w:hAnsi="Times New Roman" w:cs="Times New Roman Regular"/>
          <w:szCs w:val="21"/>
          <w:u w:val="single"/>
          <w:lang w:eastAsia="zh-CN"/>
        </w:rPr>
        <w:t xml:space="preserve">              </w:t>
      </w:r>
      <w:r>
        <w:rPr>
          <w:rFonts w:ascii="Times New Roman" w:hAnsi="Times New Roman" w:cs="Times New Roman Regular"/>
          <w:szCs w:val="21"/>
          <w:lang w:eastAsia="zh-CN"/>
        </w:rPr>
        <w:t>。</w:t>
      </w:r>
    </w:p>
    <w:p>
      <w:pPr>
        <w:adjustRightInd w:val="0"/>
        <w:snapToGrid w:val="0"/>
        <w:spacing w:after="0" w:line="320" w:lineRule="atLeast"/>
        <w:rPr>
          <w:rFonts w:ascii="Times New Roman" w:hAnsi="Times New Roman" w:cs="Times New Roman Regular"/>
          <w:szCs w:val="21"/>
          <w:lang w:eastAsia="zh-CN"/>
        </w:rPr>
      </w:pPr>
      <w:r>
        <w:rPr>
          <w:rFonts w:ascii="Times New Roman" w:hAnsi="Times New Roman" w:cs="Times New Roman Regular"/>
          <w:szCs w:val="21"/>
          <w:lang w:eastAsia="zh-CN"/>
        </w:rPr>
        <w:t>（4）开采出的可燃冰可以直接在管口点燃，请解释这一现象产生的原因</w:t>
      </w:r>
      <w:r>
        <w:rPr>
          <w:rFonts w:ascii="Times New Roman" w:hAnsi="Times New Roman" w:cs="Times New Roman Regular"/>
          <w:szCs w:val="21"/>
          <w:u w:val="single"/>
          <w:lang w:eastAsia="zh-CN"/>
        </w:rPr>
        <w:t xml:space="preserve">         </w:t>
      </w:r>
      <w:r>
        <w:rPr>
          <w:rFonts w:ascii="Times New Roman" w:hAnsi="Times New Roman" w:cs="Times New Roman Regular"/>
          <w:szCs w:val="21"/>
          <w:lang w:eastAsia="zh-CN"/>
        </w:rPr>
        <w:t>。</w:t>
      </w:r>
    </w:p>
    <w:p>
      <w:pPr>
        <w:adjustRightInd w:val="0"/>
        <w:snapToGrid w:val="0"/>
        <w:spacing w:after="0" w:line="320" w:lineRule="atLeast"/>
        <w:rPr>
          <w:rFonts w:ascii="Times New Roman" w:hAnsi="Times New Roman" w:cs="Times New Roman Regular"/>
          <w:szCs w:val="21"/>
          <w:lang w:eastAsia="zh-CN"/>
        </w:rPr>
      </w:pPr>
      <w:r>
        <w:rPr>
          <w:rFonts w:ascii="Times New Roman" w:hAnsi="Times New Roman" w:cs="Times New Roman Regular"/>
          <w:szCs w:val="21"/>
          <w:lang w:eastAsia="zh-CN"/>
        </w:rPr>
        <w:t>（5）可燃冰被认为是21世纪的洁净能源，从环境保护的角度你是否支持大规模开采可燃冰，并阐述理由。</w:t>
      </w:r>
      <w:r>
        <w:rPr>
          <w:rFonts w:ascii="Times New Roman" w:hAnsi="Times New Roman" w:cs="Times New Roman Regular"/>
          <w:szCs w:val="21"/>
          <w:u w:val="single"/>
          <w:lang w:eastAsia="zh-CN"/>
        </w:rPr>
        <w:t xml:space="preserve">                       </w:t>
      </w:r>
      <w:r>
        <w:rPr>
          <w:rFonts w:ascii="Times New Roman" w:hAnsi="Times New Roman" w:cs="Times New Roman Regular"/>
          <w:szCs w:val="21"/>
          <w:lang w:eastAsia="zh-CN"/>
        </w:rPr>
        <w:t>。</w:t>
      </w:r>
    </w:p>
    <w:p>
      <w:pPr>
        <w:spacing w:after="0" w:line="320" w:lineRule="atLeast"/>
        <w:rPr>
          <w:rFonts w:ascii="Times New Roman" w:hAnsi="Times New Roman"/>
          <w:lang w:eastAsia="zh-CN"/>
        </w:rPr>
      </w:pPr>
    </w:p>
    <w:p>
      <w:pPr>
        <w:spacing w:after="0" w:line="320" w:lineRule="atLeast"/>
        <w:rPr>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adjustRightInd w:val="0"/>
        <w:snapToGrid w:val="0"/>
        <w:spacing w:after="0" w:line="320" w:lineRule="atLeast"/>
        <w:rPr>
          <w:rFonts w:ascii="Times New Roman" w:hAnsi="Times New Roman" w:cs="Times New Roman Regular"/>
          <w:szCs w:val="21"/>
          <w:lang w:eastAsia="zh-CN"/>
        </w:rPr>
      </w:pPr>
    </w:p>
    <w:p>
      <w:pPr>
        <w:snapToGrid w:val="0"/>
        <w:spacing w:after="0" w:line="320" w:lineRule="atLeast"/>
        <w:jc w:val="center"/>
        <w:rPr>
          <w:rFonts w:ascii="Times New Roman" w:hAnsi="Times New Roman"/>
          <w:b/>
          <w:bCs/>
          <w:sz w:val="28"/>
          <w:szCs w:val="28"/>
          <w:lang w:eastAsia="zh-CN"/>
        </w:rPr>
      </w:pPr>
      <w:r>
        <w:rPr>
          <w:rFonts w:ascii="Times New Roman" w:hAnsi="Times New Roman"/>
          <w:b/>
          <w:bCs/>
          <w:sz w:val="28"/>
          <w:szCs w:val="28"/>
          <w:lang w:eastAsia="zh-CN"/>
        </w:rPr>
        <w:t>答案</w:t>
      </w:r>
    </w:p>
    <w:p>
      <w:pPr>
        <w:snapToGrid w:val="0"/>
        <w:spacing w:after="0" w:line="320" w:lineRule="atLeast"/>
        <w:rPr>
          <w:rFonts w:ascii="Times New Roman" w:hAnsi="Times New Roman"/>
          <w:b/>
          <w:bCs/>
          <w:lang w:eastAsia="zh-CN"/>
        </w:rPr>
      </w:pPr>
      <w:r>
        <w:rPr>
          <w:rFonts w:ascii="Times New Roman" w:hAnsi="Times New Roman"/>
          <w:b/>
          <w:bCs/>
          <w:lang w:eastAsia="zh-CN"/>
        </w:rPr>
        <w:t>一、选择题（每小题3分，共60分，每小题只有一个选项符合题意）</w:t>
      </w:r>
    </w:p>
    <w:tbl>
      <w:tblPr>
        <w:tblStyle w:val="7"/>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9"/>
        <w:gridCol w:w="829"/>
        <w:gridCol w:w="829"/>
        <w:gridCol w:w="829"/>
        <w:gridCol w:w="830"/>
        <w:gridCol w:w="830"/>
        <w:gridCol w:w="830"/>
        <w:gridCol w:w="830"/>
        <w:gridCol w:w="830"/>
        <w:gridCol w:w="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29" w:type="dxa"/>
          </w:tcPr>
          <w:p>
            <w:pPr>
              <w:snapToGrid w:val="0"/>
              <w:spacing w:after="0" w:line="320" w:lineRule="atLeast"/>
              <w:rPr>
                <w:rFonts w:ascii="Times New Roman" w:hAnsi="Times New Roman"/>
                <w:lang w:eastAsia="zh-CN"/>
              </w:rPr>
            </w:pPr>
            <w:r>
              <w:rPr>
                <w:rFonts w:hint="eastAsia" w:ascii="Times New Roman" w:hAnsi="Times New Roman"/>
                <w:lang w:eastAsia="zh-CN"/>
              </w:rPr>
              <w:t>1</w:t>
            </w:r>
          </w:p>
        </w:tc>
        <w:tc>
          <w:tcPr>
            <w:tcW w:w="829" w:type="dxa"/>
          </w:tcPr>
          <w:p>
            <w:pPr>
              <w:snapToGrid w:val="0"/>
              <w:spacing w:after="0" w:line="320" w:lineRule="atLeast"/>
              <w:rPr>
                <w:rFonts w:ascii="Times New Roman" w:hAnsi="Times New Roman"/>
                <w:lang w:eastAsia="zh-CN"/>
              </w:rPr>
            </w:pPr>
            <w:r>
              <w:rPr>
                <w:rFonts w:hint="eastAsia" w:ascii="Times New Roman" w:hAnsi="Times New Roman"/>
                <w:lang w:eastAsia="zh-CN"/>
              </w:rPr>
              <w:t>2</w:t>
            </w:r>
          </w:p>
        </w:tc>
        <w:tc>
          <w:tcPr>
            <w:tcW w:w="829" w:type="dxa"/>
          </w:tcPr>
          <w:p>
            <w:pPr>
              <w:snapToGrid w:val="0"/>
              <w:spacing w:after="0" w:line="320" w:lineRule="atLeast"/>
              <w:rPr>
                <w:rFonts w:ascii="Times New Roman" w:hAnsi="Times New Roman"/>
                <w:lang w:eastAsia="zh-CN"/>
              </w:rPr>
            </w:pPr>
            <w:r>
              <w:rPr>
                <w:rFonts w:hint="eastAsia" w:ascii="Times New Roman" w:hAnsi="Times New Roman"/>
                <w:lang w:eastAsia="zh-CN"/>
              </w:rPr>
              <w:t>3</w:t>
            </w:r>
          </w:p>
        </w:tc>
        <w:tc>
          <w:tcPr>
            <w:tcW w:w="829" w:type="dxa"/>
          </w:tcPr>
          <w:p>
            <w:pPr>
              <w:snapToGrid w:val="0"/>
              <w:spacing w:after="0" w:line="320" w:lineRule="atLeast"/>
              <w:rPr>
                <w:rFonts w:ascii="Times New Roman" w:hAnsi="Times New Roman"/>
                <w:lang w:eastAsia="zh-CN"/>
              </w:rPr>
            </w:pPr>
            <w:r>
              <w:rPr>
                <w:rFonts w:hint="eastAsia" w:ascii="Times New Roman" w:hAnsi="Times New Roman"/>
                <w:lang w:eastAsia="zh-CN"/>
              </w:rPr>
              <w:t>4</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5</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6</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7</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8</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9</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29" w:type="dxa"/>
          </w:tcPr>
          <w:p>
            <w:pPr>
              <w:snapToGrid w:val="0"/>
              <w:spacing w:after="0" w:line="320" w:lineRule="atLeast"/>
              <w:rPr>
                <w:rFonts w:ascii="Times New Roman" w:hAnsi="Times New Roman"/>
                <w:lang w:eastAsia="zh-CN"/>
              </w:rPr>
            </w:pPr>
            <w:r>
              <w:rPr>
                <w:rFonts w:hint="eastAsia" w:ascii="Times New Roman" w:hAnsi="Times New Roman"/>
                <w:lang w:eastAsia="zh-CN"/>
              </w:rPr>
              <w:t>C</w:t>
            </w:r>
          </w:p>
        </w:tc>
        <w:tc>
          <w:tcPr>
            <w:tcW w:w="829" w:type="dxa"/>
          </w:tcPr>
          <w:p>
            <w:pPr>
              <w:snapToGrid w:val="0"/>
              <w:spacing w:after="0" w:line="320" w:lineRule="atLeast"/>
              <w:rPr>
                <w:rFonts w:ascii="Times New Roman" w:hAnsi="Times New Roman"/>
                <w:lang w:eastAsia="zh-CN"/>
              </w:rPr>
            </w:pPr>
            <w:r>
              <w:rPr>
                <w:rFonts w:hint="eastAsia" w:ascii="Times New Roman" w:hAnsi="Times New Roman"/>
                <w:lang w:eastAsia="zh-CN"/>
              </w:rPr>
              <w:t>C</w:t>
            </w:r>
          </w:p>
        </w:tc>
        <w:tc>
          <w:tcPr>
            <w:tcW w:w="829" w:type="dxa"/>
          </w:tcPr>
          <w:p>
            <w:pPr>
              <w:snapToGrid w:val="0"/>
              <w:spacing w:after="0" w:line="320" w:lineRule="atLeast"/>
              <w:rPr>
                <w:rFonts w:ascii="Times New Roman" w:hAnsi="Times New Roman"/>
                <w:lang w:eastAsia="zh-CN"/>
              </w:rPr>
            </w:pPr>
            <w:r>
              <w:rPr>
                <w:rFonts w:hint="eastAsia" w:ascii="Times New Roman" w:hAnsi="Times New Roman"/>
                <w:lang w:eastAsia="zh-CN"/>
              </w:rPr>
              <w:t>B</w:t>
            </w:r>
          </w:p>
        </w:tc>
        <w:tc>
          <w:tcPr>
            <w:tcW w:w="829" w:type="dxa"/>
          </w:tcPr>
          <w:p>
            <w:pPr>
              <w:snapToGrid w:val="0"/>
              <w:spacing w:after="0" w:line="320" w:lineRule="atLeast"/>
              <w:rPr>
                <w:rFonts w:ascii="Times New Roman" w:hAnsi="Times New Roman"/>
                <w:lang w:eastAsia="zh-CN"/>
              </w:rPr>
            </w:pPr>
            <w:r>
              <w:rPr>
                <w:rFonts w:hint="eastAsia" w:ascii="Times New Roman" w:hAnsi="Times New Roman"/>
                <w:lang w:eastAsia="zh-CN"/>
              </w:rPr>
              <w:t>B</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A</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B</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D</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A</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C</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29" w:type="dxa"/>
          </w:tcPr>
          <w:p>
            <w:pPr>
              <w:snapToGrid w:val="0"/>
              <w:spacing w:after="0" w:line="320" w:lineRule="atLeast"/>
              <w:rPr>
                <w:rFonts w:ascii="Times New Roman" w:hAnsi="Times New Roman"/>
                <w:lang w:eastAsia="zh-CN"/>
              </w:rPr>
            </w:pPr>
            <w:r>
              <w:rPr>
                <w:rFonts w:hint="eastAsia" w:ascii="Times New Roman" w:hAnsi="Times New Roman"/>
                <w:lang w:eastAsia="zh-CN"/>
              </w:rPr>
              <w:t>11</w:t>
            </w:r>
          </w:p>
        </w:tc>
        <w:tc>
          <w:tcPr>
            <w:tcW w:w="829" w:type="dxa"/>
          </w:tcPr>
          <w:p>
            <w:pPr>
              <w:snapToGrid w:val="0"/>
              <w:spacing w:after="0" w:line="320" w:lineRule="atLeast"/>
              <w:rPr>
                <w:rFonts w:ascii="Times New Roman" w:hAnsi="Times New Roman"/>
                <w:lang w:eastAsia="zh-CN"/>
              </w:rPr>
            </w:pPr>
            <w:r>
              <w:rPr>
                <w:rFonts w:hint="eastAsia" w:ascii="Times New Roman" w:hAnsi="Times New Roman"/>
                <w:lang w:eastAsia="zh-CN"/>
              </w:rPr>
              <w:t>12</w:t>
            </w:r>
          </w:p>
        </w:tc>
        <w:tc>
          <w:tcPr>
            <w:tcW w:w="829" w:type="dxa"/>
          </w:tcPr>
          <w:p>
            <w:pPr>
              <w:snapToGrid w:val="0"/>
              <w:spacing w:after="0" w:line="320" w:lineRule="atLeast"/>
              <w:rPr>
                <w:rFonts w:ascii="Times New Roman" w:hAnsi="Times New Roman"/>
                <w:lang w:eastAsia="zh-CN"/>
              </w:rPr>
            </w:pPr>
            <w:r>
              <w:rPr>
                <w:rFonts w:hint="eastAsia" w:ascii="Times New Roman" w:hAnsi="Times New Roman"/>
                <w:lang w:eastAsia="zh-CN"/>
              </w:rPr>
              <w:t>13</w:t>
            </w:r>
          </w:p>
        </w:tc>
        <w:tc>
          <w:tcPr>
            <w:tcW w:w="829" w:type="dxa"/>
          </w:tcPr>
          <w:p>
            <w:pPr>
              <w:snapToGrid w:val="0"/>
              <w:spacing w:after="0" w:line="320" w:lineRule="atLeast"/>
              <w:rPr>
                <w:rFonts w:ascii="Times New Roman" w:hAnsi="Times New Roman"/>
                <w:lang w:eastAsia="zh-CN"/>
              </w:rPr>
            </w:pPr>
            <w:r>
              <w:rPr>
                <w:rFonts w:hint="eastAsia" w:ascii="Times New Roman" w:hAnsi="Times New Roman"/>
                <w:lang w:eastAsia="zh-CN"/>
              </w:rPr>
              <w:t>14</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15</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16</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17</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18</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19</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29" w:type="dxa"/>
          </w:tcPr>
          <w:p>
            <w:pPr>
              <w:snapToGrid w:val="0"/>
              <w:spacing w:after="0" w:line="320" w:lineRule="atLeast"/>
              <w:rPr>
                <w:rFonts w:ascii="Times New Roman" w:hAnsi="Times New Roman"/>
                <w:lang w:eastAsia="zh-CN"/>
              </w:rPr>
            </w:pPr>
            <w:r>
              <w:rPr>
                <w:rFonts w:hint="eastAsia" w:ascii="Times New Roman" w:hAnsi="Times New Roman"/>
                <w:lang w:eastAsia="zh-CN"/>
              </w:rPr>
              <w:t>C</w:t>
            </w:r>
          </w:p>
        </w:tc>
        <w:tc>
          <w:tcPr>
            <w:tcW w:w="829" w:type="dxa"/>
          </w:tcPr>
          <w:p>
            <w:pPr>
              <w:snapToGrid w:val="0"/>
              <w:spacing w:after="0" w:line="320" w:lineRule="atLeast"/>
              <w:rPr>
                <w:rFonts w:ascii="Times New Roman" w:hAnsi="Times New Roman"/>
                <w:lang w:eastAsia="zh-CN"/>
              </w:rPr>
            </w:pPr>
            <w:r>
              <w:rPr>
                <w:rFonts w:hint="eastAsia" w:ascii="Times New Roman" w:hAnsi="Times New Roman"/>
                <w:lang w:eastAsia="zh-CN"/>
              </w:rPr>
              <w:t>A</w:t>
            </w:r>
          </w:p>
        </w:tc>
        <w:tc>
          <w:tcPr>
            <w:tcW w:w="829" w:type="dxa"/>
          </w:tcPr>
          <w:p>
            <w:pPr>
              <w:snapToGrid w:val="0"/>
              <w:spacing w:after="0" w:line="320" w:lineRule="atLeast"/>
              <w:rPr>
                <w:rFonts w:ascii="Times New Roman" w:hAnsi="Times New Roman"/>
                <w:lang w:eastAsia="zh-CN"/>
              </w:rPr>
            </w:pPr>
            <w:r>
              <w:rPr>
                <w:rFonts w:hint="eastAsia" w:ascii="Times New Roman" w:hAnsi="Times New Roman"/>
                <w:lang w:eastAsia="zh-CN"/>
              </w:rPr>
              <w:t>C</w:t>
            </w:r>
          </w:p>
        </w:tc>
        <w:tc>
          <w:tcPr>
            <w:tcW w:w="829" w:type="dxa"/>
          </w:tcPr>
          <w:p>
            <w:pPr>
              <w:snapToGrid w:val="0"/>
              <w:spacing w:after="0" w:line="320" w:lineRule="atLeast"/>
              <w:rPr>
                <w:rFonts w:ascii="Times New Roman" w:hAnsi="Times New Roman"/>
                <w:lang w:eastAsia="zh-CN"/>
              </w:rPr>
            </w:pPr>
            <w:r>
              <w:rPr>
                <w:rFonts w:hint="eastAsia" w:ascii="Times New Roman" w:hAnsi="Times New Roman"/>
                <w:lang w:eastAsia="zh-CN"/>
              </w:rPr>
              <w:t>D</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A</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D</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B</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B</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D</w:t>
            </w:r>
          </w:p>
        </w:tc>
        <w:tc>
          <w:tcPr>
            <w:tcW w:w="830" w:type="dxa"/>
          </w:tcPr>
          <w:p>
            <w:pPr>
              <w:snapToGrid w:val="0"/>
              <w:spacing w:after="0" w:line="320" w:lineRule="atLeast"/>
              <w:rPr>
                <w:rFonts w:ascii="Times New Roman" w:hAnsi="Times New Roman"/>
                <w:lang w:eastAsia="zh-CN"/>
              </w:rPr>
            </w:pPr>
            <w:r>
              <w:rPr>
                <w:rFonts w:hint="eastAsia" w:ascii="Times New Roman" w:hAnsi="Times New Roman"/>
                <w:lang w:eastAsia="zh-CN"/>
              </w:rPr>
              <w:t>A</w:t>
            </w:r>
          </w:p>
        </w:tc>
      </w:tr>
    </w:tbl>
    <w:p>
      <w:pPr>
        <w:adjustRightInd w:val="0"/>
        <w:snapToGrid w:val="0"/>
        <w:spacing w:after="0" w:line="320" w:lineRule="atLeast"/>
        <w:rPr>
          <w:rFonts w:hint="eastAsia" w:ascii="Times New Roman" w:hAnsi="Times New Roman"/>
          <w:lang w:eastAsia="zh-CN"/>
        </w:rPr>
      </w:pPr>
    </w:p>
    <w:p>
      <w:pPr>
        <w:adjustRightInd w:val="0"/>
        <w:snapToGrid w:val="0"/>
        <w:spacing w:after="0" w:line="320" w:lineRule="atLeast"/>
        <w:rPr>
          <w:rFonts w:ascii="Times New Roman" w:hAnsi="Times New Roman"/>
          <w:lang w:eastAsia="zh-CN"/>
        </w:rPr>
      </w:pPr>
      <w:r>
        <w:rPr>
          <w:rFonts w:hint="eastAsia" w:ascii="Times New Roman" w:hAnsi="Times New Roman"/>
          <w:lang w:eastAsia="zh-CN"/>
        </w:rPr>
        <w:t>二．填空题（共6题，26分）</w:t>
      </w:r>
    </w:p>
    <w:p>
      <w:pPr>
        <w:spacing w:after="0" w:line="320" w:lineRule="atLeast"/>
        <w:rPr>
          <w:rFonts w:ascii="宋体" w:hAnsi="宋体"/>
          <w:szCs w:val="21"/>
          <w:lang w:eastAsia="zh-CN"/>
        </w:rPr>
      </w:pPr>
      <w:r>
        <w:rPr>
          <w:rFonts w:ascii="宋体" w:hAnsi="宋体"/>
          <w:szCs w:val="21"/>
          <w:lang w:eastAsia="zh-CN"/>
        </w:rPr>
        <w:t>21.(1)</w:t>
      </w:r>
      <w:r>
        <w:rPr>
          <w:rFonts w:hint="eastAsia" w:ascii="宋体" w:hAnsi="宋体"/>
          <w:szCs w:val="21"/>
          <w:lang w:eastAsia="zh-CN"/>
        </w:rPr>
        <w:t>口腔和小肠</w:t>
      </w:r>
      <w:r>
        <w:rPr>
          <w:rFonts w:ascii="宋体" w:hAnsi="宋体"/>
          <w:szCs w:val="21"/>
          <w:lang w:eastAsia="zh-CN"/>
        </w:rPr>
        <w:t>　(2)</w:t>
      </w:r>
      <w:r>
        <w:rPr>
          <w:rFonts w:hint="eastAsia" w:ascii="宋体" w:hAnsi="宋体"/>
          <w:szCs w:val="21"/>
          <w:lang w:eastAsia="zh-CN"/>
        </w:rPr>
        <w:t>胰岛素</w:t>
      </w:r>
      <w:r>
        <w:rPr>
          <w:rFonts w:ascii="宋体" w:hAnsi="宋体"/>
          <w:szCs w:val="21"/>
          <w:lang w:eastAsia="zh-CN"/>
        </w:rPr>
        <w:t>　</w:t>
      </w:r>
      <w:r>
        <w:rPr>
          <w:rFonts w:hint="eastAsia" w:ascii="宋体" w:hAnsi="宋体"/>
          <w:szCs w:val="21"/>
          <w:lang w:eastAsia="zh-CN"/>
        </w:rPr>
        <w:t>胰岛</w:t>
      </w:r>
      <w:r>
        <w:rPr>
          <w:rFonts w:ascii="宋体" w:hAnsi="宋体"/>
          <w:szCs w:val="21"/>
          <w:lang w:eastAsia="zh-CN"/>
        </w:rPr>
        <w:t>(</w:t>
      </w:r>
      <w:r>
        <w:rPr>
          <w:rFonts w:hint="eastAsia" w:ascii="宋体" w:hAnsi="宋体"/>
          <w:szCs w:val="21"/>
          <w:lang w:eastAsia="zh-CN"/>
        </w:rPr>
        <w:t>胰腺</w:t>
      </w:r>
      <w:r>
        <w:rPr>
          <w:rFonts w:ascii="宋体" w:hAnsi="宋体"/>
          <w:szCs w:val="21"/>
          <w:lang w:eastAsia="zh-CN"/>
        </w:rPr>
        <w:t>)</w:t>
      </w:r>
      <w:r>
        <w:rPr>
          <w:rFonts w:hint="eastAsia" w:ascii="宋体" w:hAnsi="宋体"/>
          <w:szCs w:val="21"/>
          <w:lang w:eastAsia="zh-CN"/>
        </w:rPr>
        <w:t xml:space="preserve"> </w:t>
      </w:r>
      <w:r>
        <w:rPr>
          <w:rFonts w:ascii="宋体" w:hAnsi="宋体"/>
          <w:szCs w:val="21"/>
          <w:lang w:eastAsia="zh-CN"/>
        </w:rPr>
        <w:t xml:space="preserve"> (3)E　</w:t>
      </w:r>
    </w:p>
    <w:p>
      <w:pPr>
        <w:adjustRightInd w:val="0"/>
        <w:snapToGrid w:val="0"/>
        <w:spacing w:after="0" w:line="320" w:lineRule="atLeast"/>
        <w:rPr>
          <w:rFonts w:ascii="Times New Roman" w:hAnsi="Times New Roman"/>
          <w:lang w:eastAsia="zh-CN"/>
        </w:rPr>
      </w:pPr>
      <w:r>
        <w:rPr>
          <w:rFonts w:hint="eastAsia" w:ascii="Times New Roman" w:hAnsi="Times New Roman"/>
          <w:lang w:eastAsia="zh-CN"/>
        </w:rPr>
        <w:t xml:space="preserve">22. </w:t>
      </w:r>
      <w:r>
        <w:rPr>
          <w:rFonts w:ascii="Times New Roman" w:hAnsi="Times New Roman"/>
          <w:lang w:eastAsia="zh-CN"/>
        </w:rPr>
        <w:t>胃液、胰液和肠液；①③</w:t>
      </w:r>
    </w:p>
    <w:p>
      <w:pPr>
        <w:adjustRightInd w:val="0"/>
        <w:snapToGrid w:val="0"/>
        <w:spacing w:after="0" w:line="320" w:lineRule="atLeast"/>
        <w:rPr>
          <w:rFonts w:ascii="Times New Roman" w:hAnsi="Times New Roman"/>
          <w:lang w:eastAsia="zh-CN"/>
        </w:rPr>
      </w:pPr>
      <w:r>
        <w:rPr>
          <w:rFonts w:hint="eastAsia" w:ascii="Times New Roman" w:hAnsi="Times New Roman"/>
          <w:lang w:eastAsia="zh-CN"/>
        </w:rPr>
        <w:t xml:space="preserve">23. </w:t>
      </w:r>
      <w:r>
        <w:rPr>
          <w:rFonts w:ascii="Times New Roman" w:hAnsi="Times New Roman"/>
          <w:lang w:eastAsia="zh-CN"/>
        </w:rPr>
        <w:t xml:space="preserve"> Fe+CuSO</w:t>
      </w:r>
      <w:r>
        <w:rPr>
          <w:rFonts w:ascii="Times New Roman" w:hAnsi="Times New Roman"/>
          <w:vertAlign w:val="subscript"/>
          <w:lang w:eastAsia="zh-CN"/>
        </w:rPr>
        <w:t>4</w:t>
      </w:r>
      <w:r>
        <w:rPr>
          <w:rFonts w:ascii="Times New Roman" w:hAnsi="Times New Roman"/>
          <w:lang w:eastAsia="zh-CN"/>
        </w:rPr>
        <w:t>=Cu+FeSO</w:t>
      </w:r>
      <w:r>
        <w:rPr>
          <w:rFonts w:ascii="Times New Roman" w:hAnsi="Times New Roman"/>
          <w:vertAlign w:val="subscript"/>
          <w:lang w:eastAsia="zh-CN"/>
        </w:rPr>
        <w:t>4</w:t>
      </w:r>
      <w:r>
        <w:rPr>
          <w:rFonts w:ascii="Times New Roman" w:hAnsi="Times New Roman"/>
          <w:lang w:eastAsia="zh-CN"/>
        </w:rPr>
        <w:t>；氧气和水；B&gt;A&gt;C</w:t>
      </w:r>
    </w:p>
    <w:p>
      <w:pPr>
        <w:adjustRightInd w:val="0"/>
        <w:snapToGrid w:val="0"/>
        <w:spacing w:after="0" w:line="320" w:lineRule="atLeast"/>
        <w:rPr>
          <w:rFonts w:ascii="Times New Roman" w:hAnsi="Times New Roman"/>
        </w:rPr>
      </w:pPr>
      <w:r>
        <w:rPr>
          <w:rFonts w:hint="eastAsia" w:ascii="Times New Roman" w:hAnsi="Times New Roman"/>
          <w:lang w:eastAsia="zh-CN"/>
        </w:rPr>
        <w:t xml:space="preserve">24. </w:t>
      </w:r>
      <w:r>
        <w:rPr>
          <w:rFonts w:ascii="Times New Roman" w:hAnsi="Times New Roman"/>
          <w:lang w:eastAsia="zh-CN"/>
        </w:rPr>
        <w:t xml:space="preserve"> NaCl、CaCl</w:t>
      </w:r>
      <w:r>
        <w:rPr>
          <w:rFonts w:ascii="Times New Roman" w:hAnsi="Times New Roman"/>
          <w:vertAlign w:val="subscript"/>
          <w:lang w:eastAsia="zh-CN"/>
        </w:rPr>
        <w:t>2</w:t>
      </w:r>
      <w:r>
        <w:rPr>
          <w:rFonts w:ascii="Times New Roman" w:hAnsi="Times New Roman"/>
          <w:lang w:eastAsia="zh-CN"/>
        </w:rPr>
        <w:t>；Na</w:t>
      </w:r>
      <w:r>
        <w:rPr>
          <w:rFonts w:ascii="Times New Roman" w:hAnsi="Times New Roman"/>
          <w:vertAlign w:val="superscript"/>
          <w:lang w:eastAsia="zh-CN"/>
        </w:rPr>
        <w:t>+</w:t>
      </w:r>
    </w:p>
    <w:p>
      <w:pPr>
        <w:adjustRightInd w:val="0"/>
        <w:snapToGrid w:val="0"/>
        <w:spacing w:after="0" w:line="320" w:lineRule="atLeast"/>
        <w:rPr>
          <w:rFonts w:ascii="Times New Roman" w:hAnsi="Times New Roman"/>
          <w:lang w:eastAsia="zh-CN"/>
        </w:rPr>
      </w:pPr>
      <w:r>
        <w:rPr>
          <w:rFonts w:hint="eastAsia" w:ascii="Times New Roman" w:hAnsi="Times New Roman"/>
          <w:lang w:eastAsia="zh-CN"/>
        </w:rPr>
        <w:t xml:space="preserve">25. </w:t>
      </w:r>
      <w:r>
        <w:rPr>
          <w:rFonts w:ascii="Times New Roman" w:hAnsi="Times New Roman"/>
          <w:lang w:eastAsia="zh-CN"/>
        </w:rPr>
        <w:t xml:space="preserve"> 弹性势能；入水</w:t>
      </w:r>
    </w:p>
    <w:p>
      <w:pPr>
        <w:adjustRightInd w:val="0"/>
        <w:snapToGrid w:val="0"/>
        <w:spacing w:after="0" w:line="320" w:lineRule="atLeast"/>
        <w:rPr>
          <w:rFonts w:ascii="Times New Roman" w:hAnsi="Times New Roman"/>
          <w:lang w:eastAsia="zh-CN"/>
        </w:rPr>
      </w:pPr>
      <w:r>
        <w:rPr>
          <w:rFonts w:hint="eastAsia" w:ascii="Times New Roman" w:hAnsi="Times New Roman"/>
          <w:lang w:eastAsia="zh-CN"/>
        </w:rPr>
        <w:t xml:space="preserve">26. </w:t>
      </w:r>
      <w:r>
        <w:rPr>
          <w:rFonts w:ascii="Times New Roman" w:hAnsi="Times New Roman"/>
          <w:lang w:eastAsia="zh-CN"/>
        </w:rPr>
        <w:t xml:space="preserve"> 5.4×10</w:t>
      </w:r>
      <w:r>
        <w:rPr>
          <w:rFonts w:ascii="Times New Roman" w:hAnsi="Times New Roman"/>
          <w:vertAlign w:val="superscript"/>
          <w:lang w:eastAsia="zh-CN"/>
        </w:rPr>
        <w:t>7</w:t>
      </w:r>
      <w:r>
        <w:rPr>
          <w:rFonts w:ascii="Times New Roman" w:hAnsi="Times New Roman"/>
          <w:lang w:eastAsia="zh-CN"/>
        </w:rPr>
        <w:t>J；1.62×10</w:t>
      </w:r>
      <w:r>
        <w:rPr>
          <w:rFonts w:ascii="Times New Roman" w:hAnsi="Times New Roman"/>
          <w:vertAlign w:val="superscript"/>
          <w:lang w:eastAsia="zh-CN"/>
        </w:rPr>
        <w:t>7</w:t>
      </w:r>
      <w:r>
        <w:rPr>
          <w:rFonts w:ascii="Times New Roman" w:hAnsi="Times New Roman"/>
          <w:lang w:eastAsia="zh-CN"/>
        </w:rPr>
        <w:t>J；2025N</w:t>
      </w:r>
    </w:p>
    <w:p>
      <w:pPr>
        <w:spacing w:after="0" w:line="320" w:lineRule="atLeast"/>
        <w:rPr>
          <w:lang w:eastAsia="zh-CN"/>
        </w:rPr>
      </w:pPr>
      <w:r>
        <w:rPr>
          <w:lang w:eastAsia="zh-CN"/>
        </w:rPr>
        <w:t>三、实验探究题(本题有</w:t>
      </w:r>
      <w:r>
        <w:rPr>
          <w:rFonts w:hint="eastAsia"/>
          <w:lang w:eastAsia="zh-CN"/>
        </w:rPr>
        <w:t>6</w:t>
      </w:r>
      <w:r>
        <w:rPr>
          <w:lang w:eastAsia="zh-CN"/>
        </w:rPr>
        <w:t>小题，共</w:t>
      </w:r>
      <w:r>
        <w:rPr>
          <w:rFonts w:hint="eastAsia"/>
          <w:lang w:eastAsia="zh-CN"/>
        </w:rPr>
        <w:t>43</w:t>
      </w:r>
      <w:r>
        <w:rPr>
          <w:lang w:eastAsia="zh-CN"/>
        </w:rPr>
        <w:t xml:space="preserve">分)  </w:t>
      </w:r>
    </w:p>
    <w:p>
      <w:pPr>
        <w:spacing w:after="0" w:line="320" w:lineRule="atLeast"/>
        <w:rPr>
          <w:color w:val="000000"/>
          <w:lang w:eastAsia="zh-CN"/>
        </w:rPr>
      </w:pPr>
      <w:r>
        <w:rPr>
          <w:color w:val="000000"/>
          <w:lang w:eastAsia="zh-CN"/>
        </w:rPr>
        <w:t>27.（1）提取液中淀粉酶</w:t>
      </w:r>
    </w:p>
    <w:p>
      <w:pPr>
        <w:spacing w:after="0" w:line="320" w:lineRule="atLeast"/>
        <w:ind w:left="210" w:leftChars="100" w:firstLine="210" w:firstLineChars="100"/>
        <w:rPr>
          <w:lang w:eastAsia="zh-CN"/>
        </w:rPr>
      </w:pPr>
      <w:r>
        <w:rPr>
          <w:color w:val="000000"/>
          <w:lang w:eastAsia="zh-CN"/>
        </w:rPr>
        <w:t>（2）在一定范围内，酶活性随温度的升高先增强后减弱，温度过高酶会失去活性。</w:t>
      </w:r>
      <w:r>
        <w:rPr>
          <w:lang w:eastAsia="zh-CN"/>
        </w:rPr>
        <w:br w:type="textWrapping"/>
      </w:r>
      <w:r>
        <w:rPr>
          <w:color w:val="000000"/>
          <w:lang w:eastAsia="zh-CN"/>
        </w:rPr>
        <w:t>（3）无砖红色沉淀出现</w:t>
      </w:r>
    </w:p>
    <w:p>
      <w:pPr>
        <w:spacing w:after="0" w:line="320" w:lineRule="atLeast"/>
        <w:rPr>
          <w:lang w:eastAsia="zh-CN"/>
        </w:rPr>
      </w:pPr>
      <w:r>
        <w:rPr>
          <w:rFonts w:hint="eastAsia"/>
          <w:lang w:eastAsia="zh-CN"/>
        </w:rPr>
        <w:t>28</w:t>
      </w:r>
      <w:r>
        <w:rPr>
          <w:lang w:eastAsia="zh-CN"/>
        </w:rPr>
        <w:t xml:space="preserve">. </w:t>
      </w:r>
      <w:r>
        <w:rPr>
          <w:rFonts w:hint="eastAsia"/>
          <w:lang w:eastAsia="zh-CN"/>
        </w:rPr>
        <w:t>（</w:t>
      </w:r>
      <w:r>
        <w:rPr>
          <w:lang w:eastAsia="zh-CN"/>
        </w:rPr>
        <w:t>1</w:t>
      </w:r>
      <w:r>
        <w:rPr>
          <w:rFonts w:hint="eastAsia"/>
          <w:lang w:eastAsia="zh-CN"/>
        </w:rPr>
        <w:t>）转换法</w:t>
      </w:r>
      <w:r>
        <w:rPr>
          <w:lang w:eastAsia="zh-CN"/>
        </w:rPr>
        <w:t xml:space="preserve">  </w:t>
      </w:r>
    </w:p>
    <w:p>
      <w:pPr>
        <w:spacing w:after="0" w:line="320" w:lineRule="atLeast"/>
        <w:rPr>
          <w:lang w:eastAsia="zh-CN"/>
        </w:rPr>
      </w:pPr>
      <w:r>
        <w:rPr>
          <w:rFonts w:hint="eastAsia"/>
          <w:lang w:eastAsia="zh-CN"/>
        </w:rPr>
        <w:t>（</w:t>
      </w:r>
      <w:r>
        <w:rPr>
          <w:lang w:eastAsia="zh-CN"/>
        </w:rPr>
        <w:t>2</w:t>
      </w:r>
      <w:r>
        <w:rPr>
          <w:rFonts w:hint="eastAsia"/>
          <w:lang w:eastAsia="zh-CN"/>
        </w:rPr>
        <w:t>）不同质量的球没有从斜面上同一高度静止下滑，未控制球的速度相同</w:t>
      </w:r>
    </w:p>
    <w:p>
      <w:pPr>
        <w:spacing w:after="0" w:line="320" w:lineRule="atLeast"/>
        <w:rPr>
          <w:lang w:eastAsia="zh-CN"/>
        </w:rPr>
      </w:pPr>
      <w:r>
        <w:rPr>
          <w:rFonts w:hint="eastAsia"/>
          <w:lang w:eastAsia="zh-CN"/>
        </w:rPr>
        <w:t>（</w:t>
      </w:r>
      <w:r>
        <w:rPr>
          <w:lang w:eastAsia="zh-CN"/>
        </w:rPr>
        <w:t>3</w:t>
      </w:r>
      <w:r>
        <w:rPr>
          <w:rFonts w:hint="eastAsia"/>
          <w:lang w:eastAsia="zh-CN"/>
        </w:rPr>
        <w:t>）将同一钢球从斜面的不同高度处自由滑下</w:t>
      </w:r>
    </w:p>
    <w:p>
      <w:pPr>
        <w:spacing w:after="0" w:line="320" w:lineRule="atLeast"/>
        <w:rPr>
          <w:lang w:eastAsia="zh-CN"/>
        </w:rPr>
      </w:pPr>
      <w:r>
        <w:rPr>
          <w:rFonts w:hint="eastAsia"/>
          <w:lang w:eastAsia="zh-CN"/>
        </w:rPr>
        <w:t>（</w:t>
      </w:r>
      <w:r>
        <w:rPr>
          <w:lang w:eastAsia="zh-CN"/>
        </w:rPr>
        <w:t>4</w:t>
      </w:r>
      <w:r>
        <w:rPr>
          <w:rFonts w:hint="eastAsia"/>
          <w:lang w:eastAsia="zh-CN"/>
        </w:rPr>
        <w:t>）速度对物体的动能影响较大</w:t>
      </w:r>
    </w:p>
    <w:p>
      <w:pPr>
        <w:spacing w:after="0" w:line="320" w:lineRule="atLeast"/>
        <w:rPr>
          <w:lang w:eastAsia="zh-CN"/>
        </w:rPr>
      </w:pPr>
      <w:r>
        <w:rPr>
          <w:color w:val="000000"/>
          <w:lang w:eastAsia="zh-CN"/>
        </w:rPr>
        <w:t>29.（1）有</w:t>
      </w:r>
      <w:r>
        <w:rPr>
          <w:lang w:eastAsia="zh-CN"/>
        </w:rPr>
        <w:br w:type="textWrapping"/>
      </w:r>
      <w:r>
        <w:rPr>
          <w:color w:val="000000"/>
          <w:lang w:eastAsia="zh-CN"/>
        </w:rPr>
        <w:t>（2）把滑动变阻器移到阻值最大处</w:t>
      </w:r>
      <w:r>
        <w:rPr>
          <w:lang w:eastAsia="zh-CN"/>
        </w:rPr>
        <w:br w:type="textWrapping"/>
      </w:r>
      <w:r>
        <w:rPr>
          <w:color w:val="000000"/>
          <w:lang w:eastAsia="zh-CN"/>
        </w:rPr>
        <w:t xml:space="preserve">（3）1.08W   </w:t>
      </w:r>
    </w:p>
    <w:p>
      <w:pPr>
        <w:spacing w:after="0" w:line="320" w:lineRule="atLeast"/>
        <w:rPr>
          <w:lang w:eastAsia="zh-CN"/>
        </w:rPr>
      </w:pPr>
      <w:r>
        <w:rPr>
          <w:color w:val="000000"/>
          <w:lang w:eastAsia="zh-CN"/>
        </w:rPr>
        <w:t xml:space="preserve">30. ①组装装置，并检查装置气密性。  </w:t>
      </w:r>
    </w:p>
    <w:p>
      <w:pPr>
        <w:spacing w:after="0" w:line="320" w:lineRule="atLeast"/>
        <w:rPr>
          <w:lang w:eastAsia="zh-CN"/>
        </w:rPr>
      </w:pPr>
      <w:r>
        <w:rPr>
          <w:color w:val="000000"/>
          <w:lang w:eastAsia="zh-CN"/>
        </w:rPr>
        <w:t>②取一定量的铁粉加入锥形瓶中，向分液漏斗中缓慢倒入一定量浓度为7.3%的盐酸。</w:t>
      </w:r>
    </w:p>
    <w:p>
      <w:pPr>
        <w:spacing w:after="0" w:line="320" w:lineRule="atLeast"/>
        <w:rPr>
          <w:lang w:eastAsia="zh-CN"/>
        </w:rPr>
      </w:pPr>
      <w:r>
        <w:rPr>
          <w:color w:val="000000"/>
          <w:lang w:eastAsia="zh-CN"/>
        </w:rPr>
        <w:t>③打开分液漏斗，观察并记录一定时间内产生氢气的体积为V</w:t>
      </w:r>
      <w:r>
        <w:rPr>
          <w:color w:val="000000"/>
          <w:vertAlign w:val="subscript"/>
          <w:lang w:eastAsia="zh-CN"/>
        </w:rPr>
        <w:t>1</w:t>
      </w:r>
    </w:p>
    <w:p>
      <w:pPr>
        <w:spacing w:after="0" w:line="320" w:lineRule="atLeast"/>
        <w:rPr>
          <w:lang w:eastAsia="zh-CN"/>
        </w:rPr>
      </w:pPr>
      <w:r>
        <w:rPr>
          <w:color w:val="000000"/>
          <w:lang w:eastAsia="zh-CN"/>
        </w:rPr>
        <w:t>④换用两个相同的锥形瓶，装入质量相同的镍粉和钴粉，加入相同质量的盐酸，进行上述实验，观察并记录相同时间内产生氢气的体积分别为V</w:t>
      </w:r>
      <w:r>
        <w:rPr>
          <w:color w:val="000000"/>
          <w:vertAlign w:val="subscript"/>
          <w:lang w:eastAsia="zh-CN"/>
        </w:rPr>
        <w:t>2</w:t>
      </w:r>
      <w:r>
        <w:rPr>
          <w:color w:val="000000"/>
          <w:lang w:eastAsia="zh-CN"/>
        </w:rPr>
        <w:t xml:space="preserve">  ， V</w:t>
      </w:r>
      <w:r>
        <w:rPr>
          <w:color w:val="000000"/>
          <w:vertAlign w:val="subscript"/>
          <w:lang w:eastAsia="zh-CN"/>
        </w:rPr>
        <w:t>3</w:t>
      </w:r>
    </w:p>
    <w:p>
      <w:pPr>
        <w:spacing w:after="0" w:line="320" w:lineRule="atLeast"/>
        <w:rPr>
          <w:lang w:eastAsia="zh-CN"/>
        </w:rPr>
      </w:pPr>
      <w:r>
        <w:rPr>
          <w:color w:val="000000"/>
          <w:lang w:eastAsia="zh-CN"/>
        </w:rPr>
        <w:t>⑤比较V</w:t>
      </w:r>
      <w:r>
        <w:rPr>
          <w:color w:val="000000"/>
          <w:vertAlign w:val="subscript"/>
          <w:lang w:eastAsia="zh-CN"/>
        </w:rPr>
        <w:t>1</w:t>
      </w:r>
      <w:r>
        <w:rPr>
          <w:color w:val="000000"/>
          <w:lang w:eastAsia="zh-CN"/>
        </w:rPr>
        <w:t xml:space="preserve">  ， V</w:t>
      </w:r>
      <w:r>
        <w:rPr>
          <w:color w:val="000000"/>
          <w:vertAlign w:val="subscript"/>
          <w:lang w:eastAsia="zh-CN"/>
        </w:rPr>
        <w:t>2</w:t>
      </w:r>
      <w:r>
        <w:rPr>
          <w:color w:val="000000"/>
          <w:lang w:eastAsia="zh-CN"/>
        </w:rPr>
        <w:t xml:space="preserve">  ， V</w:t>
      </w:r>
      <w:r>
        <w:rPr>
          <w:color w:val="000000"/>
          <w:vertAlign w:val="subscript"/>
          <w:lang w:eastAsia="zh-CN"/>
        </w:rPr>
        <w:t>3</w:t>
      </w:r>
      <w:r>
        <w:rPr>
          <w:color w:val="000000"/>
          <w:lang w:eastAsia="zh-CN"/>
        </w:rPr>
        <w:t>的数值，得出实验结论。</w:t>
      </w:r>
    </w:p>
    <w:p>
      <w:pPr>
        <w:spacing w:after="0" w:line="320" w:lineRule="atLeast"/>
        <w:rPr>
          <w:szCs w:val="21"/>
        </w:rPr>
      </w:pPr>
      <w:r>
        <w:rPr>
          <w:rFonts w:hint="eastAsia"/>
          <w:szCs w:val="21"/>
          <w:lang w:eastAsia="zh-CN"/>
        </w:rPr>
        <w:t>31.</w:t>
      </w:r>
      <w:r>
        <w:rPr>
          <w:rFonts w:hint="eastAsia" w:hAnsi="宋体"/>
          <w:szCs w:val="21"/>
        </w:rPr>
        <w:t>(1)</w:t>
      </w:r>
      <w:r>
        <w:rPr>
          <w:szCs w:val="21"/>
        </w:rPr>
        <w:t>硝酸</w:t>
      </w:r>
      <w:r>
        <w:rPr>
          <w:rFonts w:hint="eastAsia"/>
          <w:szCs w:val="21"/>
        </w:rPr>
        <w:t>(或稀HNO</w:t>
      </w:r>
      <w:r>
        <w:rPr>
          <w:rFonts w:hint="eastAsia"/>
          <w:szCs w:val="21"/>
          <w:vertAlign w:val="subscript"/>
        </w:rPr>
        <w:t>3</w:t>
      </w:r>
      <w:r>
        <w:rPr>
          <w:rFonts w:hint="eastAsia"/>
          <w:szCs w:val="21"/>
        </w:rPr>
        <w:t>)；(2)</w:t>
      </w:r>
      <w:r>
        <w:rPr>
          <w:szCs w:val="21"/>
        </w:rPr>
        <w:t>CO</w:t>
      </w:r>
      <w:r>
        <w:rPr>
          <w:szCs w:val="21"/>
          <w:vertAlign w:val="subscript"/>
        </w:rPr>
        <w:t>2</w:t>
      </w:r>
      <w:r>
        <w:rPr>
          <w:szCs w:val="21"/>
        </w:rPr>
        <w:t>+Ca(OH)</w:t>
      </w:r>
      <w:r>
        <w:rPr>
          <w:szCs w:val="21"/>
          <w:vertAlign w:val="subscript"/>
        </w:rPr>
        <w:t>2</w:t>
      </w:r>
      <w:r>
        <w:rPr>
          <w:szCs w:val="21"/>
        </w:rPr>
        <w:t>=CaCO</w:t>
      </w:r>
      <w:r>
        <w:rPr>
          <w:szCs w:val="21"/>
          <w:vertAlign w:val="subscript"/>
        </w:rPr>
        <w:t>3</w:t>
      </w:r>
      <w:r>
        <w:rPr>
          <w:szCs w:val="21"/>
        </w:rPr>
        <w:t>↓+H</w:t>
      </w:r>
      <w:r>
        <w:rPr>
          <w:szCs w:val="21"/>
          <w:vertAlign w:val="subscript"/>
        </w:rPr>
        <w:t>2</w:t>
      </w:r>
      <w:r>
        <w:rPr>
          <w:szCs w:val="21"/>
        </w:rPr>
        <w:t>O</w:t>
      </w:r>
      <w:r>
        <w:rPr>
          <w:rFonts w:hint="eastAsia"/>
          <w:szCs w:val="21"/>
        </w:rPr>
        <w:t>；(3)</w:t>
      </w:r>
      <w:r>
        <w:rPr>
          <w:szCs w:val="21"/>
        </w:rPr>
        <w:t>ADBEC</w:t>
      </w:r>
      <w:r>
        <w:rPr>
          <w:rFonts w:hint="eastAsia"/>
          <w:szCs w:val="21"/>
        </w:rPr>
        <w:t>(</w:t>
      </w:r>
      <w:r>
        <w:rPr>
          <w:szCs w:val="21"/>
        </w:rPr>
        <w:t>或</w:t>
      </w:r>
      <w:r>
        <w:rPr>
          <w:rFonts w:hint="eastAsia"/>
          <w:szCs w:val="21"/>
        </w:rPr>
        <w:t>“</w:t>
      </w:r>
      <w:r>
        <w:rPr>
          <w:szCs w:val="21"/>
        </w:rPr>
        <w:t>ADBCE</w:t>
      </w:r>
      <w:r>
        <w:rPr>
          <w:rFonts w:hint="eastAsia"/>
          <w:szCs w:val="21"/>
        </w:rPr>
        <w:t>”)；</w:t>
      </w:r>
    </w:p>
    <w:p>
      <w:pPr>
        <w:spacing w:after="0" w:line="320" w:lineRule="atLeast"/>
        <w:ind w:firstLine="420" w:firstLineChars="200"/>
        <w:rPr>
          <w:szCs w:val="21"/>
          <w:lang w:eastAsia="zh-CN"/>
        </w:rPr>
      </w:pPr>
      <w:r>
        <w:rPr>
          <w:rFonts w:hint="eastAsia" w:hAnsi="宋体"/>
          <w:szCs w:val="21"/>
          <w:lang w:eastAsia="zh-CN"/>
        </w:rPr>
        <w:t>(4)</w:t>
      </w:r>
      <w:r>
        <w:rPr>
          <w:szCs w:val="21"/>
          <w:lang w:eastAsia="zh-CN"/>
        </w:rPr>
        <w:t>把生成的二氧化碳全部排入装置E</w:t>
      </w:r>
      <w:r>
        <w:rPr>
          <w:rFonts w:hint="eastAsia"/>
          <w:szCs w:val="21"/>
          <w:lang w:eastAsia="zh-CN"/>
        </w:rPr>
        <w:t>(</w:t>
      </w:r>
      <w:r>
        <w:rPr>
          <w:szCs w:val="21"/>
          <w:lang w:eastAsia="zh-CN"/>
        </w:rPr>
        <w:t>或C</w:t>
      </w:r>
      <w:r>
        <w:rPr>
          <w:rFonts w:hint="eastAsia"/>
          <w:szCs w:val="21"/>
          <w:lang w:eastAsia="zh-CN"/>
        </w:rPr>
        <w:t>)</w:t>
      </w:r>
      <w:r>
        <w:rPr>
          <w:szCs w:val="21"/>
          <w:lang w:eastAsia="zh-CN"/>
        </w:rPr>
        <w:t>中，使之充分被吸收</w:t>
      </w:r>
      <w:r>
        <w:rPr>
          <w:rFonts w:hint="eastAsia"/>
          <w:szCs w:val="21"/>
          <w:lang w:eastAsia="zh-CN"/>
        </w:rPr>
        <w:t>；</w:t>
      </w:r>
    </w:p>
    <w:p>
      <w:pPr>
        <w:spacing w:after="0" w:line="320" w:lineRule="atLeast"/>
        <w:ind w:firstLine="420" w:firstLineChars="200"/>
        <w:rPr>
          <w:szCs w:val="21"/>
          <w:lang w:eastAsia="zh-CN"/>
        </w:rPr>
      </w:pPr>
      <w:r>
        <w:rPr>
          <w:rFonts w:hint="eastAsia" w:hAnsi="宋体"/>
          <w:szCs w:val="21"/>
          <w:lang w:eastAsia="zh-CN"/>
        </w:rPr>
        <w:t>(5)</w:t>
      </w:r>
      <w:r>
        <w:rPr>
          <w:szCs w:val="21"/>
          <w:lang w:eastAsia="zh-CN"/>
        </w:rPr>
        <w:t>待浊液澄清后，继续滴加BaCl</w:t>
      </w:r>
      <w:r>
        <w:rPr>
          <w:szCs w:val="21"/>
          <w:vertAlign w:val="subscript"/>
          <w:lang w:eastAsia="zh-CN"/>
        </w:rPr>
        <w:t>2</w:t>
      </w:r>
      <w:r>
        <w:rPr>
          <w:szCs w:val="21"/>
          <w:lang w:eastAsia="zh-CN"/>
        </w:rPr>
        <w:t>溶液，若无沉淀产生</w:t>
      </w:r>
      <w:r>
        <w:rPr>
          <w:rFonts w:hint="eastAsia"/>
          <w:szCs w:val="21"/>
          <w:lang w:eastAsia="zh-CN"/>
        </w:rPr>
        <w:t>，</w:t>
      </w:r>
      <w:r>
        <w:rPr>
          <w:szCs w:val="21"/>
          <w:lang w:eastAsia="zh-CN"/>
        </w:rPr>
        <w:t>则说</w:t>
      </w:r>
      <w:r>
        <w:rPr>
          <w:szCs w:val="21"/>
        </w:rPr>
        <w:drawing>
          <wp:inline distT="0" distB="0" distL="0" distR="0">
            <wp:extent cx="22860" cy="30480"/>
            <wp:effectExtent l="19050" t="0" r="0" b="0"/>
            <wp:docPr id="84" name="图片 8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 "/>
                    <pic:cNvPicPr>
                      <a:picLocks noChangeAspect="1" noChangeArrowheads="1"/>
                    </pic:cNvPicPr>
                  </pic:nvPicPr>
                  <pic:blipFill>
                    <a:blip r:embed="rId48"/>
                    <a:stretch>
                      <a:fillRect/>
                    </a:stretch>
                  </pic:blipFill>
                  <pic:spPr>
                    <a:xfrm>
                      <a:off x="0" y="0"/>
                      <a:ext cx="22860" cy="30480"/>
                    </a:xfrm>
                    <a:prstGeom prst="rect">
                      <a:avLst/>
                    </a:prstGeom>
                    <a:noFill/>
                    <a:ln w="9525">
                      <a:noFill/>
                      <a:miter lim="800000"/>
                      <a:headEnd/>
                      <a:tailEnd/>
                    </a:ln>
                  </pic:spPr>
                </pic:pic>
              </a:graphicData>
            </a:graphic>
          </wp:inline>
        </w:drawing>
      </w:r>
      <w:r>
        <w:rPr>
          <w:szCs w:val="21"/>
          <w:lang w:eastAsia="zh-CN"/>
        </w:rPr>
        <w:t>明BaCl</w:t>
      </w:r>
      <w:r>
        <w:rPr>
          <w:szCs w:val="21"/>
          <w:vertAlign w:val="subscript"/>
          <w:lang w:eastAsia="zh-CN"/>
        </w:rPr>
        <w:t>2</w:t>
      </w:r>
      <w:r>
        <w:rPr>
          <w:szCs w:val="21"/>
          <w:lang w:eastAsia="zh-CN"/>
        </w:rPr>
        <w:t>已过量</w:t>
      </w:r>
      <w:r>
        <w:rPr>
          <w:rFonts w:hint="eastAsia"/>
          <w:szCs w:val="21"/>
          <w:lang w:eastAsia="zh-CN"/>
        </w:rPr>
        <w:t>；</w:t>
      </w:r>
    </w:p>
    <w:p>
      <w:pPr>
        <w:spacing w:after="0" w:line="320" w:lineRule="atLeast"/>
        <w:rPr>
          <w:szCs w:val="21"/>
          <w:lang w:eastAsia="zh-CN"/>
        </w:rPr>
      </w:pPr>
      <w:r>
        <w:rPr>
          <w:rFonts w:hint="eastAsia"/>
          <w:szCs w:val="21"/>
          <w:lang w:eastAsia="zh-CN"/>
        </w:rPr>
        <w:t>32.</w:t>
      </w:r>
      <w:r>
        <w:rPr>
          <w:rFonts w:hint="eastAsia" w:hAnsi="宋体"/>
          <w:szCs w:val="21"/>
          <w:lang w:eastAsia="zh-CN"/>
        </w:rPr>
        <w:t>(1)</w:t>
      </w:r>
      <w:r>
        <w:rPr>
          <w:rFonts w:hAnsi="宋体"/>
          <w:szCs w:val="21"/>
          <w:lang w:eastAsia="zh-CN"/>
        </w:rPr>
        <w:t>过滤</w:t>
      </w:r>
      <w:r>
        <w:rPr>
          <w:rFonts w:hint="eastAsia" w:hAnsi="宋体"/>
          <w:szCs w:val="21"/>
          <w:lang w:eastAsia="zh-CN"/>
        </w:rPr>
        <w:t>；(2)2.2；(3)</w:t>
      </w:r>
      <w:r>
        <w:rPr>
          <w:rFonts w:hAnsi="宋体"/>
          <w:szCs w:val="21"/>
          <w:lang w:eastAsia="zh-CN"/>
        </w:rPr>
        <w:t>碳酸钙与硫酸钡</w:t>
      </w:r>
      <w:r>
        <w:rPr>
          <w:rFonts w:hint="eastAsia" w:hAnsi="宋体"/>
          <w:szCs w:val="21"/>
          <w:lang w:eastAsia="zh-CN"/>
        </w:rPr>
        <w:t>；(4)</w:t>
      </w:r>
      <w:r>
        <w:rPr>
          <w:rFonts w:hAnsi="宋体"/>
          <w:szCs w:val="21"/>
          <w:lang w:eastAsia="zh-CN"/>
        </w:rPr>
        <w:t>硫酸铜</w:t>
      </w:r>
      <w:r>
        <w:rPr>
          <w:rFonts w:hint="eastAsia" w:hAnsi="宋体"/>
          <w:szCs w:val="21"/>
          <w:lang w:eastAsia="zh-CN"/>
        </w:rPr>
        <w:t>；(5)</w:t>
      </w:r>
      <w:r>
        <w:rPr>
          <w:szCs w:val="21"/>
          <w:lang w:eastAsia="zh-CN"/>
        </w:rPr>
        <w:t>11.87</w:t>
      </w:r>
      <w:r>
        <w:rPr>
          <w:rFonts w:hint="eastAsia"/>
          <w:szCs w:val="21"/>
          <w:lang w:eastAsia="zh-CN"/>
        </w:rPr>
        <w:t>；</w:t>
      </w:r>
    </w:p>
    <w:p>
      <w:pPr>
        <w:widowControl w:val="0"/>
        <w:adjustRightInd w:val="0"/>
        <w:snapToGrid w:val="0"/>
        <w:spacing w:after="0" w:line="320" w:lineRule="atLeast"/>
        <w:jc w:val="both"/>
        <w:textAlignment w:val="auto"/>
        <w:rPr>
          <w:rFonts w:ascii="Times New Roman" w:hAnsi="Times New Roman" w:cs="Times New Roman Regular"/>
          <w:bCs/>
          <w:szCs w:val="21"/>
          <w:lang w:eastAsia="zh-CN"/>
        </w:rPr>
      </w:pPr>
      <w:r>
        <w:rPr>
          <w:rFonts w:hint="eastAsia" w:ascii="Times New Roman" w:hAnsi="Times New Roman" w:cs="Times New Roman Regular"/>
          <w:bCs/>
          <w:szCs w:val="21"/>
          <w:lang w:eastAsia="zh-CN"/>
        </w:rPr>
        <w:t>四．</w:t>
      </w:r>
      <w:r>
        <w:rPr>
          <w:rFonts w:ascii="Times New Roman" w:hAnsi="Times New Roman" w:cs="Times New Roman Regular"/>
          <w:bCs/>
          <w:szCs w:val="21"/>
          <w:lang w:eastAsia="zh-CN"/>
        </w:rPr>
        <w:t>解答题（本大题共31分）</w:t>
      </w:r>
    </w:p>
    <w:p>
      <w:pPr>
        <w:spacing w:after="0" w:line="320" w:lineRule="atLeast"/>
        <w:rPr>
          <w:rFonts w:ascii="宋体" w:hAnsi="宋体"/>
        </w:rPr>
      </w:pPr>
      <w:r>
        <w:rPr>
          <w:rFonts w:hint="eastAsia" w:ascii="宋体" w:hAnsi="宋体"/>
          <w:color w:val="000000"/>
          <w:lang w:eastAsia="zh-CN"/>
        </w:rPr>
        <w:t>33</w:t>
      </w:r>
      <w:r>
        <w:rPr>
          <w:rFonts w:ascii="宋体" w:hAnsi="宋体"/>
          <w:color w:val="000000"/>
        </w:rPr>
        <w:t>.</w:t>
      </w:r>
      <w:r>
        <w:rPr>
          <w:rFonts w:hint="eastAsia" w:ascii="宋体" w:hAnsi="宋体"/>
          <w:color w:val="000000"/>
        </w:rPr>
        <w:t>(1)</w:t>
      </w:r>
      <w:r>
        <w:rPr>
          <w:rFonts w:ascii="宋体" w:hAnsi="宋体"/>
          <w:color w:val="000000"/>
        </w:rPr>
        <w:t>解：s=2×2米=4米</w:t>
      </w:r>
    </w:p>
    <w:p>
      <w:pPr>
        <w:spacing w:after="0" w:line="320" w:lineRule="atLeast"/>
        <w:ind w:left="210" w:leftChars="100"/>
        <w:rPr>
          <w:rFonts w:ascii="宋体" w:hAnsi="宋体"/>
        </w:rPr>
      </w:pPr>
      <w:r>
        <w:rPr>
          <w:rFonts w:ascii="宋体" w:hAnsi="宋体"/>
          <w:color w:val="000000"/>
        </w:rPr>
        <w:t>W=Fs=18牛×4米=72焦</w:t>
      </w:r>
      <w:r>
        <w:rPr>
          <w:rFonts w:ascii="宋体" w:hAnsi="宋体"/>
        </w:rPr>
        <w:br w:type="textWrapping"/>
      </w:r>
      <w:r>
        <w:rPr>
          <w:rFonts w:hint="eastAsia" w:ascii="宋体" w:hAnsi="宋体"/>
          <w:color w:val="000000"/>
        </w:rPr>
        <w:t>(2)</w:t>
      </w:r>
      <w:r>
        <w:rPr>
          <w:rFonts w:ascii="宋体" w:hAnsi="宋体"/>
          <w:color w:val="000000"/>
        </w:rPr>
        <w:t xml:space="preserve">解： </w:t>
      </w:r>
      <w:r>
        <w:rPr>
          <w:rFonts w:ascii="宋体" w:hAnsi="宋体"/>
        </w:rPr>
        <w:drawing>
          <wp:inline distT="0" distB="0" distL="0" distR="0">
            <wp:extent cx="1384300" cy="266700"/>
            <wp:effectExtent l="0" t="0" r="6350" b="0"/>
            <wp:docPr id="85" name="图片 8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 "/>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a:xfrm>
                      <a:off x="0" y="0"/>
                      <a:ext cx="1384300" cy="266700"/>
                    </a:xfrm>
                    <a:prstGeom prst="rect">
                      <a:avLst/>
                    </a:prstGeom>
                    <a:noFill/>
                    <a:ln>
                      <a:noFill/>
                    </a:ln>
                  </pic:spPr>
                </pic:pic>
              </a:graphicData>
            </a:graphic>
          </wp:inline>
        </w:drawing>
      </w:r>
      <w:r>
        <w:rPr>
          <w:rFonts w:ascii="宋体" w:hAnsi="宋体"/>
        </w:rPr>
        <w:br w:type="textWrapping"/>
      </w:r>
      <w:r>
        <w:rPr>
          <w:rFonts w:hint="eastAsia" w:ascii="宋体" w:hAnsi="宋体"/>
          <w:color w:val="000000"/>
        </w:rPr>
        <w:t>(3)</w:t>
      </w:r>
      <w:r>
        <w:rPr>
          <w:rFonts w:ascii="宋体" w:hAnsi="宋体"/>
          <w:color w:val="000000"/>
        </w:rPr>
        <w:t>解：f=0.35G=0.35×100牛=35牛</w:t>
      </w:r>
    </w:p>
    <w:p>
      <w:pPr>
        <w:spacing w:after="0" w:line="320" w:lineRule="atLeast"/>
        <w:ind w:firstLine="210" w:firstLineChars="100"/>
        <w:rPr>
          <w:rFonts w:ascii="宋体" w:hAnsi="宋体"/>
        </w:rPr>
      </w:pPr>
      <w:r>
        <w:rPr>
          <w:rFonts w:ascii="宋体" w:hAnsi="宋体"/>
        </w:rPr>
        <w:drawing>
          <wp:inline distT="0" distB="0" distL="0" distR="0">
            <wp:extent cx="2241550" cy="184150"/>
            <wp:effectExtent l="0" t="0" r="6350" b="6350"/>
            <wp:docPr id="86" name="图片 8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 "/>
                    <pic:cNvPicPr>
                      <a:picLocks noChangeAspect="1" noChangeArrowheads="1"/>
                    </pic:cNvPicPr>
                  </pic:nvPicPr>
                  <pic:blipFill>
                    <a:blip r:embed="rId50">
                      <a:extLst>
                        <a:ext uri="{28A0092B-C50C-407E-A947-70E740481C1C}">
                          <a14:useLocalDpi xmlns:a14="http://schemas.microsoft.com/office/drawing/2010/main" val="0"/>
                        </a:ext>
                      </a:extLst>
                    </a:blip>
                    <a:stretch>
                      <a:fillRect/>
                    </a:stretch>
                  </pic:blipFill>
                  <pic:spPr>
                    <a:xfrm>
                      <a:off x="0" y="0"/>
                      <a:ext cx="2241550" cy="184150"/>
                    </a:xfrm>
                    <a:prstGeom prst="rect">
                      <a:avLst/>
                    </a:prstGeom>
                    <a:noFill/>
                    <a:ln>
                      <a:noFill/>
                    </a:ln>
                  </pic:spPr>
                </pic:pic>
              </a:graphicData>
            </a:graphic>
          </wp:inline>
        </w:drawing>
      </w:r>
    </w:p>
    <w:p>
      <w:pPr>
        <w:adjustRightInd w:val="0"/>
        <w:snapToGrid w:val="0"/>
        <w:spacing w:after="0" w:line="320" w:lineRule="atLeast"/>
        <w:rPr>
          <w:rFonts w:ascii="Times New Roman" w:hAnsi="Times New Roman" w:cs="Times New Roman Regular"/>
          <w:szCs w:val="21"/>
          <w:lang w:eastAsia="zh-CN"/>
        </w:rPr>
      </w:pPr>
      <w:r>
        <w:rPr>
          <w:rFonts w:hint="eastAsia" w:ascii="Times New Roman" w:hAnsi="Times New Roman" w:cs="Times New Roman Regular"/>
          <w:szCs w:val="21"/>
          <w:lang w:eastAsia="zh-CN"/>
        </w:rPr>
        <w:t>34</w:t>
      </w:r>
      <w:r>
        <w:rPr>
          <w:rFonts w:ascii="Times New Roman" w:hAnsi="Times New Roman" w:cs="Times New Roman Regular"/>
          <w:szCs w:val="21"/>
          <w:lang w:eastAsia="zh-CN"/>
        </w:rPr>
        <w:t>（1）热,（2）增大,（3）400</w:t>
      </w:r>
    </w:p>
    <w:p>
      <w:pPr>
        <w:spacing w:after="0" w:line="320" w:lineRule="atLeast"/>
        <w:rPr>
          <w:szCs w:val="21"/>
          <w:lang w:eastAsia="zh-CN"/>
        </w:rPr>
      </w:pPr>
      <w:r>
        <w:rPr>
          <w:rFonts w:hint="eastAsia"/>
          <w:szCs w:val="21"/>
          <w:lang w:eastAsia="zh-CN"/>
        </w:rPr>
        <w:t>35.(1)还原；黑色固体逐渐变红色；</w:t>
      </w:r>
    </w:p>
    <w:p>
      <w:pPr>
        <w:spacing w:after="0" w:line="320" w:lineRule="atLeast"/>
        <w:ind w:firstLine="945" w:firstLineChars="450"/>
        <w:rPr>
          <w:szCs w:val="21"/>
        </w:rPr>
      </w:pPr>
      <w:r>
        <w:rPr>
          <w:rFonts w:hint="eastAsia"/>
          <w:szCs w:val="21"/>
        </w:rPr>
        <w:t>(2)CuO+CO=Cu+CO</w:t>
      </w:r>
      <w:r>
        <w:rPr>
          <w:rFonts w:hint="eastAsia"/>
          <w:szCs w:val="21"/>
          <w:vertAlign w:val="subscript"/>
        </w:rPr>
        <w:t>2</w:t>
      </w:r>
      <w:r>
        <w:rPr>
          <w:rFonts w:hint="eastAsia"/>
          <w:szCs w:val="21"/>
        </w:rPr>
        <w:t>(条件：</w:t>
      </w:r>
      <w:r>
        <w:rPr>
          <w:szCs w:val="21"/>
        </w:rPr>
        <w:t>Δ)</w:t>
      </w:r>
    </w:p>
    <w:p>
      <w:pPr>
        <w:spacing w:after="0" w:line="320" w:lineRule="atLeast"/>
        <w:rPr>
          <w:szCs w:val="21"/>
        </w:rPr>
      </w:pPr>
      <w:r>
        <w:rPr>
          <w:rFonts w:hint="eastAsia"/>
          <w:szCs w:val="21"/>
        </w:rPr>
        <w:t xml:space="preserve">            80         44</w:t>
      </w:r>
    </w:p>
    <w:p>
      <w:pPr>
        <w:spacing w:after="0" w:line="320" w:lineRule="atLeast"/>
        <w:rPr>
          <w:szCs w:val="21"/>
        </w:rPr>
      </w:pPr>
      <w:r>
        <w:rPr>
          <w:rFonts w:hint="eastAsia"/>
          <w:szCs w:val="21"/>
        </w:rPr>
        <w:t xml:space="preserve">             x        54.4-50    列比例式，解得x=8g；</w:t>
      </w:r>
    </w:p>
    <w:p>
      <w:pPr>
        <w:spacing w:after="0" w:line="320" w:lineRule="atLeast"/>
        <w:ind w:firstLine="945" w:firstLineChars="450"/>
        <w:rPr>
          <w:szCs w:val="21"/>
        </w:rPr>
      </w:pPr>
      <w:r>
        <w:rPr>
          <w:rFonts w:hint="eastAsia"/>
          <w:szCs w:val="21"/>
        </w:rPr>
        <w:t>CuO%=8g/10g=80%</w:t>
      </w:r>
      <w:r>
        <w:rPr>
          <w:rFonts w:hint="eastAsia"/>
          <w:szCs w:val="21"/>
        </w:rPr>
        <w:drawing>
          <wp:inline distT="0" distB="0" distL="0" distR="0">
            <wp:extent cx="15240" cy="22860"/>
            <wp:effectExtent l="19050" t="0" r="3810" b="0"/>
            <wp:docPr id="87" name="图片 8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 "/>
                    <pic:cNvPicPr>
                      <a:picLocks noChangeAspect="1" noChangeArrowheads="1"/>
                    </pic:cNvPicPr>
                  </pic:nvPicPr>
                  <pic:blipFill>
                    <a:blip r:embed="rId51" cstate="print"/>
                    <a:stretch>
                      <a:fillRect/>
                    </a:stretch>
                  </pic:blipFill>
                  <pic:spPr>
                    <a:xfrm>
                      <a:off x="0" y="0"/>
                      <a:ext cx="15240" cy="22860"/>
                    </a:xfrm>
                    <a:prstGeom prst="rect">
                      <a:avLst/>
                    </a:prstGeom>
                    <a:noFill/>
                    <a:ln w="9525">
                      <a:noFill/>
                      <a:miter lim="800000"/>
                      <a:headEnd/>
                      <a:tailEnd/>
                    </a:ln>
                  </pic:spPr>
                </pic:pic>
              </a:graphicData>
            </a:graphic>
          </wp:inline>
        </w:drawing>
      </w:r>
      <w:r>
        <w:rPr>
          <w:rFonts w:hint="eastAsia"/>
          <w:szCs w:val="21"/>
        </w:rPr>
        <w:t>；(评分：4分)</w:t>
      </w:r>
    </w:p>
    <w:p>
      <w:pPr>
        <w:spacing w:after="0" w:line="320" w:lineRule="atLeast"/>
        <w:ind w:firstLine="945" w:firstLineChars="450"/>
        <w:rPr>
          <w:szCs w:val="21"/>
          <w:lang w:eastAsia="zh-CN"/>
        </w:rPr>
      </w:pPr>
      <w:r>
        <w:rPr>
          <w:rFonts w:hint="eastAsia"/>
          <w:szCs w:val="21"/>
          <w:lang w:eastAsia="zh-CN"/>
        </w:rPr>
        <w:t>(3)参与反应的氧化铜中的氧元素；(4)用酒精灯点燃(或“贮气袋”)；</w:t>
      </w:r>
    </w:p>
    <w:p>
      <w:pPr>
        <w:adjustRightInd w:val="0"/>
        <w:snapToGrid w:val="0"/>
        <w:spacing w:after="0" w:line="320" w:lineRule="atLeast"/>
        <w:rPr>
          <w:rFonts w:ascii="Times New Roman" w:hAnsi="Times New Roman" w:cs="Times New Roman Regular"/>
          <w:szCs w:val="21"/>
          <w:lang w:eastAsia="zh-CN"/>
        </w:rPr>
      </w:pPr>
      <w:r>
        <w:rPr>
          <w:rFonts w:hint="eastAsia" w:ascii="Times New Roman" w:hAnsi="Times New Roman" w:cs="Times New Roman Regular"/>
          <w:szCs w:val="21"/>
          <w:lang w:eastAsia="zh-CN"/>
        </w:rPr>
        <w:t>36</w:t>
      </w:r>
      <w:r>
        <w:rPr>
          <w:rFonts w:ascii="Times New Roman" w:hAnsi="Times New Roman" w:cs="Times New Roman Regular"/>
          <w:szCs w:val="21"/>
          <w:lang w:eastAsia="zh-CN"/>
        </w:rPr>
        <w:t>（1）OH</w:t>
      </w:r>
      <w:r>
        <w:rPr>
          <w:rFonts w:ascii="Times New Roman" w:hAnsi="Times New Roman" w:cs="Times New Roman Regular"/>
          <w:szCs w:val="21"/>
          <w:vertAlign w:val="superscript"/>
          <w:lang w:eastAsia="zh-CN"/>
        </w:rPr>
        <w:t>-</w:t>
      </w:r>
      <w:r>
        <w:rPr>
          <w:rFonts w:ascii="Times New Roman" w:hAnsi="Times New Roman" w:cs="Times New Roman Regular"/>
          <w:szCs w:val="21"/>
          <w:lang w:eastAsia="zh-CN"/>
        </w:rPr>
        <w:t>,（2）0.284%</w:t>
      </w:r>
    </w:p>
    <w:p>
      <w:pPr>
        <w:adjustRightInd w:val="0"/>
        <w:snapToGrid w:val="0"/>
        <w:spacing w:after="0" w:line="320" w:lineRule="atLeast"/>
        <w:ind w:left="210" w:hanging="210" w:hangingChars="100"/>
        <w:rPr>
          <w:rFonts w:ascii="Times New Roman" w:hAnsi="Times New Roman" w:cs="Times New Roman Regular"/>
          <w:szCs w:val="21"/>
          <w:lang w:eastAsia="zh-CN"/>
        </w:rPr>
      </w:pPr>
      <w:r>
        <w:rPr>
          <w:rFonts w:hint="eastAsia" w:ascii="Times New Roman" w:hAnsi="Times New Roman" w:cs="Times New Roman Regular"/>
          <w:szCs w:val="21"/>
          <w:lang w:eastAsia="zh-CN"/>
        </w:rPr>
        <w:t>37.（1）</w:t>
      </w:r>
      <w:r>
        <w:rPr>
          <w:rFonts w:ascii="Times New Roman" w:hAnsi="Times New Roman" w:cs="Times New Roman Regular"/>
          <w:szCs w:val="21"/>
          <w:lang w:eastAsia="zh-CN"/>
        </w:rPr>
        <w:t>纯净物</w:t>
      </w:r>
      <w:r>
        <w:rPr>
          <w:rFonts w:hint="eastAsia" w:ascii="Times New Roman" w:hAnsi="Times New Roman" w:cs="Times New Roman Regular"/>
          <w:szCs w:val="21"/>
          <w:lang w:eastAsia="zh-CN"/>
        </w:rPr>
        <w:t>；（2）</w:t>
      </w:r>
      <w:r>
        <w:rPr>
          <w:rFonts w:ascii="Times New Roman" w:hAnsi="Times New Roman" w:cs="Times New Roman Regular"/>
          <w:szCs w:val="21"/>
          <w:lang w:eastAsia="zh-CN"/>
        </w:rPr>
        <w:t>无氧呼吸</w:t>
      </w:r>
      <w:r>
        <w:rPr>
          <w:rFonts w:hint="eastAsia" w:ascii="Times New Roman" w:hAnsi="Times New Roman" w:cs="Times New Roman Regular"/>
          <w:szCs w:val="21"/>
          <w:lang w:eastAsia="zh-CN"/>
        </w:rPr>
        <w:t>；（3）</w:t>
      </w:r>
      <w:r>
        <w:rPr>
          <w:rFonts w:ascii="Times New Roman" w:hAnsi="Times New Roman" w:cs="Times New Roman Regular"/>
          <w:szCs w:val="21"/>
          <w:lang w:eastAsia="zh-CN"/>
        </w:rPr>
        <w:t>方向性</w:t>
      </w:r>
      <w:r>
        <w:rPr>
          <w:rFonts w:hint="eastAsia" w:ascii="Times New Roman" w:hAnsi="Times New Roman" w:cs="Times New Roman Regular"/>
          <w:szCs w:val="21"/>
          <w:lang w:eastAsia="zh-CN"/>
        </w:rPr>
        <w:t>；（4）</w:t>
      </w:r>
      <w:r>
        <w:rPr>
          <w:rFonts w:ascii="Times New Roman" w:hAnsi="Times New Roman" w:cs="Times New Roman Regular"/>
          <w:szCs w:val="21"/>
          <w:lang w:eastAsia="zh-CN"/>
        </w:rPr>
        <w:t>可燃冰在高压低温的环境中处于固态，当把可燃冰开采出来后，它受到的压强减小，温度升高，会变为气态</w:t>
      </w:r>
      <w:r>
        <w:rPr>
          <w:rFonts w:hint="eastAsia" w:ascii="Times New Roman" w:hAnsi="Times New Roman" w:cs="Times New Roman Regular"/>
          <w:szCs w:val="21"/>
          <w:lang w:eastAsia="zh-CN"/>
        </w:rPr>
        <w:t>；（5）</w:t>
      </w:r>
      <w:r>
        <w:rPr>
          <w:rFonts w:ascii="Times New Roman" w:hAnsi="Times New Roman" w:cs="Times New Roman Regular"/>
          <w:lang w:eastAsia="zh-CN"/>
        </w:rPr>
        <w:t>支持</w:t>
      </w:r>
    </w:p>
    <w:p>
      <w:pPr>
        <w:spacing w:after="0" w:line="320" w:lineRule="atLeast"/>
        <w:rPr>
          <w:lang w:eastAsia="zh-CN"/>
        </w:rPr>
        <w:sectPr>
          <w:headerReference r:id="rId3" w:type="default"/>
          <w:footerReference r:id="rId4" w:type="default"/>
          <w:pgSz w:w="11906" w:h="16838"/>
          <w:pgMar w:top="1440" w:right="1800" w:bottom="1440" w:left="1800" w:header="851" w:footer="992" w:gutter="0"/>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altName w:val="宋体"/>
    <w:panose1 w:val="02010600030101010101"/>
    <w:charset w:val="86"/>
    <w:family w:val="auto"/>
    <w:pitch w:val="default"/>
    <w:sig w:usb0="00000000" w:usb1="00000000" w:usb2="00000016" w:usb3="00000000" w:csb0="0004000F" w:csb1="00000000"/>
  </w:font>
  <w:font w:name="等线">
    <w:altName w:val="宋体"/>
    <w:panose1 w:val="00000000000000000000"/>
    <w:charset w:val="86"/>
    <w:family w:val="auto"/>
    <w:pitch w:val="default"/>
    <w:sig w:usb0="00000000" w:usb1="00000000" w:usb2="00000000" w:usb3="00000000" w:csb0="00000000" w:csb1="00000000"/>
  </w:font>
  <w:font w:name="等线">
    <w:altName w:val="Segoe Print"/>
    <w:panose1 w:val="00000000000000000000"/>
    <w:charset w:val="86"/>
    <w:family w:val="auto"/>
    <w:pitch w:val="default"/>
    <w:sig w:usb0="00000000" w:usb1="00000000" w:usb2="00000000" w:usb3="00000000" w:csb0="00000000" w:csb1="00000000"/>
  </w:font>
  <w:font w:name="Courier New">
    <w:panose1 w:val="02070309020205020404"/>
    <w:charset w:val="00"/>
    <w:family w:val="modern"/>
    <w:pitch w:val="default"/>
    <w:sig w:usb0="E0002AFF" w:usb1="C0007843" w:usb2="00000009" w:usb3="00000000" w:csb0="400001FF" w:csb1="FFFF0000"/>
  </w:font>
  <w:font w:name="Times New Roman Regular">
    <w:altName w:val="Times New Roman"/>
    <w:panose1 w:val="00000000000000000000"/>
    <w:charset w:val="00"/>
    <w:family w:val="auto"/>
    <w:pitch w:val="default"/>
    <w:sig w:usb0="00000000" w:usb1="00000000" w:usb2="00000001" w:usb3="00000000" w:csb0="400001BF" w:csb1="DFF70000"/>
  </w:font>
  <w:font w:name="Segoe Print">
    <w:panose1 w:val="02000600000000000000"/>
    <w:charset w:val="00"/>
    <w:family w:val="auto"/>
    <w:pitch w:val="default"/>
    <w:sig w:usb0="0000028F" w:usb1="00000000" w:usb2="00000000" w:usb3="00000000" w:csb0="2000009F" w:csb1="47010000"/>
  </w:font>
  <w:font w:name="等线">
    <w:altName w:val="Segoe Print"/>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tabs>
        <w:tab w:val="center" w:pos="4153"/>
        <w:tab w:val="right" w:pos="8306"/>
      </w:tabs>
      <w:snapToGrid w:val="0"/>
      <w:spacing w:after="0" w:line="240" w:lineRule="auto"/>
      <w:textAlignment w:val="auto"/>
      <w:rPr>
        <w:rFonts w:ascii="Times New Roman" w:hAnsi="Times New Roman"/>
        <w:sz w:val="2"/>
        <w:szCs w:val="2"/>
        <w:lang w:eastAsia="zh-CN"/>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color w:val="FFFFFF"/>
        <w:sz w:val="2"/>
        <w:szCs w:val="2"/>
        <w:lang w:eastAsia="zh-CN"/>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pBdr>
        <w:bottom w:val="none" w:color="auto" w:sz="0" w:space="1"/>
      </w:pBdr>
      <w:snapToGrid w:val="0"/>
      <w:spacing w:after="0" w:line="240" w:lineRule="auto"/>
      <w:jc w:val="both"/>
      <w:textAlignment w:val="auto"/>
      <w:rPr>
        <w:rFonts w:ascii="Times New Roman" w:hAnsi="Times New Roman"/>
        <w:sz w:val="2"/>
        <w:szCs w:val="2"/>
        <w:lang w:eastAsia="zh-CN"/>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0130"/>
    <w:rsid w:val="00030315"/>
    <w:rsid w:val="001C1444"/>
    <w:rsid w:val="0031092E"/>
    <w:rsid w:val="004151FC"/>
    <w:rsid w:val="00490362"/>
    <w:rsid w:val="004B150A"/>
    <w:rsid w:val="004D7913"/>
    <w:rsid w:val="00501BB2"/>
    <w:rsid w:val="005255E0"/>
    <w:rsid w:val="006D5575"/>
    <w:rsid w:val="00AB0130"/>
    <w:rsid w:val="00C02FC6"/>
    <w:rsid w:val="00D62395"/>
    <w:rsid w:val="00E6004D"/>
    <w:rsid w:val="00E72F89"/>
    <w:rsid w:val="396E68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20" w:line="288" w:lineRule="auto"/>
      <w:textAlignment w:val="center"/>
    </w:pPr>
    <w:rPr>
      <w:rFonts w:ascii="Calibri" w:hAnsi="Calibri" w:eastAsia="宋体" w:cs="Times New Roman"/>
      <w:kern w:val="0"/>
      <w:sz w:val="21"/>
      <w:szCs w:val="22"/>
      <w:lang w:val="en-US" w:eastAsia="en-US" w:bidi="ar-SA"/>
    </w:rPr>
  </w:style>
  <w:style w:type="character" w:default="1" w:styleId="5">
    <w:name w:val="Default Paragraph Font"/>
    <w:semiHidden/>
    <w:unhideWhenUsed/>
    <w:uiPriority w:val="1"/>
  </w:style>
  <w:style w:type="table" w:default="1" w:styleId="6">
    <w:name w:val="Normal Table"/>
    <w:semiHidden/>
    <w:unhideWhenUsed/>
    <w:uiPriority w:val="99"/>
    <w:tblPr>
      <w:tblLayout w:type="fixed"/>
      <w:tblCellMar>
        <w:top w:w="0" w:type="dxa"/>
        <w:left w:w="108" w:type="dxa"/>
        <w:bottom w:w="0" w:type="dxa"/>
        <w:right w:w="108" w:type="dxa"/>
      </w:tblCellMar>
    </w:tblPr>
  </w:style>
  <w:style w:type="paragraph" w:styleId="2">
    <w:name w:val="Plain Text"/>
    <w:basedOn w:val="1"/>
    <w:link w:val="10"/>
    <w:unhideWhenUsed/>
    <w:qFormat/>
    <w:uiPriority w:val="99"/>
    <w:pPr>
      <w:widowControl w:val="0"/>
      <w:spacing w:after="0" w:line="240" w:lineRule="auto"/>
      <w:jc w:val="both"/>
      <w:textAlignment w:val="auto"/>
    </w:pPr>
    <w:rPr>
      <w:rFonts w:ascii="宋体" w:hAnsi="Courier New" w:cs="Courier New"/>
      <w:kern w:val="2"/>
      <w:szCs w:val="21"/>
      <w:lang w:eastAsia="zh-CN"/>
    </w:rPr>
  </w:style>
  <w:style w:type="paragraph" w:styleId="3">
    <w:name w:val="footer"/>
    <w:basedOn w:val="1"/>
    <w:link w:val="9"/>
    <w:unhideWhenUsed/>
    <w:qFormat/>
    <w:uiPriority w:val="99"/>
    <w:pPr>
      <w:tabs>
        <w:tab w:val="center" w:pos="4153"/>
        <w:tab w:val="right" w:pos="8306"/>
      </w:tabs>
      <w:snapToGrid w:val="0"/>
      <w:spacing w:line="240" w:lineRule="auto"/>
    </w:pPr>
    <w:rPr>
      <w:sz w:val="18"/>
      <w:szCs w:val="18"/>
    </w:rPr>
  </w:style>
  <w:style w:type="paragraph" w:styleId="4">
    <w:name w:val="header"/>
    <w:basedOn w:val="1"/>
    <w:link w:val="8"/>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table" w:styleId="7">
    <w:name w:val="Table Grid"/>
    <w:basedOn w:val="6"/>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8">
    <w:name w:val="页眉 字符"/>
    <w:basedOn w:val="5"/>
    <w:link w:val="4"/>
    <w:qFormat/>
    <w:uiPriority w:val="99"/>
    <w:rPr>
      <w:rFonts w:ascii="Calibri" w:hAnsi="Calibri" w:eastAsia="宋体" w:cs="Times New Roman"/>
      <w:kern w:val="0"/>
      <w:sz w:val="18"/>
      <w:szCs w:val="18"/>
      <w:lang w:eastAsia="en-US"/>
    </w:rPr>
  </w:style>
  <w:style w:type="character" w:customStyle="1" w:styleId="9">
    <w:name w:val="页脚 字符"/>
    <w:basedOn w:val="5"/>
    <w:link w:val="3"/>
    <w:qFormat/>
    <w:uiPriority w:val="99"/>
    <w:rPr>
      <w:rFonts w:ascii="Calibri" w:hAnsi="Calibri" w:eastAsia="宋体" w:cs="Times New Roman"/>
      <w:kern w:val="0"/>
      <w:sz w:val="18"/>
      <w:szCs w:val="18"/>
      <w:lang w:eastAsia="en-US"/>
    </w:rPr>
  </w:style>
  <w:style w:type="character" w:customStyle="1" w:styleId="10">
    <w:name w:val="纯文本 字符"/>
    <w:basedOn w:val="5"/>
    <w:link w:val="2"/>
    <w:qFormat/>
    <w:uiPriority w:val="99"/>
    <w:rPr>
      <w:rFonts w:ascii="宋体" w:hAnsi="Courier New" w:eastAsia="宋体" w:cs="Courier New"/>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3" Type="http://schemas.openxmlformats.org/officeDocument/2006/relationships/fontTable" Target="fontTable.xml"/><Relationship Id="rId52" Type="http://schemas.openxmlformats.org/officeDocument/2006/relationships/customXml" Target="../customXml/item1.xml"/><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theme" Target="theme/theme1.xml"/><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footer" Target="footer1.xml"/><Relationship Id="rId39" Type="http://schemas.openxmlformats.org/officeDocument/2006/relationships/image" Target="media/image35.jpeg"/><Relationship Id="rId38" Type="http://schemas.openxmlformats.org/officeDocument/2006/relationships/image" Target="media/image34.jpe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jpeg"/><Relationship Id="rId34" Type="http://schemas.openxmlformats.org/officeDocument/2006/relationships/image" Target="media/image30.jpe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header" Target="header1.xml"/><Relationship Id="rId29" Type="http://schemas.openxmlformats.org/officeDocument/2006/relationships/image" Target="media/image25.jpe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jpe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jpe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12</Pages>
  <Words>1443</Words>
  <Characters>8231</Characters>
  <Lines>68</Lines>
  <Paragraphs>19</Paragraphs>
  <TotalTime>0</TotalTime>
  <ScaleCrop>false</ScaleCrop>
  <LinksUpToDate>false</LinksUpToDate>
  <CharactersWithSpaces>9655</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2022-12-20T03:24:00Z</dcterms:created>
  <dc:creator>go</dc:creator>
  <cp:lastModifiedBy>Administrator</cp:lastModifiedBy>
  <dcterms:modified xsi:type="dcterms:W3CDTF">2023-01-01T12:58:22Z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