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22A63">
      <w:pPr>
        <w:widowControl w:val="0"/>
        <w:spacing w:line="360" w:lineRule="auto"/>
        <w:ind w:firstLine="420"/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Fonts w:ascii="宋体" w:cs="宋体" w:hint="eastAsia"/>
          <w:b/>
          <w:kern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11607800</wp:posOffset>
            </wp:positionV>
            <wp:extent cx="406400" cy="2540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5069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kern w:val="0"/>
          <w:sz w:val="32"/>
          <w:szCs w:val="32"/>
        </w:rPr>
        <w:t>2023年01月九年级化学期末综合素质评价试题</w:t>
      </w:r>
    </w:p>
    <w:p w:rsidR="00222A63">
      <w:pPr>
        <w:widowControl w:val="0"/>
        <w:spacing w:line="360" w:lineRule="auto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cs="宋体" w:hint="eastAsia"/>
          <w:kern w:val="0"/>
          <w:sz w:val="24"/>
          <w:szCs w:val="24"/>
        </w:rPr>
        <w:t>（时间：6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cs="宋体" w:hint="eastAsia"/>
          <w:kern w:val="0"/>
          <w:sz w:val="24"/>
          <w:szCs w:val="24"/>
        </w:rPr>
        <w:t>分钟  分值：1</w:t>
      </w:r>
      <w:r>
        <w:rPr>
          <w:rFonts w:ascii="宋体" w:cs="宋体"/>
          <w:kern w:val="0"/>
          <w:sz w:val="24"/>
          <w:szCs w:val="24"/>
        </w:rPr>
        <w:t>00</w:t>
      </w:r>
      <w:r>
        <w:rPr>
          <w:rFonts w:ascii="宋体" w:cs="宋体" w:hint="eastAsia"/>
          <w:kern w:val="0"/>
          <w:sz w:val="24"/>
          <w:szCs w:val="24"/>
        </w:rPr>
        <w:t>分）</w:t>
      </w:r>
    </w:p>
    <w:p w:rsidR="00222A63">
      <w:pPr>
        <w:tabs>
          <w:tab w:val="left" w:pos="720"/>
        </w:tabs>
        <w:spacing w:line="360" w:lineRule="auto"/>
        <w:ind w:left="420" w:hanging="60"/>
        <w:textAlignment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可能用到的相对原子质量：</w:t>
      </w:r>
      <w:r>
        <w:rPr>
          <w:rFonts w:hint="eastAsia"/>
          <w:sz w:val="24"/>
          <w:szCs w:val="24"/>
        </w:rPr>
        <w:t>H</w:t>
      </w:r>
      <w:r>
        <w:rPr>
          <w:sz w:val="24"/>
          <w:szCs w:val="24"/>
        </w:rPr>
        <w:t xml:space="preserve">-1  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 xml:space="preserve">-12  </w:t>
      </w:r>
      <w:r>
        <w:rPr>
          <w:rFonts w:hint="eastAsia"/>
          <w:sz w:val="24"/>
          <w:szCs w:val="24"/>
        </w:rPr>
        <w:t>O</w:t>
      </w:r>
      <w:r>
        <w:rPr>
          <w:sz w:val="24"/>
          <w:szCs w:val="24"/>
        </w:rPr>
        <w:t>-16  Zn-65</w:t>
      </w:r>
      <w:r w:rsidR="00C677AE">
        <w:rPr>
          <w:rFonts w:hint="eastAsia"/>
          <w:sz w:val="24"/>
          <w:szCs w:val="24"/>
        </w:rPr>
        <w:t xml:space="preserve">  Fe-56  Cl-35.5  Cu-64</w:t>
      </w:r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4"/>
        </w:rPr>
      </w:pPr>
      <w:r>
        <w:rPr>
          <w:rFonts w:ascii="宋体" w:cs="黑体"/>
          <w:b/>
          <w:bCs/>
          <w:sz w:val="24"/>
        </w:rPr>
        <w:t>第</w:t>
      </w:r>
      <w:r>
        <w:rPr>
          <w:rFonts w:ascii="宋体" w:cs="Times New Roman"/>
          <w:b/>
          <w:bCs/>
          <w:sz w:val="24"/>
        </w:rPr>
        <w:t>I</w:t>
      </w:r>
      <w:r>
        <w:rPr>
          <w:rFonts w:ascii="宋体" w:cs="黑体"/>
          <w:b/>
          <w:bCs/>
          <w:sz w:val="24"/>
        </w:rPr>
        <w:t>卷（选择题</w:t>
      </w:r>
      <w:r>
        <w:rPr>
          <w:rFonts w:ascii="宋体" w:cs="黑体" w:hint="eastAsia"/>
          <w:b/>
          <w:bCs/>
          <w:sz w:val="24"/>
        </w:rPr>
        <w:t>，共4</w:t>
      </w:r>
      <w:r>
        <w:rPr>
          <w:rFonts w:ascii="宋体" w:cs="黑体"/>
          <w:b/>
          <w:bCs/>
          <w:sz w:val="24"/>
        </w:rPr>
        <w:t>0</w:t>
      </w:r>
      <w:r>
        <w:rPr>
          <w:rFonts w:ascii="宋体" w:cs="黑体" w:hint="eastAsia"/>
          <w:b/>
          <w:bCs/>
          <w:sz w:val="24"/>
        </w:rPr>
        <w:t>分</w:t>
      </w:r>
      <w:r>
        <w:rPr>
          <w:rFonts w:ascii="宋体" w:cs="黑体"/>
          <w:b/>
          <w:bCs/>
          <w:sz w:val="24"/>
        </w:rPr>
        <w:t>）</w:t>
      </w:r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Times New Roman"/>
          <w:b/>
          <w:bCs/>
          <w:kern w:val="0"/>
          <w:sz w:val="24"/>
          <w:szCs w:val="24"/>
        </w:rPr>
      </w:pPr>
      <w:r>
        <w:rPr>
          <w:rFonts w:ascii="宋体" w:cs="黑体" w:hint="eastAsia"/>
          <w:b/>
          <w:bCs/>
          <w:sz w:val="24"/>
        </w:rPr>
        <w:t>一、选择题（共1</w:t>
      </w:r>
      <w:r>
        <w:rPr>
          <w:rFonts w:ascii="宋体" w:cs="黑体"/>
          <w:b/>
          <w:bCs/>
          <w:sz w:val="24"/>
        </w:rPr>
        <w:t>2</w:t>
      </w:r>
      <w:r>
        <w:rPr>
          <w:rFonts w:ascii="宋体" w:cs="黑体" w:hint="eastAsia"/>
          <w:b/>
          <w:bCs/>
          <w:sz w:val="24"/>
        </w:rPr>
        <w:t>小题，共4</w:t>
      </w:r>
      <w:r>
        <w:rPr>
          <w:rFonts w:ascii="宋体" w:cs="黑体"/>
          <w:b/>
          <w:bCs/>
          <w:sz w:val="24"/>
        </w:rPr>
        <w:t>0</w:t>
      </w:r>
      <w:r>
        <w:rPr>
          <w:rFonts w:ascii="宋体" w:cs="黑体" w:hint="eastAsia"/>
          <w:b/>
          <w:bCs/>
          <w:sz w:val="24"/>
        </w:rPr>
        <w:t>分。1</w:t>
      </w:r>
      <w:r>
        <w:rPr>
          <w:rFonts w:ascii="宋体" w:cs="黑体"/>
          <w:b/>
          <w:bCs/>
          <w:sz w:val="24"/>
        </w:rPr>
        <w:t>-8</w:t>
      </w:r>
      <w:r>
        <w:rPr>
          <w:rFonts w:ascii="宋体" w:cs="黑体" w:hint="eastAsia"/>
          <w:b/>
          <w:bCs/>
          <w:sz w:val="24"/>
        </w:rPr>
        <w:t>小题每题3分、9</w:t>
      </w:r>
      <w:r>
        <w:rPr>
          <w:rFonts w:ascii="宋体" w:cs="黑体"/>
          <w:b/>
          <w:bCs/>
          <w:sz w:val="24"/>
        </w:rPr>
        <w:t>-12</w:t>
      </w:r>
      <w:r>
        <w:rPr>
          <w:rFonts w:ascii="宋体" w:cs="黑体" w:hint="eastAsia"/>
          <w:b/>
          <w:bCs/>
          <w:sz w:val="24"/>
        </w:rPr>
        <w:t>每小题4分）</w:t>
      </w:r>
    </w:p>
    <w:p w:rsidR="00222A63">
      <w:pPr>
        <w:numPr>
          <w:ilvl w:val="0"/>
          <w:numId w:val="1"/>
        </w:numPr>
        <w:spacing w:line="360" w:lineRule="auto"/>
        <w:textAlignment w:val="center"/>
        <w:rPr>
          <w:rFonts w:ascii="宋体"/>
          <w:szCs w:val="21"/>
        </w:rPr>
      </w:pPr>
      <w:r>
        <w:rPr>
          <w:rFonts w:ascii="宋体" w:cs="宋体"/>
          <w:kern w:val="0"/>
          <w:szCs w:val="21"/>
        </w:rPr>
        <w:t>泰山脉动山泉水”取自泰山天然矿泉，判断“泰山脉动山泉水”属于溶液的依据是</w:t>
      </w:r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3810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71347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t>(    )</w:t>
      </w:r>
    </w:p>
    <w:p w:rsidR="00222A63">
      <w:pPr>
        <w:spacing w:line="360" w:lineRule="auto"/>
        <w:ind w:left="420" w:firstLine="420" w:firstLineChars="20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 ①</m:t>
        </m:r>
      </m:oMath>
      <w:r>
        <w:rPr>
          <w:rFonts w:ascii="宋体" w:cs="宋体"/>
          <w:kern w:val="0"/>
          <w:szCs w:val="21"/>
        </w:rPr>
        <w:t>无色</w:t>
      </w:r>
      <w:r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 ②</m:t>
        </m:r>
      </m:oMath>
      <w:r>
        <w:rPr>
          <w:rFonts w:ascii="宋体" w:cs="宋体"/>
          <w:kern w:val="0"/>
          <w:szCs w:val="21"/>
        </w:rPr>
        <w:t>混合物</w:t>
      </w:r>
      <w:r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 ③</m:t>
        </m:r>
      </m:oMath>
      <w:r>
        <w:rPr>
          <w:rFonts w:ascii="宋体" w:cs="宋体"/>
          <w:kern w:val="0"/>
          <w:szCs w:val="21"/>
        </w:rPr>
        <w:t>化合物</w:t>
      </w:r>
      <w:r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 ④</m:t>
        </m:r>
      </m:oMath>
      <w:r>
        <w:rPr>
          <w:rFonts w:ascii="宋体" w:cs="宋体"/>
          <w:kern w:val="0"/>
          <w:szCs w:val="21"/>
        </w:rPr>
        <w:t>均一性</w:t>
      </w:r>
      <w:r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 ⑤</m:t>
        </m:r>
      </m:oMath>
      <w:r>
        <w:rPr>
          <w:rFonts w:ascii="宋体" w:cs="宋体"/>
          <w:kern w:val="0"/>
          <w:szCs w:val="21"/>
        </w:rPr>
        <w:t>稳定性</w:t>
      </w:r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ind w:left="420" w:firstLine="420" w:firstLineChars="20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m:oMath>
        <m:r>
          <m:rPr>
            <m:sty m:val="p"/>
          </m:rPr>
          <w:rPr>
            <w:rFonts w:hAnsi="Cambria Math"/>
            <w:szCs w:val="21"/>
          </w:rPr>
          <m:t> ① ② ④</m:t>
        </m:r>
      </m:oMath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 </w:t>
      </w:r>
      <w:r>
        <w:rPr>
          <w:rFonts w:ascii="宋体" w:cs="Times New Roman"/>
          <w:kern w:val="0"/>
          <w:szCs w:val="21"/>
        </w:rPr>
        <w:t xml:space="preserve">B. </w:t>
      </w:r>
      <m:oMath>
        <m:r>
          <m:rPr>
            <m:sty m:val="p"/>
          </m:rPr>
          <w:rPr>
            <w:rFonts w:hAnsi="Cambria Math"/>
            <w:szCs w:val="21"/>
          </w:rPr>
          <m:t> ② ④ ⑤</m:t>
        </m:r>
      </m:oMath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</w:t>
      </w:r>
      <w:r>
        <w:rPr>
          <w:rFonts w:ascii="宋体" w:cs="Times New Roman"/>
          <w:kern w:val="0"/>
          <w:szCs w:val="21"/>
        </w:rPr>
        <w:t xml:space="preserve">C. </w:t>
      </w:r>
      <m:oMath>
        <m:r>
          <m:rPr>
            <m:sty m:val="p"/>
          </m:rPr>
          <w:rPr>
            <w:rFonts w:hAnsi="Cambria Math"/>
            <w:szCs w:val="21"/>
          </w:rPr>
          <m:t> ① ③ ⑤</m:t>
        </m:r>
      </m:oMath>
      <w:r>
        <w:rPr>
          <w:rFonts w:ascii="宋体" w:cs="Times New Roman"/>
          <w:kern w:val="0"/>
          <w:szCs w:val="21"/>
        </w:rPr>
        <w:tab/>
        <w:t xml:space="preserve">D. </w:t>
      </w:r>
      <m:oMath>
        <m:r>
          <m:rPr>
            <m:sty m:val="p"/>
          </m:rPr>
          <w:rPr>
            <w:rFonts w:hAnsi="Cambria Math"/>
            <w:szCs w:val="21"/>
          </w:rPr>
          <m:t> ③ ④ ⑤</m:t>
        </m:r>
      </m:oMath>
    </w:p>
    <w:p w:rsidR="009239BD" w:rsidP="009239BD">
      <w:pPr>
        <w:spacing w:line="360" w:lineRule="auto"/>
        <w:ind w:left="210" w:leftChars="100"/>
      </w:pPr>
      <w:bookmarkStart w:id="0" w:name="a1a5f24d-1518-46c7-adff-d891693b1b1e"/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下列判断错误的是（　　）</w:t>
      </w:r>
    </w:p>
    <w:p w:rsidR="009239BD" w:rsidP="009239BD"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NaOH</w:t>
      </w:r>
      <w:r>
        <w:rPr>
          <w:rFonts w:ascii="Times New Roman" w:eastAsia="新宋体" w:hAnsi="Times New Roman" w:hint="eastAsia"/>
          <w:szCs w:val="21"/>
        </w:rPr>
        <w:t>固体有吸水性﹣﹣物理性质</w:t>
      </w:r>
      <w:r>
        <w:tab/>
      </w:r>
    </w:p>
    <w:p w:rsidR="009239BD" w:rsidP="009239BD"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NaOH</w:t>
      </w:r>
      <w:r>
        <w:rPr>
          <w:rFonts w:ascii="Times New Roman" w:eastAsia="新宋体" w:hAnsi="Times New Roman" w:hint="eastAsia"/>
          <w:szCs w:val="21"/>
        </w:rPr>
        <w:t>固体为白色片状﹣﹣物理性质</w:t>
      </w:r>
      <w:r>
        <w:tab/>
      </w:r>
    </w:p>
    <w:p w:rsidR="009239BD" w:rsidP="009239BD">
      <w:pPr>
        <w:spacing w:line="360" w:lineRule="auto"/>
        <w:ind w:firstLine="273" w:firstLineChars="130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NaOH</w:t>
      </w:r>
      <w:r>
        <w:rPr>
          <w:rFonts w:ascii="Times New Roman" w:eastAsia="新宋体" w:hAnsi="Times New Roman" w:hint="eastAsia"/>
          <w:szCs w:val="21"/>
        </w:rPr>
        <w:t>固体溶于水得到的溶液显碱性﹣﹣物理性质</w:t>
      </w:r>
      <w:r>
        <w:tab/>
      </w:r>
    </w:p>
    <w:p w:rsidR="009239BD" w:rsidP="009239BD">
      <w:pPr>
        <w:pStyle w:val="ListParagraph"/>
        <w:numPr>
          <w:ilvl w:val="0"/>
          <w:numId w:val="8"/>
        </w:numPr>
        <w:spacing w:line="360" w:lineRule="auto"/>
        <w:ind w:firstLineChars="0"/>
      </w:pPr>
      <w:r w:rsidRPr="009239BD">
        <w:rPr>
          <w:rFonts w:ascii="Times New Roman" w:eastAsia="新宋体" w:hAnsi="Times New Roman" w:hint="eastAsia"/>
          <w:szCs w:val="21"/>
        </w:rPr>
        <w:t>NaOH</w:t>
      </w:r>
      <w:r w:rsidRPr="009239BD">
        <w:rPr>
          <w:rFonts w:ascii="Times New Roman" w:eastAsia="新宋体" w:hAnsi="Times New Roman" w:hint="eastAsia"/>
          <w:szCs w:val="21"/>
        </w:rPr>
        <w:t>固体放在空气中易变质﹣﹣化学性质</w:t>
      </w:r>
    </w:p>
    <w:p w:rsidR="00C677AE" w:rsidP="009239BD">
      <w:pPr>
        <w:tabs>
          <w:tab w:val="left" w:pos="644"/>
        </w:tabs>
        <w:spacing w:line="360" w:lineRule="auto"/>
        <w:ind w:left="360"/>
        <w:textAlignment w:val="center"/>
        <w:rPr>
          <w:rFonts w:ascii="宋体" w:cs="宋体" w:hint="eastAsia"/>
          <w:kern w:val="0"/>
          <w:szCs w:val="21"/>
        </w:rPr>
      </w:pPr>
    </w:p>
    <w:p w:rsidR="00222A63" w:rsidP="009239BD">
      <w:pPr>
        <w:tabs>
          <w:tab w:val="left" w:pos="644"/>
        </w:tabs>
        <w:spacing w:line="360" w:lineRule="auto"/>
        <w:ind w:left="36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3</w:t>
      </w:r>
      <w:r w:rsidR="00C677AE">
        <w:rPr>
          <w:rFonts w:ascii="宋体" w:cs="宋体" w:hint="eastAsia"/>
          <w:kern w:val="0"/>
          <w:szCs w:val="21"/>
        </w:rPr>
        <w:t>.</w:t>
      </w:r>
      <w:r w:rsidR="00EC3DC9">
        <w:rPr>
          <w:rFonts w:ascii="宋体" w:cs="宋体"/>
          <w:kern w:val="0"/>
          <w:szCs w:val="21"/>
        </w:rPr>
        <w:t>下列物质的名称、俗名、化学式、用途完全对应的是</w:t>
      </w:r>
      <w:r w:rsidR="00EC3DC9">
        <w:rPr>
          <w:rFonts w:ascii="宋体" w:cs="Times New Roman"/>
          <w:kern w:val="0"/>
          <w:szCs w:val="21"/>
        </w:rPr>
        <w:t>(    )</w:t>
      </w:r>
      <w:bookmarkEnd w:id="0"/>
    </w:p>
    <w:p w:rsidR="00222A63">
      <w:pPr>
        <w:spacing w:line="360" w:lineRule="auto"/>
        <w:ind w:left="840" w:leftChars="40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氯化钠</w:t>
      </w:r>
      <w:r>
        <w:rPr>
          <w:rFonts w:ascii="宋体" w:cs="Times New Roman"/>
          <w:kern w:val="0"/>
          <w:szCs w:val="21"/>
        </w:rPr>
        <w:t>      </w:t>
      </w:r>
      <w:r>
        <w:rPr>
          <w:rFonts w:ascii="宋体" w:cs="宋体"/>
          <w:kern w:val="0"/>
          <w:szCs w:val="21"/>
        </w:rPr>
        <w:t>食盐</w:t>
      </w:r>
      <w:r>
        <w:rPr>
          <w:rFonts w:ascii="宋体" w:cs="Times New Roman"/>
          <w:kern w:val="0"/>
          <w:szCs w:val="21"/>
        </w:rPr>
        <w:t>       </w:t>
      </w:r>
      <m:oMath>
        <m:r>
          <m:rPr>
            <m:sty m:val="p"/>
          </m:rPr>
          <w:rPr>
            <w:rFonts w:hAnsi="Cambria Math"/>
            <w:szCs w:val="21"/>
          </w:rPr>
          <m:t>NaC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</m:oMath>
      <w:r>
        <w:rPr>
          <w:rFonts w:ascii="宋体" w:cs="Times New Roman"/>
          <w:kern w:val="0"/>
          <w:szCs w:val="21"/>
        </w:rPr>
        <w:t>     </w:t>
      </w:r>
      <w:r>
        <w:rPr>
          <w:rFonts w:ascii="宋体" w:cs="宋体"/>
          <w:kern w:val="0"/>
          <w:szCs w:val="21"/>
        </w:rPr>
        <w:t>消除积雪</w:t>
      </w:r>
      <w:r>
        <w:rPr>
          <w:rFonts w:ascii="宋体" w:cs="Times New Roman"/>
          <w:kern w:val="0"/>
          <w:szCs w:val="21"/>
        </w:rPr>
        <w:br/>
        <w:t xml:space="preserve">B. </w:t>
      </w:r>
      <w:r>
        <w:rPr>
          <w:rFonts w:ascii="宋体" w:cs="宋体"/>
          <w:kern w:val="0"/>
          <w:szCs w:val="21"/>
        </w:rPr>
        <w:t>碳酸钙</w:t>
      </w:r>
      <w:r>
        <w:rPr>
          <w:rFonts w:ascii="宋体" w:cs="Times New Roman"/>
          <w:kern w:val="0"/>
          <w:szCs w:val="21"/>
        </w:rPr>
        <w:t>      </w:t>
      </w:r>
      <w:r>
        <w:rPr>
          <w:rFonts w:ascii="宋体" w:cs="宋体"/>
          <w:kern w:val="0"/>
          <w:szCs w:val="21"/>
        </w:rPr>
        <w:t>石灰石</w:t>
      </w:r>
      <w:r>
        <w:rPr>
          <w:rFonts w:ascii="宋体" w:cs="Times New Roman"/>
          <w:kern w:val="0"/>
          <w:szCs w:val="21"/>
        </w:rPr>
        <w:t>      </w:t>
      </w:r>
      <m:oMath>
        <m:r>
          <m:rPr>
            <m:sty m:val="p"/>
          </m:rPr>
          <w:rPr>
            <w:rFonts w:hAnsi="Cambria Math"/>
            <w:szCs w:val="21"/>
          </w:rPr>
          <m:t>CaC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3</m:t>
            </m:r>
          </m:sub>
        </m:sSub>
      </m:oMath>
      <w:r>
        <w:rPr>
          <w:rFonts w:ascii="宋体" w:cs="Times New Roman"/>
          <w:kern w:val="0"/>
          <w:szCs w:val="21"/>
        </w:rPr>
        <w:t>     </w:t>
      </w:r>
      <w:r>
        <w:rPr>
          <w:rFonts w:ascii="宋体" w:cs="宋体"/>
          <w:kern w:val="0"/>
          <w:szCs w:val="21"/>
        </w:rPr>
        <w:t>干燥剂</w:t>
      </w:r>
      <w:r>
        <w:rPr>
          <w:rFonts w:ascii="宋体" w:cs="Times New Roman"/>
          <w:kern w:val="0"/>
          <w:szCs w:val="21"/>
        </w:rPr>
        <w:br/>
        <w:t xml:space="preserve">C. </w:t>
      </w:r>
      <w:r>
        <w:rPr>
          <w:rFonts w:ascii="宋体" w:cs="宋体"/>
          <w:kern w:val="0"/>
          <w:szCs w:val="21"/>
        </w:rPr>
        <w:t>氢氧化钠</w:t>
      </w:r>
      <w:r>
        <w:rPr>
          <w:rFonts w:ascii="宋体" w:cs="Times New Roman"/>
          <w:kern w:val="0"/>
          <w:szCs w:val="21"/>
        </w:rPr>
        <w:t>     </w:t>
      </w:r>
      <w:r>
        <w:rPr>
          <w:rFonts w:ascii="宋体" w:cs="宋体"/>
          <w:kern w:val="0"/>
          <w:szCs w:val="21"/>
        </w:rPr>
        <w:t>纯碱</w:t>
      </w:r>
      <w:r>
        <w:rPr>
          <w:rFonts w:ascii="宋体" w:cs="Times New Roman"/>
          <w:kern w:val="0"/>
          <w:szCs w:val="21"/>
        </w:rPr>
        <w:t>       </w:t>
      </w:r>
      <m:oMath>
        <m:r>
          <m:rPr>
            <m:sty m:val="p"/>
          </m:rPr>
          <w:rPr>
            <w:rFonts w:hAnsi="Cambria Math"/>
            <w:szCs w:val="21"/>
          </w:rPr>
          <m:t>NaOH</m:t>
        </m:r>
      </m:oMath>
      <w:r>
        <w:rPr>
          <w:rFonts w:ascii="宋体" w:cs="Times New Roman"/>
          <w:kern w:val="0"/>
          <w:szCs w:val="21"/>
        </w:rPr>
        <w:t>     </w:t>
      </w:r>
      <w:r>
        <w:rPr>
          <w:rFonts w:ascii="宋体" w:cs="宋体"/>
          <w:kern w:val="0"/>
          <w:szCs w:val="21"/>
        </w:rPr>
        <w:t>炉具清洁剂</w:t>
      </w:r>
      <w:r>
        <w:rPr>
          <w:rFonts w:ascii="宋体" w:cs="Times New Roman"/>
          <w:kern w:val="0"/>
          <w:szCs w:val="21"/>
        </w:rPr>
        <w:br/>
        <w:t xml:space="preserve">D. </w:t>
      </w:r>
      <w:r>
        <w:rPr>
          <w:rFonts w:ascii="宋体" w:cs="宋体"/>
          <w:kern w:val="0"/>
          <w:szCs w:val="21"/>
        </w:rPr>
        <w:t>氢氧化钙</w:t>
      </w:r>
      <w:r>
        <w:rPr>
          <w:rFonts w:ascii="宋体" w:cs="Times New Roman"/>
          <w:kern w:val="0"/>
          <w:szCs w:val="21"/>
        </w:rPr>
        <w:t>     </w:t>
      </w:r>
      <w:r>
        <w:rPr>
          <w:rFonts w:ascii="宋体" w:cs="宋体"/>
          <w:kern w:val="0"/>
          <w:szCs w:val="21"/>
        </w:rPr>
        <w:t>熟石灰</w:t>
      </w:r>
      <w:r>
        <w:rPr>
          <w:rFonts w:ascii="宋体" w:cs="Times New Roman"/>
          <w:kern w:val="0"/>
          <w:szCs w:val="21"/>
        </w:rPr>
        <w:t>      </w:t>
      </w:r>
      <m:oMath>
        <m:r>
          <m:rPr>
            <m:sty m:val="p"/>
          </m:rPr>
          <w:rPr>
            <w:rFonts w:hAnsi="Cambria Math"/>
            <w:szCs w:val="21"/>
          </w:rPr>
          <m:t>Ca(OH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</m:oMath>
      <w:r>
        <w:rPr>
          <w:rFonts w:ascii="宋体" w:cs="Times New Roman"/>
          <w:kern w:val="0"/>
          <w:szCs w:val="21"/>
        </w:rPr>
        <w:t>    </w:t>
      </w:r>
      <w:r>
        <w:rPr>
          <w:rFonts w:ascii="宋体" w:cs="宋体"/>
          <w:kern w:val="0"/>
          <w:szCs w:val="21"/>
        </w:rPr>
        <w:t>改良酸性土壤</w:t>
      </w:r>
    </w:p>
    <w:p w:rsidR="00C677AE" w:rsidP="009239BD">
      <w:pPr>
        <w:tabs>
          <w:tab w:val="left" w:pos="644"/>
        </w:tabs>
        <w:spacing w:line="360" w:lineRule="auto"/>
        <w:ind w:left="360"/>
        <w:textAlignment w:val="center"/>
        <w:rPr>
          <w:rFonts w:ascii="宋体" w:cs="Times New Roman" w:hint="eastAsia"/>
          <w:szCs w:val="21"/>
        </w:rPr>
      </w:pPr>
      <w:bookmarkStart w:id="1" w:name="711254c3-3028-4d07-922e-444c328baab9"/>
    </w:p>
    <w:p w:rsidR="00222A63" w:rsidP="009239BD">
      <w:pPr>
        <w:tabs>
          <w:tab w:val="left" w:pos="644"/>
        </w:tabs>
        <w:spacing w:line="360" w:lineRule="auto"/>
        <w:ind w:left="36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4</m:t>
        </m:r>
        <m:r>
          <m:rPr>
            <m:sty m:val="p"/>
          </m:rPr>
          <w:rPr>
            <w:rFonts w:hAnsi="Cambria Math"/>
            <w:szCs w:val="21"/>
          </w:rPr>
          <m:t>《</m:t>
        </m:r>
      </m:oMath>
      <w:r w:rsidR="00EC3DC9">
        <w:rPr>
          <w:rFonts w:ascii="宋体" w:cs="宋体"/>
          <w:kern w:val="0"/>
          <w:szCs w:val="21"/>
        </w:rPr>
        <w:t>吕氏春秋</w:t>
      </w:r>
      <m:oMath>
        <m:r>
          <m:rPr>
            <m:sty m:val="p"/>
          </m:rPr>
          <w:rPr>
            <w:rFonts w:hAnsi="Cambria Math"/>
            <w:szCs w:val="21"/>
          </w:rPr>
          <m:t>》</m:t>
        </m:r>
      </m:oMath>
      <w:r w:rsidR="00EC3DC9">
        <w:rPr>
          <w:rFonts w:ascii="宋体" w:cs="宋体"/>
          <w:kern w:val="0"/>
          <w:szCs w:val="21"/>
        </w:rPr>
        <w:t>记载“金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即铜单质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柔锡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即锡单质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柔，合两柔则刚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即坚硬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”。这句话说明合金具有的特性是</w:t>
      </w:r>
      <w:r w:rsidR="00EC3DC9">
        <w:rPr>
          <w:rFonts w:ascii="宋体" w:cs="Times New Roman"/>
          <w:kern w:val="0"/>
          <w:szCs w:val="21"/>
        </w:rPr>
        <w:t>(    )</w:t>
      </w:r>
      <w:bookmarkEnd w:id="1"/>
    </w:p>
    <w:p w:rsidR="00222A63">
      <w:pPr>
        <w:tabs>
          <w:tab w:val="left" w:pos="4200"/>
        </w:tabs>
        <w:spacing w:line="360" w:lineRule="auto"/>
        <w:ind w:left="840" w:leftChars="40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合金的熔点一般比其组分低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 </w:t>
      </w:r>
      <w:r>
        <w:rPr>
          <w:rFonts w:ascii="宋体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合金的硬度一般比其组分大</w:t>
      </w:r>
      <w:r>
        <w:rPr>
          <w:rFonts w:ascii="宋体" w:cs="Times New Roman"/>
          <w:kern w:val="0"/>
          <w:szCs w:val="21"/>
        </w:rPr>
        <w:br/>
        <w:t xml:space="preserve">C. </w:t>
      </w:r>
      <w:r>
        <w:rPr>
          <w:rFonts w:ascii="宋体" w:cs="宋体"/>
          <w:kern w:val="0"/>
          <w:szCs w:val="21"/>
        </w:rPr>
        <w:t>合金的抗腐蚀性一般比其组分强</w:t>
      </w:r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 </w:t>
      </w:r>
      <w:r>
        <w:rPr>
          <w:rFonts w:ascii="宋体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合金的耐磨性一般比其组分好</w:t>
      </w:r>
    </w:p>
    <w:p w:rsidR="009239BD" w:rsidRPr="009239BD" w:rsidP="009239BD">
      <w:pPr>
        <w:spacing w:line="360" w:lineRule="auto"/>
        <w:ind w:firstLine="210" w:firstLineChars="100"/>
        <w:textAlignment w:val="center"/>
      </w:pPr>
      <w:bookmarkStart w:id="2" w:name="c6d03b31-5e92-4436-993d-36a872706706"/>
      <w:r>
        <w:rPr>
          <w:rFonts w:ascii="宋体" w:cs="宋体" w:hint="eastAsia"/>
          <w:kern w:val="0"/>
          <w:szCs w:val="21"/>
        </w:rPr>
        <w:t>5</w:t>
      </w:r>
      <w:bookmarkStart w:id="3" w:name="93386f75-9b71-4e0e-8499-fcc0f29f2191"/>
      <w:bookmarkStart w:id="4" w:name="63a0cbef-e78c-4dd3-af3b-99a923f02743"/>
      <w:bookmarkEnd w:id="2"/>
      <w:r>
        <w:rPr>
          <w:rFonts w:ascii="宋体" w:cs="宋体" w:hint="eastAsia"/>
          <w:kern w:val="0"/>
          <w:szCs w:val="21"/>
        </w:rPr>
        <w:t>.</w:t>
      </w:r>
      <w:r w:rsidRPr="009239BD">
        <w:rPr>
          <w:rFonts w:ascii="宋体" w:cs="宋体"/>
          <w:kern w:val="0"/>
          <w:szCs w:val="21"/>
        </w:rPr>
        <w:t>小朋要配制</w:t>
      </w:r>
      <m:oMath>
        <m:r>
          <m:rPr>
            <m:sty m:val="p"/>
          </m:rPr>
          <w:rPr>
            <w:rFonts w:hAnsi="Cambria Math"/>
          </w:rPr>
          <m:t>100g</m:t>
        </m:r>
      </m:oMath>
      <w:r w:rsidRPr="009239BD">
        <w:rPr>
          <w:rFonts w:ascii="宋体" w:cs="宋体"/>
          <w:kern w:val="0"/>
          <w:szCs w:val="21"/>
        </w:rPr>
        <w:t>质量分数为</w:t>
      </w:r>
      <m:oMath>
        <m:r>
          <m:rPr>
            <m:sty m:val="p"/>
          </m:rPr>
          <w:rPr>
            <w:rFonts w:hAnsi="Cambria Math"/>
          </w:rPr>
          <m:t>14%</m:t>
        </m:r>
      </m:oMath>
      <w:r w:rsidRPr="009239BD">
        <w:rPr>
          <w:rFonts w:ascii="宋体" w:cs="宋体"/>
          <w:kern w:val="0"/>
          <w:szCs w:val="21"/>
        </w:rPr>
        <w:t>的氢氧化钠溶液来制作“叶脉书签”。下列关于配制该溶液的说法不正确的是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9239BD">
        <w:rPr>
          <w:rFonts w:ascii="宋体" w:cs="宋体"/>
          <w:kern w:val="0"/>
          <w:szCs w:val="21"/>
        </w:rPr>
        <w:t>提示：氢氧化钠有强腐蚀性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9239BD">
        <w:rPr>
          <w:rFonts w:ascii="Times New Roman" w:eastAsia="Times New Roman" w:hAnsi="Times New Roman" w:cs="Times New Roman"/>
          <w:kern w:val="0"/>
          <w:szCs w:val="21"/>
        </w:rPr>
        <w:t>(    )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 ①</m:t>
        </m:r>
      </m:oMath>
      <w:r w:rsidRPr="009239BD">
        <w:rPr>
          <w:rFonts w:ascii="宋体" w:cs="宋体"/>
          <w:kern w:val="0"/>
          <w:szCs w:val="21"/>
        </w:rPr>
        <w:t>若用氢氧化钠固体配制，需称取氢氧化钠固体</w:t>
      </w:r>
      <m:oMath>
        <m:r>
          <m:rPr>
            <m:sty m:val="p"/>
          </m:rPr>
          <w:rPr>
            <w:rFonts w:hAnsi="Cambria Math"/>
          </w:rPr>
          <m:t>14.0g</m:t>
        </m:r>
      </m:oMath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 ②</m:t>
        </m:r>
      </m:oMath>
      <w:r w:rsidRPr="009239BD">
        <w:rPr>
          <w:rFonts w:ascii="宋体" w:cs="宋体"/>
          <w:kern w:val="0"/>
          <w:szCs w:val="21"/>
        </w:rPr>
        <w:t>用托盘天平称氢氧化钠固体时，在两盘各放一张质量相等的纸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 ③</m:t>
        </m:r>
      </m:oMath>
      <w:r w:rsidRPr="009239BD">
        <w:rPr>
          <w:rFonts w:ascii="宋体" w:cs="宋体"/>
          <w:kern w:val="0"/>
          <w:szCs w:val="21"/>
        </w:rPr>
        <w:t>选用</w:t>
      </w:r>
      <m:oMath>
        <m:r>
          <m:rPr>
            <m:sty m:val="p"/>
          </m:rPr>
          <w:rPr>
            <w:rFonts w:hAnsi="Cambria Math"/>
          </w:rPr>
          <m:t>200mL</m:t>
        </m:r>
      </m:oMath>
      <w:r w:rsidRPr="009239BD">
        <w:rPr>
          <w:rFonts w:ascii="宋体" w:cs="宋体"/>
          <w:kern w:val="0"/>
          <w:szCs w:val="21"/>
        </w:rPr>
        <w:t>量筒量取所需水的体积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 ④</m:t>
        </m:r>
      </m:oMath>
      <w:r w:rsidRPr="009239BD">
        <w:rPr>
          <w:rFonts w:ascii="宋体" w:cs="宋体"/>
          <w:kern w:val="0"/>
          <w:szCs w:val="21"/>
        </w:rPr>
        <w:t>实验中用到的玻璃仪器有烧杯、量筒、玻璃棒和试剂瓶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 ⑤</m:t>
        </m:r>
      </m:oMath>
      <w:r w:rsidRPr="009239BD">
        <w:rPr>
          <w:rFonts w:ascii="宋体" w:cs="宋体"/>
          <w:kern w:val="0"/>
          <w:szCs w:val="21"/>
        </w:rPr>
        <w:t>用量筒量取水时，仰视读数，配得溶液的溶质质量分数偏大</w:t>
      </w:r>
    </w:p>
    <w:bookmarkEnd w:id="3"/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9239BD" w:rsidRPr="009239BD" w:rsidP="009239BD">
      <w:pPr>
        <w:tabs>
          <w:tab w:val="left" w:pos="644"/>
        </w:tabs>
        <w:spacing w:line="360" w:lineRule="auto"/>
        <w:ind w:left="284"/>
        <w:textAlignment w:val="center"/>
        <w:rPr>
          <w:rFonts w:ascii="Times New Roman" w:eastAsia="Times New Roman" w:hAnsi="Times New Roman" w:cs="Times New Roman"/>
        </w:rPr>
      </w:pPr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 ① ③</m:t>
        </m:r>
      </m:oMath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m:oMath>
        <m:r>
          <m:rPr>
            <m:sty m:val="p"/>
          </m:rPr>
          <w:rPr>
            <w:rFonts w:hAnsi="Cambria Math"/>
          </w:rPr>
          <m:t> ② ③ ⑤</m:t>
        </m:r>
      </m:oMath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m:oMath>
        <m:r>
          <m:rPr>
            <m:sty m:val="p"/>
          </m:rPr>
          <w:rPr>
            <w:rFonts w:hAnsi="Cambria Math"/>
          </w:rPr>
          <m:t> ③ ⑤</m:t>
        </m:r>
      </m:oMath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m:oMath>
        <m:r>
          <m:rPr>
            <m:sty m:val="p"/>
          </m:rPr>
          <w:rPr>
            <w:rFonts w:hAnsi="Cambria Math"/>
          </w:rPr>
          <m:t> ② ④ ⑤</m:t>
        </m:r>
      </m:oMath>
    </w:p>
    <w:p w:rsidR="00222A63" w:rsidRPr="009239BD" w:rsidP="009239BD">
      <w:pPr>
        <w:tabs>
          <w:tab w:val="left" w:pos="644"/>
        </w:tabs>
        <w:spacing w:line="360" w:lineRule="auto"/>
        <w:ind w:left="284"/>
        <w:textAlignment w:val="center"/>
        <w:rPr>
          <w:rFonts w:ascii="Times New Roman" w:eastAsia="Times New Roman" w:hAnsi="Times New Roman" w:cs="Times New Roman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6.</w:t>
      </w:r>
      <w:r w:rsidR="00EC3DC9">
        <w:rPr>
          <w:rFonts w:ascii="宋体" w:cs="宋体"/>
          <w:kern w:val="0"/>
          <w:szCs w:val="21"/>
        </w:rPr>
        <w:t>正确规范的操作是实验成功和人身安全的重要保证。下列实验操作正确的是</w:t>
      </w:r>
      <w:r w:rsidR="00EC3DC9">
        <w:rPr>
          <w:rFonts w:ascii="宋体" w:cs="Times New Roman"/>
          <w:kern w:val="0"/>
          <w:szCs w:val="21"/>
        </w:rPr>
        <w:t>(    )</w:t>
      </w:r>
      <w:bookmarkEnd w:id="4"/>
    </w:p>
    <w:p w:rsidR="00222A63">
      <w:pPr>
        <w:tabs>
          <w:tab w:val="left" w:pos="4200"/>
        </w:tabs>
        <w:spacing w:line="360" w:lineRule="auto"/>
        <w:ind w:left="840" w:leftChars="40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 xml:space="preserve">A. </w:t>
      </w:r>
      <w:r>
        <w:rPr>
          <w:rFonts w:ascii="宋体" w:cs="宋体"/>
          <w:kern w:val="0"/>
          <w:szCs w:val="21"/>
        </w:rPr>
        <w:t>测定溶液</w:t>
      </w:r>
      <m:oMath>
        <m:r>
          <m:rPr>
            <m:sty m:val="p"/>
          </m:rPr>
          <w:rPr>
            <w:rFonts w:hAnsi="Cambria Math"/>
            <w:szCs w:val="21"/>
          </w:rPr>
          <m:t>pH</m:t>
        </m:r>
      </m:oMath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1104900" cy="9334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467806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 </w:t>
      </w:r>
      <w:r>
        <w:rPr>
          <w:rFonts w:ascii="宋体" w:cs="Times New Roman"/>
          <w:kern w:val="0"/>
          <w:szCs w:val="21"/>
        </w:rPr>
        <w:t xml:space="preserve">B. </w:t>
      </w:r>
      <w:r>
        <w:rPr>
          <w:rFonts w:ascii="宋体" w:cs="宋体"/>
          <w:kern w:val="0"/>
          <w:szCs w:val="21"/>
        </w:rPr>
        <w:t>配制溶液</w:t>
      </w:r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342900" cy="9239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418429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br/>
        <w:t xml:space="preserve">C. </w:t>
      </w:r>
      <w:r>
        <w:rPr>
          <w:rFonts w:ascii="宋体" w:cs="宋体"/>
          <w:kern w:val="0"/>
          <w:szCs w:val="21"/>
        </w:rPr>
        <w:t>称量固体</w:t>
      </w:r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1219200" cy="8572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993535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Times New Roman"/>
          <w:kern w:val="0"/>
          <w:szCs w:val="21"/>
        </w:rPr>
        <w:tab/>
      </w:r>
      <w:r>
        <w:rPr>
          <w:rFonts w:ascii="宋体" w:cs="Times New Roman" w:hint="eastAsia"/>
          <w:kern w:val="0"/>
          <w:szCs w:val="21"/>
        </w:rPr>
        <w:t xml:space="preserve">  </w:t>
      </w:r>
      <w:r>
        <w:rPr>
          <w:rFonts w:ascii="宋体" w:cs="Times New Roman"/>
          <w:kern w:val="0"/>
          <w:szCs w:val="21"/>
        </w:rPr>
        <w:t xml:space="preserve">D. </w:t>
      </w:r>
      <w:r>
        <w:rPr>
          <w:rFonts w:ascii="宋体" w:cs="宋体"/>
          <w:kern w:val="0"/>
          <w:szCs w:val="21"/>
        </w:rPr>
        <w:t>稀释浓硫酸</w:t>
      </w:r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971550" cy="819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3705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E35" w:rsidRPr="00BE5E35" w:rsidP="00BE5E35">
      <w:pPr>
        <w:spacing w:line="360" w:lineRule="auto"/>
        <w:ind w:left="344"/>
        <w:textAlignment w:val="center"/>
        <w:rPr>
          <w:rFonts w:ascii="宋体" w:cs="宋体"/>
          <w:kern w:val="0"/>
          <w:szCs w:val="21"/>
        </w:rPr>
      </w:pPr>
      <w:bookmarkStart w:id="5" w:name="2e5ef2db-e2b5-4e13-b862-456e3ae74fe4"/>
      <w:r>
        <w:rPr>
          <w:rFonts w:ascii="宋体" w:cs="宋体" w:hint="eastAsia"/>
          <w:kern w:val="0"/>
          <w:szCs w:val="21"/>
        </w:rPr>
        <w:t>7.</w:t>
      </w:r>
      <w:bookmarkStart w:id="6" w:name="80d85eba-4afb-4870-a2b7-6a1a478d4d33"/>
      <w:bookmarkEnd w:id="5"/>
      <w:r w:rsidRPr="00BE5E35">
        <w:rPr>
          <w:rFonts w:ascii="宋体" w:cs="宋体"/>
          <w:kern w:val="0"/>
          <w:szCs w:val="21"/>
        </w:rPr>
        <w:t xml:space="preserve"> 向一定质量的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FeS</m:t>
        </m:r>
        <m:sSub>
          <m:sSubPr>
            <m:ctrlPr>
              <w:rPr>
                <w:rFonts w:hAnsi="Cambria Math" w:cs="宋体"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4</m:t>
            </m:r>
          </m:sub>
        </m:sSub>
      </m:oMath>
      <w:r w:rsidRPr="00BE5E35"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CuS</m:t>
        </m:r>
        <m:sSub>
          <m:sSubPr>
            <m:ctrlPr>
              <w:rPr>
                <w:rFonts w:hAnsi="Cambria Math" w:cs="宋体"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4</m:t>
            </m:r>
          </m:sub>
        </m:sSub>
      </m:oMath>
      <w:r w:rsidRPr="00BE5E35">
        <w:rPr>
          <w:rFonts w:ascii="宋体" w:cs="宋体"/>
          <w:kern w:val="0"/>
          <w:szCs w:val="21"/>
        </w:rPr>
        <w:t>的混合溶液中加入一定质量的锌粉，充分反应后过滤，得滤液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M</m:t>
        </m:r>
      </m:oMath>
      <w:r w:rsidRPr="00BE5E35">
        <w:rPr>
          <w:rFonts w:ascii="宋体" w:cs="宋体"/>
          <w:kern w:val="0"/>
          <w:szCs w:val="21"/>
        </w:rPr>
        <w:t>和滤渣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N</m:t>
        </m:r>
      </m:oMath>
      <w:r w:rsidRPr="00BE5E35">
        <w:rPr>
          <w:rFonts w:ascii="宋体" w:cs="宋体"/>
          <w:kern w:val="0"/>
          <w:szCs w:val="21"/>
        </w:rPr>
        <w:t>。向滤渣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N</m:t>
        </m:r>
      </m:oMath>
      <w:r w:rsidRPr="00BE5E35">
        <w:rPr>
          <w:rFonts w:ascii="宋体" w:cs="宋体"/>
          <w:kern w:val="0"/>
          <w:szCs w:val="21"/>
        </w:rPr>
        <w:t>中加入稀盐酸，有气泡产生。根据实验现象分析判断，下列说法中错误的是</w:t>
      </w:r>
      <w:r w:rsidRPr="00BE5E35">
        <w:rPr>
          <w:rFonts w:ascii="宋体" w:cs="宋体"/>
          <w:kern w:val="0"/>
          <w:szCs w:val="21"/>
        </w:rPr>
        <w:drawing>
          <wp:inline distT="0" distB="0" distL="0" distR="0">
            <wp:extent cx="38100" cy="38100"/>
            <wp:effectExtent l="0" t="0" r="0" b="0"/>
            <wp:docPr id="7" name="图片 7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88082" name="Picture 1" descr="latexIm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5E35">
        <w:rPr>
          <w:rFonts w:ascii="宋体" w:cs="宋体"/>
          <w:kern w:val="0"/>
          <w:szCs w:val="21"/>
        </w:rPr>
        <w:t>(    )</w:t>
      </w:r>
      <w:bookmarkEnd w:id="6"/>
    </w:p>
    <w:p w:rsidR="00222A63" w:rsidP="00BE5E35">
      <w:pPr>
        <w:tabs>
          <w:tab w:val="left" w:pos="644"/>
        </w:tabs>
        <w:spacing w:line="360" w:lineRule="auto"/>
        <w:ind w:left="344"/>
        <w:textAlignment w:val="center"/>
        <w:rPr>
          <w:rFonts w:ascii="宋体" w:cs="宋体"/>
          <w:kern w:val="0"/>
          <w:szCs w:val="21"/>
        </w:rPr>
      </w:pPr>
      <w:r w:rsidRPr="00BE5E35">
        <w:rPr>
          <w:rFonts w:ascii="宋体" w:cs="宋体"/>
          <w:kern w:val="0"/>
          <w:szCs w:val="21"/>
        </w:rPr>
        <w:t>A. 滤液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M</m:t>
        </m:r>
      </m:oMath>
      <w:r w:rsidRPr="00BE5E35">
        <w:rPr>
          <w:rFonts w:ascii="宋体" w:cs="宋体"/>
          <w:kern w:val="0"/>
          <w:szCs w:val="21"/>
        </w:rPr>
        <w:t>中一定存在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Z</m:t>
        </m:r>
        <m:sSup>
          <m:sSupPr>
            <m:ctrlPr>
              <w:rPr>
                <w:rFonts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n</m:t>
            </m:r>
          </m:e>
          <m:sup>
            <m:r>
              <m:rPr>
                <m:sty m:val="p"/>
              </m:rPr>
              <w:rPr>
                <w:rFonts w:hAnsi="Cambria Math" w:cs="宋体"/>
                <w:kern w:val="0"/>
                <w:szCs w:val="21"/>
              </w:rPr>
              <m:t>2+</m:t>
            </m:r>
          </m:sup>
        </m:sSup>
      </m:oMath>
      <w:r w:rsidRPr="00BE5E35">
        <w:rPr>
          <w:rFonts w:ascii="宋体" w:cs="宋体"/>
          <w:kern w:val="0"/>
          <w:szCs w:val="21"/>
        </w:rPr>
        <w:tab/>
      </w:r>
      <w:r>
        <w:rPr>
          <w:rFonts w:ascii="宋体" w:cs="宋体" w:hint="eastAsia"/>
          <w:kern w:val="0"/>
          <w:szCs w:val="21"/>
        </w:rPr>
        <w:t xml:space="preserve">    </w:t>
      </w:r>
      <w:r w:rsidRPr="00BE5E35">
        <w:rPr>
          <w:rFonts w:ascii="宋体" w:cs="宋体"/>
          <w:kern w:val="0"/>
          <w:szCs w:val="21"/>
        </w:rPr>
        <w:t>B. 滤渣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N</m:t>
        </m:r>
      </m:oMath>
      <w:r w:rsidRPr="00BE5E35">
        <w:rPr>
          <w:rFonts w:ascii="宋体" w:cs="宋体"/>
          <w:kern w:val="0"/>
          <w:szCs w:val="21"/>
        </w:rPr>
        <w:t>的质量小于原锌粉的质量</w:t>
      </w:r>
      <w:r w:rsidRPr="00BE5E35">
        <w:rPr>
          <w:rFonts w:ascii="宋体" w:cs="宋体"/>
          <w:kern w:val="0"/>
          <w:szCs w:val="21"/>
        </w:rPr>
        <w:br/>
        <w:t>C. 滤渣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N</m:t>
        </m:r>
      </m:oMath>
      <w:r w:rsidRPr="00BE5E35">
        <w:rPr>
          <w:rFonts w:ascii="宋体" w:cs="宋体"/>
          <w:kern w:val="0"/>
          <w:szCs w:val="21"/>
        </w:rPr>
        <w:t>中一定含有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Fe</m:t>
        </m:r>
      </m:oMath>
      <w:r w:rsidRPr="00BE5E35"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Cu</m:t>
        </m:r>
      </m:oMath>
      <w:r w:rsidRPr="00BE5E35">
        <w:rPr>
          <w:rFonts w:ascii="宋体" w:cs="宋体"/>
          <w:kern w:val="0"/>
          <w:szCs w:val="21"/>
        </w:rPr>
        <w:tab/>
      </w:r>
      <w:r>
        <w:rPr>
          <w:rFonts w:ascii="宋体" w:cs="宋体" w:hint="eastAsia"/>
          <w:kern w:val="0"/>
          <w:szCs w:val="21"/>
        </w:rPr>
        <w:t xml:space="preserve">    </w:t>
      </w:r>
      <w:r w:rsidRPr="00BE5E35">
        <w:rPr>
          <w:rFonts w:ascii="宋体" w:cs="宋体"/>
          <w:kern w:val="0"/>
          <w:szCs w:val="21"/>
        </w:rPr>
        <w:t>D. 滤液</w:t>
      </w:r>
      <m:oMath>
        <m:r>
          <m:rPr>
            <m:sty m:val="p"/>
          </m:rPr>
          <w:rPr>
            <w:rFonts w:hAnsi="Cambria Math" w:cs="宋体"/>
            <w:kern w:val="0"/>
            <w:szCs w:val="21"/>
          </w:rPr>
          <m:t>M</m:t>
        </m:r>
      </m:oMath>
      <w:r w:rsidRPr="00BE5E35">
        <w:rPr>
          <w:rFonts w:ascii="宋体" w:cs="宋体"/>
          <w:kern w:val="0"/>
          <w:szCs w:val="21"/>
        </w:rPr>
        <w:t>的颜色呈蓝色</w:t>
      </w:r>
    </w:p>
    <w:p w:rsidR="00BE5E35" w:rsidP="009239BD">
      <w:pPr>
        <w:tabs>
          <w:tab w:val="left" w:pos="644"/>
        </w:tabs>
        <w:spacing w:line="360" w:lineRule="auto"/>
        <w:ind w:left="344"/>
        <w:textAlignment w:val="center"/>
        <w:rPr>
          <w:rFonts w:ascii="宋体" w:cs="宋体" w:hint="eastAsia"/>
          <w:kern w:val="0"/>
          <w:szCs w:val="21"/>
        </w:rPr>
      </w:pPr>
      <w:bookmarkStart w:id="7" w:name="94aa3080-3413-451a-a7e1-397fd0a6b7a2"/>
      <w:bookmarkStart w:id="8" w:name="3193bebd-4443-417b-bee7-17d9040215e1"/>
      <w:bookmarkStart w:id="9" w:name="dfdffbe4-3a2f-4c98-9e5e-f5e669f24a09"/>
    </w:p>
    <w:p w:rsidR="00222A63" w:rsidP="009239BD">
      <w:pPr>
        <w:tabs>
          <w:tab w:val="left" w:pos="644"/>
        </w:tabs>
        <w:spacing w:line="360" w:lineRule="auto"/>
        <w:ind w:left="344"/>
        <w:textAlignment w:val="center"/>
      </w:pPr>
      <w:r>
        <w:rPr>
          <w:rFonts w:ascii="宋体" w:cs="宋体" w:hint="eastAsia"/>
          <w:kern w:val="0"/>
          <w:szCs w:val="21"/>
        </w:rPr>
        <w:t>8.</w:t>
      </w:r>
      <w:r w:rsidR="00EC3DC9">
        <w:rPr>
          <w:rFonts w:ascii="宋体" w:cs="宋体"/>
          <w:kern w:val="0"/>
          <w:szCs w:val="21"/>
        </w:rPr>
        <w:t>除去下列物质中的少量杂质，所选用的试剂及操作方法正确的是</w:t>
      </w:r>
      <w:r w:rsidR="00EC3DC9">
        <w:rPr>
          <w:rFonts w:ascii="Times New Roman" w:eastAsia="Times New Roman" w:hAnsi="Times New Roman" w:cs="Times New Roman"/>
          <w:kern w:val="0"/>
          <w:szCs w:val="21"/>
        </w:rPr>
        <w:t>(  </w:t>
      </w:r>
      <w:r w:rsidR="00EC3DC9">
        <w:rPr>
          <w:rFonts w:ascii="Times New Roman" w:hAnsi="Times New Roman" w:cs="Times New Roman" w:hint="eastAsia"/>
          <w:kern w:val="0"/>
          <w:szCs w:val="21"/>
        </w:rPr>
        <w:t xml:space="preserve">   </w:t>
      </w:r>
      <w:r w:rsidR="00EC3DC9">
        <w:rPr>
          <w:rFonts w:ascii="Times New Roman" w:eastAsia="Times New Roman" w:hAnsi="Times New Roman" w:cs="Times New Roman"/>
          <w:kern w:val="0"/>
          <w:szCs w:val="21"/>
        </w:rPr>
        <w:t>  )</w:t>
      </w:r>
    </w:p>
    <w:tbl>
      <w:tblPr>
        <w:tblStyle w:val="edittable"/>
        <w:tblW w:w="4824" w:type="pct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8"/>
        <w:gridCol w:w="1372"/>
        <w:gridCol w:w="920"/>
        <w:gridCol w:w="6157"/>
      </w:tblGrid>
      <w:tr>
        <w:tblPrEx>
          <w:tblW w:w="4824" w:type="pct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  <w:trHeight w:val="610"/>
        </w:trPr>
        <w:tc>
          <w:tcPr>
            <w:tcW w:w="888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1372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物质</w:t>
            </w:r>
          </w:p>
        </w:tc>
        <w:tc>
          <w:tcPr>
            <w:tcW w:w="920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杂质</w:t>
            </w:r>
          </w:p>
        </w:tc>
        <w:tc>
          <w:tcPr>
            <w:tcW w:w="6158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所用试剂及操作方法</w:t>
            </w:r>
          </w:p>
        </w:tc>
      </w:tr>
      <w:tr>
        <w:tblPrEx>
          <w:tblW w:w="4824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  <w:trHeight w:val="610"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A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Mn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加水，过滤</w:t>
            </w:r>
          </w:p>
        </w:tc>
      </w:tr>
      <w:tr>
        <w:tblPrEx>
          <w:tblW w:w="4824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  <w:trHeight w:val="610"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B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HCl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通过盛有足量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NaOH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溶液的洗气瓶，再通过盛有浓硫酸的洗气瓶</w:t>
            </w:r>
          </w:p>
        </w:tc>
      </w:tr>
      <w:tr>
        <w:tblPrEx>
          <w:tblW w:w="4824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  <w:trHeight w:val="610"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KCl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C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滴加适量稀硫酸</w:t>
            </w:r>
          </w:p>
        </w:tc>
      </w:tr>
      <w:tr>
        <w:tblPrEx>
          <w:tblW w:w="4824" w:type="pct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cantSplit/>
          <w:trHeight w:val="622"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D</m:t>
                </m:r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hAnsi="Cambria Math"/>
                </w:rPr>
                <m:t>CuS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</m:sub>
              </m:sSub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222A63">
            <w:pPr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过量的</w:t>
            </w:r>
            <m:oMath>
              <m:r>
                <m:rPr>
                  <m:sty m:val="p"/>
                </m:rPr>
                <w:rPr>
                  <w:rFonts w:hAnsi="Cambria Math"/>
                </w:rPr>
                <m:t>CuO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，过滤</w:t>
            </w:r>
          </w:p>
        </w:tc>
      </w:tr>
      <w:bookmarkEnd w:id="7"/>
    </w:tbl>
    <w:p w:rsidR="00222A63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22A63">
      <w:pPr>
        <w:numPr>
          <w:ilvl w:val="0"/>
          <w:numId w:val="3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m:oMath>
        <m:r>
          <m:rPr>
            <m:sty m:val="p"/>
          </m:rPr>
          <w:rPr>
            <w:rFonts w:hAnsi="Cambria Math"/>
          </w:rPr>
          <m:t>A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C. </w:t>
      </w:r>
      <m:oMath>
        <m:r>
          <m:rPr>
            <m:sty m:val="p"/>
          </m:rPr>
          <w:rPr>
            <w:rFonts w:hAnsi="Cambria Math"/>
          </w:rPr>
          <m:t>C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ab/>
        <w:t xml:space="preserve">D. </w:t>
      </w:r>
      <m:oMath>
        <m:r>
          <m:rPr>
            <m:sty m:val="p"/>
          </m:rPr>
          <w:rPr>
            <w:rFonts w:hAnsi="Cambria Math"/>
          </w:rPr>
          <m:t>D</m:t>
        </m:r>
      </m:oMath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bookmarkEnd w:id="8"/>
    <w:p w:rsidR="009239BD" w:rsidRPr="009239BD" w:rsidP="009239BD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9.</w:t>
      </w:r>
      <w:r w:rsidRPr="009239BD">
        <w:rPr>
          <w:rFonts w:ascii="宋体" w:cs="宋体"/>
          <w:kern w:val="0"/>
          <w:szCs w:val="21"/>
        </w:rPr>
        <w:t>新冠病毒灭活疫苗的辅料主要包括氢氧化铝、氯化钠等。下列说法正确的是</w:t>
      </w:r>
    </w:p>
    <w:p w:rsidR="009239BD" w:rsidRPr="009239BD" w:rsidP="009239BD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 w:rsidRPr="009239BD">
        <w:rPr>
          <w:rFonts w:ascii="宋体" w:cs="宋体"/>
          <w:kern w:val="0"/>
          <w:szCs w:val="21"/>
        </w:rPr>
        <w:t>A．氢氧化铝的化学式为Al（OH）</w:t>
      </w:r>
      <w:r w:rsidRPr="009239BD">
        <w:rPr>
          <w:rFonts w:ascii="宋体" w:cs="宋体"/>
          <w:kern w:val="0"/>
          <w:szCs w:val="21"/>
          <w:vertAlign w:val="subscript"/>
        </w:rPr>
        <w:t>2</w:t>
      </w:r>
      <w:r w:rsidRPr="009239BD">
        <w:rPr>
          <w:rFonts w:ascii="宋体" w:cs="宋体"/>
          <w:kern w:val="0"/>
          <w:szCs w:val="21"/>
        </w:rPr>
        <w:tab/>
        <w:t>B．氯化钠和氢氧化铝都属于盐</w:t>
      </w:r>
    </w:p>
    <w:p w:rsidR="009239BD" w:rsidRPr="009239BD" w:rsidP="009239BD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 w:rsidRPr="009239BD">
        <w:rPr>
          <w:rFonts w:ascii="宋体" w:cs="宋体"/>
          <w:kern w:val="0"/>
          <w:szCs w:val="21"/>
        </w:rPr>
        <w:t>C．氢氧化铝中铝元素的质量分数最大</w:t>
      </w:r>
      <w:r w:rsidRPr="009239BD">
        <w:rPr>
          <w:rFonts w:ascii="宋体" w:cs="宋体"/>
          <w:kern w:val="0"/>
          <w:szCs w:val="21"/>
        </w:rPr>
        <w:tab/>
        <w:t>D．该疫苗能与稀盐酸发生反应</w:t>
      </w:r>
    </w:p>
    <w:p w:rsidR="00BE5E35" w:rsidP="009239BD">
      <w:pPr>
        <w:tabs>
          <w:tab w:val="left" w:pos="644"/>
        </w:tabs>
        <w:spacing w:line="360" w:lineRule="auto"/>
        <w:ind w:left="344"/>
        <w:textAlignment w:val="center"/>
        <w:rPr>
          <w:rFonts w:hAnsi="Cambria Math" w:hint="eastAsia"/>
          <w:szCs w:val="21"/>
        </w:rPr>
      </w:pPr>
      <w:bookmarkStart w:id="10" w:name="f5c8250d-f8fe-4ee2-8590-3550275051a3"/>
      <w:bookmarkEnd w:id="9"/>
    </w:p>
    <w:p w:rsidR="00BE5E35" w:rsidP="009239BD">
      <w:pPr>
        <w:tabs>
          <w:tab w:val="left" w:pos="644"/>
        </w:tabs>
        <w:spacing w:line="360" w:lineRule="auto"/>
        <w:ind w:left="344"/>
        <w:textAlignment w:val="center"/>
        <w:rPr>
          <w:rFonts w:hAnsi="Cambria Math" w:hint="eastAsia"/>
          <w:szCs w:val="21"/>
        </w:rPr>
      </w:pPr>
    </w:p>
    <w:p w:rsidR="00222A63" w:rsidP="009239BD">
      <w:pPr>
        <w:tabs>
          <w:tab w:val="left" w:pos="644"/>
        </w:tabs>
        <w:spacing w:line="360" w:lineRule="auto"/>
        <w:ind w:left="344"/>
        <w:textAlignment w:val="center"/>
        <w:rPr>
          <w:oMath/>
          <w:rFonts w:hAnsi="Cambria Math" w:cs="Times New Roman" w:hint="eastAsia"/>
          <w:kern w:val="0"/>
          <w:szCs w:val="21"/>
        </w:rPr>
      </w:pPr>
      <m:oMath>
        <m:r>
          <m:rPr>
            <m:sty m:val="p"/>
          </m:rPr>
          <w:rPr>
            <w:rFonts w:hAnsi="Cambria Math"/>
            <w:kern w:val="0"/>
            <w:szCs w:val="21"/>
          </w:rPr>
          <m:t>10.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类推是化学学习中常用的思维方法。以下类推结果中正确的是</m:t>
        </m:r>
      </m:oMath>
      <w:r w:rsidR="00EC3DC9">
        <w:rPr>
          <w:rFonts w:ascii="宋体" w:cs="Times New Roman"/>
          <w:kern w:val="0"/>
          <w:szCs w:val="21"/>
        </w:rPr>
        <w:t>(  </w:t>
      </w:r>
      <w:r w:rsidR="00EC3DC9"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3810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106554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3DC9">
        <w:rPr>
          <w:rFonts w:ascii="宋体" w:cs="Times New Roman"/>
          <w:kern w:val="0"/>
          <w:szCs w:val="21"/>
        </w:rPr>
        <w:t>  )  </w:t>
      </w:r>
      <w:r w:rsidR="00EC3DC9"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3810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377971" name="图片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3DC9"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A.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铝与盐酸反应生成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AICl</m:t>
        </m:r>
        <m:r>
          <m:rPr>
            <m:sty m:val="p"/>
          </m:rPr>
          <w:rPr>
            <w:rFonts w:hAnsi="Cambria Math" w:cs="Times New Roman"/>
            <w:kern w:val="0"/>
            <w:sz w:val="13"/>
            <w:szCs w:val="13"/>
          </w:rPr>
          <m:t>3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和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H</m:t>
        </m:r>
        <m:r>
          <m:rPr>
            <m:sty m:val="p"/>
          </m:rPr>
          <w:rPr>
            <w:rFonts w:hAnsi="Cambria Math" w:cs="Times New Roman"/>
            <w:kern w:val="0"/>
            <w:sz w:val="13"/>
            <w:szCs w:val="13"/>
          </w:rPr>
          <m:t>2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,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则金属铁与盐酸反应生成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FeCl</m:t>
        </m:r>
        <m:r>
          <m:rPr>
            <m:sty m:val="p"/>
          </m:rPr>
          <w:rPr>
            <w:rFonts w:hAnsi="Cambria Math" w:cs="Times New Roman"/>
            <w:kern w:val="0"/>
            <w:sz w:val="13"/>
            <w:szCs w:val="13"/>
          </w:rPr>
          <m:t>3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和</m:t>
        </m:r>
        <m:r>
          <m:rPr>
            <m:sty m:val="p"/>
          </m:rPr>
          <w:rPr>
            <w:rFonts w:hAnsi="Cambria Math" w:cs="Times New Roman" w:hint="eastAsia"/>
            <w:kern w:val="0"/>
            <w:szCs w:val="21"/>
          </w:rPr>
          <m:t>H</m:t>
        </m:r>
        <m:r>
          <m:rPr>
            <m:sty m:val="p"/>
          </m:rPr>
          <w:rPr>
            <w:rFonts w:hAnsi="Cambria Math" w:cs="Times New Roman"/>
            <w:kern w:val="0"/>
            <w:sz w:val="13"/>
            <w:szCs w:val="13"/>
          </w:rPr>
          <m:t>2</m:t>
        </m:r>
      </m:oMath>
    </w:p>
    <w:p w:rsidR="00222A63">
      <w:pPr>
        <w:spacing w:line="360" w:lineRule="auto"/>
        <w:ind w:left="360"/>
        <w:textAlignment w:val="center"/>
        <w:rPr>
          <w:oMath/>
          <w:rFonts w:hAnsi="Cambria Math" w:cs="Times New Roman" w:hint="eastAsia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B.</m:t>
          </m:r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碱的水溶液显碱性，所以</m:t>
          </m:r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NaOH</m:t>
          </m:r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的水溶液一定是碱性溶液</m:t>
          </m:r>
        </m:oMath>
      </m:oMathPara>
    </w:p>
    <w:p w:rsidR="00222A63">
      <w:pPr>
        <w:spacing w:line="360" w:lineRule="auto"/>
        <w:ind w:left="360"/>
        <w:textAlignment w:val="center"/>
        <w:rPr>
          <w:oMath/>
          <w:rFonts w:hAnsi="Cambria Math" w:cs="Times New Roman" w:hint="eastAsia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C.</m:t>
          </m:r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酸溶液能使紫色石蕊试液变红，所以能使紫色石蕊试液变红的一定是酸的溶液</m:t>
          </m:r>
        </m:oMath>
      </m:oMathPara>
    </w:p>
    <w:p w:rsidR="00222A63">
      <w:pPr>
        <w:spacing w:line="360" w:lineRule="auto"/>
        <w:ind w:left="360"/>
        <w:textAlignment w:val="center"/>
        <w:rPr>
          <w:rFonts w:hAnsi="Cambria Math" w:cs="Times New Roman" w:hint="eastAsia"/>
          <w:kern w:val="0"/>
          <w:szCs w:val="2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D.</m:t>
          </m:r>
          <m:r>
            <m:rPr>
              <m:sty m:val="p"/>
            </m:rPr>
            <w:rPr>
              <w:rFonts w:hAnsi="Cambria Math" w:cs="Times New Roman" w:hint="eastAsia"/>
              <w:kern w:val="0"/>
              <w:szCs w:val="21"/>
            </w:rPr>
            <m:t>燃烧一般都伴随发光、放热现象，所以有发光、放热现象的变化就是燃烧</m:t>
          </m:r>
        </m:oMath>
      </m:oMathPara>
    </w:p>
    <w:p w:rsidR="00222A63">
      <w:pPr>
        <w:spacing w:line="360" w:lineRule="auto"/>
        <w:ind w:left="360"/>
        <w:textAlignment w:val="center"/>
        <w:rPr>
          <w:rFonts w:ascii="宋体" w:cs="Times New Roman"/>
          <w:kern w:val="0"/>
          <w:szCs w:val="21"/>
        </w:rPr>
      </w:pPr>
    </w:p>
    <w:p w:rsidR="009239BD" w:rsidRPr="009239BD" w:rsidP="009239BD">
      <w:pPr>
        <w:spacing w:line="360" w:lineRule="auto"/>
        <w:ind w:left="420"/>
        <w:textAlignment w:val="center"/>
      </w:pPr>
      <m:oMath>
        <m:r>
          <m:rPr>
            <m:sty m:val="p"/>
          </m:rPr>
          <w:rPr>
            <w:rFonts w:hAnsi="Cambria Math"/>
            <w:szCs w:val="21"/>
          </w:rPr>
          <m:t>11.</m:t>
        </m:r>
        <m:r>
          <m:rPr>
            <m:sty m:val="p"/>
          </m:rPr>
          <w:rPr>
            <w:rFonts w:hAnsi="Cambria Math" w:hint="eastAsia"/>
            <w:szCs w:val="21"/>
          </w:rPr>
          <m:t xml:space="preserve"> </m:t>
        </m:r>
      </m:oMath>
      <w:bookmarkStart w:id="11" w:name="3a53c2cd-83df-4e68-a335-27c7ba0e425b"/>
      <w:bookmarkStart w:id="12" w:name="0ebc8175-0467-4ea9-9762-4b266e60fa52"/>
      <w:bookmarkEnd w:id="10"/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685925" cy="1390650"/>
            <wp:effectExtent l="0" t="0" r="9525" b="0"/>
            <wp:wrapSquare wrapText="left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91848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m:rPr>
            <m:sty m:val="p"/>
          </m:rPr>
          <w:rPr>
            <w:rFonts w:hAnsi="Cambria Math"/>
          </w:rPr>
          <m:t>NaOH</m:t>
        </m:r>
      </m:oMath>
      <w:r w:rsidRPr="009239BD">
        <w:rPr>
          <w:rFonts w:ascii="宋体" w:cs="宋体"/>
          <w:kern w:val="0"/>
          <w:szCs w:val="21"/>
        </w:rPr>
        <w:t>溶液和稀盐酸发生中和反应的过程中，溶液</w:t>
      </w:r>
      <m:oMath>
        <m:r>
          <m:rPr>
            <m:sty m:val="p"/>
          </m:rPr>
          <w:rPr>
            <w:rFonts w:hAnsi="Cambria Math"/>
          </w:rPr>
          <m:t>pH</m:t>
        </m:r>
      </m:oMath>
      <w:r w:rsidRPr="009239BD">
        <w:rPr>
          <w:rFonts w:ascii="宋体" w:cs="宋体"/>
          <w:kern w:val="0"/>
          <w:szCs w:val="21"/>
        </w:rPr>
        <w:t>的变化如图所示。下列说法正确的是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1"/>
    </w:p>
    <w:p w:rsidR="00C677AE" w:rsidP="009239BD">
      <w:pPr>
        <w:spacing w:line="360" w:lineRule="auto"/>
        <w:ind w:left="420"/>
        <w:textAlignment w:val="center"/>
        <w:rPr>
          <w:rFonts w:ascii="宋体" w:cs="宋体" w:hint="eastAsia"/>
          <w:kern w:val="0"/>
          <w:szCs w:val="21"/>
        </w:rPr>
      </w:pPr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9239BD">
        <w:rPr>
          <w:rFonts w:ascii="宋体" w:cs="宋体"/>
          <w:kern w:val="0"/>
          <w:szCs w:val="21"/>
        </w:rPr>
        <w:t>反应开始前，测量的是</w:t>
      </w:r>
      <m:oMath>
        <m:r>
          <m:rPr>
            <m:sty m:val="p"/>
          </m:rPr>
          <w:rPr>
            <w:rFonts w:hAnsi="Cambria Math"/>
          </w:rPr>
          <m:t>NaOH</m:t>
        </m:r>
      </m:oMath>
      <w:r w:rsidRPr="009239BD">
        <w:rPr>
          <w:rFonts w:ascii="宋体" w:cs="宋体"/>
          <w:kern w:val="0"/>
          <w:szCs w:val="21"/>
        </w:rPr>
        <w:t>溶液的</w:t>
      </w:r>
      <m:oMath>
        <m:r>
          <m:rPr>
            <m:sty m:val="p"/>
          </m:rPr>
          <w:rPr>
            <w:rFonts w:hAnsi="Cambria Math"/>
          </w:rPr>
          <m:t>pH</m:t>
        </m:r>
      </m:oMath>
      <w:r w:rsidRPr="009239BD">
        <w:br/>
      </w:r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</m:t>
        </m:r>
      </m:oMath>
      <w:r w:rsidRPr="009239BD">
        <w:rPr>
          <w:rFonts w:ascii="宋体" w:cs="宋体"/>
          <w:kern w:val="0"/>
          <w:szCs w:val="21"/>
        </w:rPr>
        <w:t>点时，</w:t>
      </w:r>
      <m:oMath>
        <m:r>
          <m:rPr>
            <m:sty m:val="p"/>
          </m:rPr>
          <w:rPr>
            <w:rFonts w:hAnsi="Cambria Math"/>
          </w:rPr>
          <m:t>NaOH</m:t>
        </m:r>
      </m:oMath>
      <w:r w:rsidRPr="009239BD"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</w:rPr>
          <m:t>HCl</m:t>
        </m:r>
      </m:oMath>
      <w:r w:rsidRPr="009239BD">
        <w:rPr>
          <w:rFonts w:ascii="宋体" w:cs="宋体"/>
          <w:kern w:val="0"/>
          <w:szCs w:val="21"/>
        </w:rPr>
        <w:t>恰好完全反应</w:t>
      </w:r>
      <w:r w:rsidRPr="009239BD">
        <w:br/>
      </w:r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a</m:t>
        </m:r>
      </m:oMath>
      <w:r w:rsidRPr="009239BD">
        <w:rPr>
          <w:rFonts w:ascii="宋体" w:cs="宋体"/>
          <w:kern w:val="0"/>
          <w:szCs w:val="21"/>
        </w:rPr>
        <w:t>点处的溶液能够使酚酞溶液变红</w:t>
      </w:r>
      <w:r w:rsidRPr="009239BD">
        <w:br/>
      </w:r>
      <w:r w:rsidRPr="009239BD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c</m:t>
        </m:r>
      </m:oMath>
      <w:r w:rsidRPr="009239BD">
        <w:rPr>
          <w:rFonts w:ascii="宋体" w:cs="宋体"/>
          <w:kern w:val="0"/>
          <w:szCs w:val="21"/>
        </w:rPr>
        <w:t>点处的溶液能与</w:t>
      </w:r>
      <m:oMath>
        <m:r>
          <m:rPr>
            <m:sty m:val="p"/>
          </m:rPr>
          <w:rPr>
            <w:rFonts w:hAnsi="Cambria Math"/>
          </w:rPr>
          <m:t>Fe</m:t>
        </m:r>
      </m:oMath>
      <w:r w:rsidRPr="009239BD">
        <w:rPr>
          <w:rFonts w:ascii="宋体" w:cs="宋体"/>
          <w:kern w:val="0"/>
          <w:szCs w:val="21"/>
        </w:rPr>
        <w:t>反应产生气体</w:t>
      </w:r>
      <w:r w:rsidRPr="009239BD">
        <w:br/>
      </w:r>
    </w:p>
    <w:p w:rsidR="00222A63" w:rsidRPr="009239BD" w:rsidP="009239BD">
      <w:pPr>
        <w:spacing w:line="360" w:lineRule="auto"/>
        <w:ind w:left="420"/>
        <w:textAlignment w:val="center"/>
      </w:pPr>
      <w:r>
        <w:rPr>
          <w:rFonts w:ascii="宋体" w:cs="宋体" w:hint="eastAsia"/>
          <w:kern w:val="0"/>
          <w:szCs w:val="21"/>
        </w:rPr>
        <w:t>12.</w:t>
      </w:r>
      <w:r w:rsidR="00EC3DC9">
        <w:rPr>
          <w:rFonts w:ascii="宋体" w:cs="宋体"/>
          <w:kern w:val="0"/>
          <w:szCs w:val="21"/>
        </w:rPr>
        <w:t>根据实验装置图，以下说法中正确的是</w:t>
      </w:r>
      <w:r w:rsidR="00EC3DC9">
        <w:rPr>
          <w:rFonts w:ascii="宋体" w:cs="Times New Roman"/>
          <w:kern w:val="0"/>
          <w:szCs w:val="21"/>
        </w:rPr>
        <w:t>(    )</w:t>
      </w:r>
      <w:r w:rsidR="00EC3DC9">
        <w:rPr>
          <w:rFonts w:ascii="宋体" w:cs="Times New Roman"/>
          <w:kern w:val="0"/>
          <w:szCs w:val="21"/>
        </w:rPr>
        <w:br/>
      </w:r>
      <w:r w:rsidR="00EC3DC9"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2581275" cy="13620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849062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2"/>
    </w:p>
    <w:p w:rsidR="00222A63">
      <w:pPr>
        <w:numPr>
          <w:ilvl w:val="0"/>
          <w:numId w:val="5"/>
        </w:num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>
        <w:rPr>
          <w:rFonts w:ascii="宋体" w:cs="宋体"/>
          <w:kern w:val="0"/>
          <w:szCs w:val="21"/>
        </w:rPr>
        <w:t>处固体由黑色逐渐变为红棕色</w:t>
      </w:r>
      <w:r>
        <w:rPr>
          <w:rFonts w:ascii="宋体" w:cs="Times New Roman"/>
          <w:kern w:val="0"/>
          <w:szCs w:val="21"/>
        </w:rPr>
        <w:br/>
        <w:t xml:space="preserve">B. </w:t>
      </w:r>
      <w:r>
        <w:rPr>
          <w:rFonts w:ascii="宋体" w:cs="宋体"/>
          <w:kern w:val="0"/>
          <w:szCs w:val="21"/>
        </w:rPr>
        <w:t>该实验可验证</w:t>
      </w:r>
      <m:oMath>
        <m:r>
          <m:rPr>
            <m:sty m:val="p"/>
          </m:rPr>
          <w:rPr>
            <w:rFonts w:hAnsi="Cambria Math"/>
            <w:szCs w:val="21"/>
          </w:rPr>
          <m:t>CO</m:t>
        </m:r>
      </m:oMath>
      <w:r>
        <w:rPr>
          <w:rFonts w:ascii="宋体" w:cs="宋体"/>
          <w:kern w:val="0"/>
          <w:szCs w:val="21"/>
        </w:rPr>
        <w:t>的氧化性</w:t>
      </w:r>
      <w:r>
        <w:rPr>
          <w:rFonts w:ascii="宋体" w:cs="Times New Roman"/>
          <w:kern w:val="0"/>
          <w:szCs w:val="21"/>
        </w:rPr>
        <w:br/>
        <w:t xml:space="preserve">C. </w:t>
      </w:r>
      <w:r>
        <w:rPr>
          <w:rFonts w:ascii="宋体" w:cs="宋体"/>
          <w:kern w:val="0"/>
          <w:szCs w:val="21"/>
        </w:rPr>
        <w:t>实验结束后应先停止加热，待玻璃管冷却后再停止通</w:t>
      </w:r>
      <m:oMath>
        <m:r>
          <m:rPr>
            <m:sty m:val="p"/>
          </m:rPr>
          <w:rPr>
            <w:rFonts w:hAnsi="Cambria Math"/>
            <w:szCs w:val="21"/>
          </w:rPr>
          <m:t>CO</m:t>
        </m:r>
      </m:oMath>
      <w:r>
        <w:rPr>
          <w:rFonts w:ascii="宋体" w:cs="Times New Roman"/>
          <w:kern w:val="0"/>
          <w:szCs w:val="21"/>
        </w:rPr>
        <w:br/>
        <w:t xml:space="preserve">D. </w:t>
      </w:r>
      <w:r>
        <w:rPr>
          <w:rFonts w:ascii="宋体" w:cs="宋体"/>
          <w:kern w:val="0"/>
          <w:szCs w:val="21"/>
        </w:rPr>
        <w:t>在整个实验过程中，</w:t>
      </w:r>
      <m:oMath>
        <m:r>
          <m:rPr>
            <m:sty m:val="p"/>
          </m:rPr>
          <w:rPr>
            <w:rFonts w:hAnsi="Cambria Math"/>
            <w:szCs w:val="21"/>
          </w:rPr>
          <m:t>c</m:t>
        </m:r>
      </m:oMath>
      <w:r>
        <w:rPr>
          <w:rFonts w:ascii="宋体" w:cs="宋体"/>
          <w:kern w:val="0"/>
          <w:szCs w:val="21"/>
        </w:rPr>
        <w:t>处的尾气可不做处理直接排放到空气中</w:t>
      </w:r>
    </w:p>
    <w:p w:rsidR="00222A63"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 w:rsidR="009239BD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8"/>
          <w:szCs w:val="28"/>
        </w:rPr>
      </w:pPr>
      <w:bookmarkStart w:id="13" w:name="_Hlk123063135"/>
    </w:p>
    <w:p w:rsidR="009239BD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8"/>
          <w:szCs w:val="28"/>
        </w:rPr>
      </w:pPr>
    </w:p>
    <w:p w:rsidR="009239BD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8"/>
          <w:szCs w:val="28"/>
        </w:rPr>
      </w:pPr>
    </w:p>
    <w:p w:rsidR="009239BD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8"/>
          <w:szCs w:val="28"/>
        </w:rPr>
      </w:pPr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4"/>
          <w:szCs w:val="24"/>
        </w:rPr>
      </w:pPr>
      <w:r>
        <w:rPr>
          <w:rFonts w:ascii="宋体" w:cs="黑体"/>
          <w:b/>
          <w:bCs/>
          <w:sz w:val="28"/>
          <w:szCs w:val="28"/>
        </w:rPr>
        <w:t>第</w:t>
      </w:r>
      <w:r>
        <w:rPr>
          <w:rFonts w:ascii="宋体" w:cs="Times New Roman"/>
          <w:b/>
          <w:bCs/>
          <w:sz w:val="28"/>
          <w:szCs w:val="28"/>
        </w:rPr>
        <w:t>II</w:t>
      </w:r>
      <w:r>
        <w:rPr>
          <w:rFonts w:ascii="宋体" w:cs="黑体"/>
          <w:b/>
          <w:bCs/>
          <w:sz w:val="28"/>
          <w:szCs w:val="28"/>
        </w:rPr>
        <w:t>卷（非选择题</w:t>
      </w:r>
      <w:r>
        <w:rPr>
          <w:rFonts w:ascii="宋体" w:cs="黑体" w:hint="eastAsia"/>
          <w:b/>
          <w:bCs/>
          <w:sz w:val="28"/>
          <w:szCs w:val="28"/>
        </w:rPr>
        <w:t>， 共6</w:t>
      </w:r>
      <w:r>
        <w:rPr>
          <w:rFonts w:ascii="宋体" w:cs="黑体"/>
          <w:b/>
          <w:bCs/>
          <w:sz w:val="28"/>
          <w:szCs w:val="28"/>
        </w:rPr>
        <w:t>0</w:t>
      </w:r>
      <w:r>
        <w:rPr>
          <w:rFonts w:ascii="宋体" w:cs="黑体" w:hint="eastAsia"/>
          <w:b/>
          <w:bCs/>
          <w:sz w:val="28"/>
          <w:szCs w:val="28"/>
        </w:rPr>
        <w:t>分</w:t>
      </w:r>
      <w:r>
        <w:rPr>
          <w:rFonts w:ascii="宋体" w:cs="黑体"/>
          <w:b/>
          <w:bCs/>
          <w:sz w:val="28"/>
          <w:szCs w:val="28"/>
        </w:rPr>
        <w:t>）</w:t>
      </w:r>
    </w:p>
    <w:p w:rsidR="00222A63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黑体"/>
          <w:b/>
          <w:bCs/>
          <w:sz w:val="24"/>
          <w:szCs w:val="24"/>
        </w:rPr>
      </w:pPr>
    </w:p>
    <w:p w:rsidR="00222A63" w:rsidRPr="009239BD" w:rsidP="009239BD">
      <w:pPr>
        <w:pStyle w:val="ListParagraph"/>
        <w:numPr>
          <w:ilvl w:val="0"/>
          <w:numId w:val="9"/>
        </w:numPr>
        <w:tabs>
          <w:tab w:val="left" w:pos="2310"/>
          <w:tab w:val="left" w:pos="4200"/>
          <w:tab w:val="left" w:pos="6090"/>
        </w:tabs>
        <w:spacing w:line="360" w:lineRule="auto"/>
        <w:ind w:firstLineChars="0"/>
        <w:textAlignment w:val="center"/>
        <w:rPr>
          <w:rFonts w:ascii="宋体" w:cs="Times New Roman"/>
          <w:b/>
          <w:bCs/>
          <w:kern w:val="0"/>
          <w:sz w:val="24"/>
          <w:szCs w:val="24"/>
        </w:rPr>
      </w:pPr>
      <w:r w:rsidRPr="009239BD">
        <w:rPr>
          <w:rFonts w:ascii="宋体" w:cs="黑体" w:hint="eastAsia"/>
          <w:b/>
          <w:bCs/>
          <w:sz w:val="24"/>
          <w:szCs w:val="24"/>
        </w:rPr>
        <w:t>填空题（共5小题，共</w:t>
      </w:r>
      <w:r w:rsidRPr="009239BD">
        <w:rPr>
          <w:rFonts w:ascii="宋体" w:cs="黑体"/>
          <w:b/>
          <w:bCs/>
          <w:sz w:val="24"/>
          <w:szCs w:val="24"/>
        </w:rPr>
        <w:t>4</w:t>
      </w:r>
      <w:r w:rsidRPr="009239BD">
        <w:rPr>
          <w:rFonts w:ascii="宋体" w:cs="黑体" w:hint="eastAsia"/>
          <w:b/>
          <w:bCs/>
          <w:sz w:val="24"/>
          <w:szCs w:val="24"/>
        </w:rPr>
        <w:t>0分）</w:t>
      </w:r>
    </w:p>
    <w:p w:rsidR="00222A63" w:rsidP="009239BD">
      <w:pPr>
        <w:tabs>
          <w:tab w:val="left" w:pos="644"/>
        </w:tabs>
        <w:spacing w:line="360" w:lineRule="auto"/>
        <w:ind w:left="284"/>
        <w:textAlignment w:val="center"/>
        <w:rPr>
          <w:rFonts w:ascii="宋体" w:cs="Times New Roman"/>
          <w:kern w:val="0"/>
          <w:szCs w:val="21"/>
        </w:rPr>
      </w:pPr>
      <w:bookmarkStart w:id="14" w:name="ca346490-1d22-4e20-8f06-ba4c973879be"/>
      <w:bookmarkEnd w:id="13"/>
      <w:r>
        <w:rPr>
          <w:rFonts w:ascii="宋体" w:cs="宋体" w:hint="eastAsia"/>
          <w:kern w:val="0"/>
          <w:szCs w:val="21"/>
        </w:rPr>
        <w:t>13</w:t>
      </w:r>
      <w:r w:rsidR="00EC3DC9">
        <w:rPr>
          <w:rFonts w:ascii="宋体" w:cs="宋体" w:hint="eastAsia"/>
          <w:kern w:val="0"/>
          <w:szCs w:val="21"/>
        </w:rPr>
        <w:t>（8分）</w:t>
      </w:r>
      <w:r w:rsidR="00EC3DC9">
        <w:rPr>
          <w:rFonts w:ascii="宋体" w:cs="宋体"/>
          <w:kern w:val="0"/>
          <w:szCs w:val="21"/>
        </w:rPr>
        <w:t>选用</w:t>
      </w:r>
      <m:oMath>
        <m:r>
          <m:rPr>
            <m:sty m:val="p"/>
          </m:rPr>
          <w:rPr>
            <w:rFonts w:hAnsi="Cambria Math"/>
            <w:szCs w:val="21"/>
          </w:rPr>
          <m:t>H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O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S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Na</m:t>
        </m:r>
      </m:oMath>
      <w:r w:rsidR="00EC3DC9">
        <w:rPr>
          <w:rFonts w:ascii="宋体" w:cs="宋体"/>
          <w:kern w:val="0"/>
          <w:szCs w:val="21"/>
        </w:rPr>
        <w:t>四种元素中的任意几种，写出对应下列各类物质的一个化学式：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非金属氧化物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；金属单质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；金属氧化物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非金属单质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；酸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；碱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；盐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；</w:t>
      </w:r>
    </w:p>
    <w:p w:rsidR="00222A6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相对分子质量最小的氧化物</w:t>
      </w:r>
      <w:r>
        <w:rPr>
          <w:rFonts w:ascii="宋体" w:cs="Times New Roman"/>
          <w:kern w:val="0"/>
          <w:szCs w:val="21"/>
        </w:rPr>
        <w:t>__________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</w:p>
    <w:p w:rsidR="00222A63" w:rsidP="009239BD">
      <w:pPr>
        <w:tabs>
          <w:tab w:val="left" w:pos="644"/>
        </w:tabs>
        <w:spacing w:line="360" w:lineRule="auto"/>
        <w:ind w:left="284"/>
        <w:textAlignment w:val="center"/>
        <w:rPr>
          <w:rFonts w:ascii="宋体" w:cs="Times New Roman"/>
          <w:kern w:val="0"/>
          <w:szCs w:val="21"/>
        </w:rPr>
      </w:pPr>
      <w:bookmarkStart w:id="15" w:name="152c8a37-3e41-4771-b360-26637b86a982"/>
      <w:bookmarkEnd w:id="14"/>
      <w:r>
        <w:rPr>
          <w:rFonts w:ascii="宋体" w:cs="宋体" w:hint="eastAsia"/>
          <w:kern w:val="0"/>
          <w:szCs w:val="21"/>
        </w:rPr>
        <w:t>14</w:t>
      </w:r>
      <w:r w:rsidR="00EC3DC9">
        <w:rPr>
          <w:rFonts w:ascii="宋体" w:cs="宋体" w:hint="eastAsia"/>
          <w:kern w:val="0"/>
          <w:szCs w:val="21"/>
        </w:rPr>
        <w:t>（8分）</w:t>
      </w:r>
      <w:r w:rsidR="00EC3DC9">
        <w:rPr>
          <w:rFonts w:ascii="宋体" w:cs="Times New Roman"/>
          <w:noProof/>
          <w:kern w:val="0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514475" cy="1343025"/>
            <wp:effectExtent l="0" t="0" r="9525" b="9525"/>
            <wp:wrapSquare wrapText="left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568664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4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C3DC9">
        <w:rPr>
          <w:rFonts w:ascii="宋体" w:cs="宋体"/>
          <w:kern w:val="0"/>
          <w:szCs w:val="21"/>
        </w:rPr>
        <w:t>如图是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b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c</m:t>
        </m:r>
      </m:oMath>
      <w:r w:rsidR="00EC3DC9">
        <w:rPr>
          <w:rFonts w:ascii="宋体" w:cs="宋体"/>
          <w:kern w:val="0"/>
          <w:szCs w:val="21"/>
        </w:rPr>
        <w:t>三种物质的溶解度曲线，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 w:rsidR="00EC3DC9">
        <w:rPr>
          <w:rFonts w:ascii="宋体" w:cs="宋体"/>
          <w:kern w:val="0"/>
          <w:szCs w:val="21"/>
        </w:rPr>
        <w:t>与</w:t>
      </w:r>
      <m:oMath>
        <m:r>
          <m:rPr>
            <m:sty m:val="p"/>
          </m:rPr>
          <w:rPr>
            <w:rFonts w:hAnsi="Cambria Math"/>
            <w:szCs w:val="21"/>
          </w:rPr>
          <m:t>c</m:t>
        </m:r>
      </m:oMath>
      <w:r w:rsidR="00EC3DC9">
        <w:rPr>
          <w:rFonts w:ascii="宋体" w:cs="宋体"/>
          <w:kern w:val="0"/>
          <w:szCs w:val="21"/>
        </w:rPr>
        <w:t>溶解度曲线交于</w:t>
      </w:r>
      <m:oMath>
        <m:r>
          <m:rPr>
            <m:sty m:val="p"/>
          </m:rPr>
          <w:rPr>
            <w:rFonts w:hAnsi="Cambria Math"/>
            <w:szCs w:val="21"/>
          </w:rPr>
          <m:t>P</m:t>
        </m:r>
      </m:oMath>
      <w:r w:rsidR="00EC3DC9">
        <w:rPr>
          <w:rFonts w:ascii="宋体" w:cs="宋体"/>
          <w:kern w:val="0"/>
          <w:szCs w:val="21"/>
        </w:rPr>
        <w:t>点，据图回答问题：</w:t>
      </w:r>
      <w:r w:rsidR="00EC3DC9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szCs w:val="21"/>
          </w:rPr>
          <m:t>(1)P</m:t>
        </m:r>
      </m:oMath>
      <w:r w:rsidR="00EC3DC9">
        <w:rPr>
          <w:rFonts w:ascii="宋体" w:cs="宋体"/>
          <w:kern w:val="0"/>
          <w:szCs w:val="21"/>
        </w:rPr>
        <w:t>点的含义是</w:t>
      </w:r>
      <w:r w:rsidR="00EC3DC9">
        <w:rPr>
          <w:rFonts w:ascii="宋体" w:cs="Times New Roman"/>
          <w:kern w:val="0"/>
          <w:szCs w:val="21"/>
        </w:rPr>
        <w:t>_____</w:t>
      </w:r>
      <w:r w:rsidR="00EC3DC9">
        <w:rPr>
          <w:rFonts w:ascii="宋体" w:cs="Times New Roman" w:hint="eastAsia"/>
          <w:kern w:val="0"/>
          <w:szCs w:val="21"/>
          <w:u w:val="single"/>
        </w:rPr>
        <w:t xml:space="preserve">                     </w:t>
      </w:r>
      <w:r w:rsidR="00EC3DC9">
        <w:rPr>
          <w:rFonts w:ascii="宋体" w:cs="Times New Roman"/>
          <w:kern w:val="0"/>
          <w:szCs w:val="21"/>
        </w:rPr>
        <w:t>_</w:t>
      </w:r>
      <w:r w:rsidR="00EC3DC9">
        <w:rPr>
          <w:rFonts w:ascii="宋体" w:cs="宋体"/>
          <w:kern w:val="0"/>
          <w:szCs w:val="21"/>
        </w:rPr>
        <w:t>。</w:t>
      </w:r>
      <w:r w:rsidR="00EC3DC9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szCs w:val="21"/>
          </w:rPr>
          <m:t>(2)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℃</m:t>
        </m:r>
      </m:oMath>
      <w:r w:rsidR="00EC3DC9">
        <w:rPr>
          <w:rFonts w:ascii="宋体" w:cs="宋体"/>
          <w:kern w:val="0"/>
          <w:szCs w:val="21"/>
        </w:rPr>
        <w:t>时</w:t>
      </w:r>
      <m:oMath>
        <m:r>
          <m:rPr>
            <m:sty m:val="p"/>
          </m:rPr>
          <w:rPr>
            <w:rFonts w:hAnsi="Cambria Math"/>
            <w:szCs w:val="21"/>
          </w:rPr>
          <m:t>40g</m:t>
        </m:r>
      </m:oMath>
      <w:r w:rsidR="00EC3DC9">
        <w:rPr>
          <w:rFonts w:ascii="宋体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 w:rsidR="00EC3DC9">
        <w:rPr>
          <w:rFonts w:ascii="宋体" w:cs="宋体"/>
          <w:kern w:val="0"/>
          <w:szCs w:val="21"/>
        </w:rPr>
        <w:t>物质加到</w:t>
      </w:r>
      <m:oMath>
        <m:r>
          <m:rPr>
            <m:sty m:val="p"/>
          </m:rPr>
          <w:rPr>
            <w:rFonts w:hAnsi="Cambria Math"/>
            <w:szCs w:val="21"/>
          </w:rPr>
          <m:t>50g</m:t>
        </m:r>
      </m:oMath>
      <w:r w:rsidR="00EC3DC9">
        <w:rPr>
          <w:rFonts w:ascii="宋体" w:cs="宋体"/>
          <w:kern w:val="0"/>
          <w:szCs w:val="21"/>
        </w:rPr>
        <w:t>水中不断搅拌，形成溶液的质量为</w:t>
      </w:r>
      <w:r w:rsidR="00EC3DC9">
        <w:rPr>
          <w:rFonts w:ascii="宋体" w:cs="Times New Roman"/>
          <w:kern w:val="0"/>
          <w:szCs w:val="21"/>
        </w:rPr>
        <w:t>______</w:t>
      </w:r>
      <w:r w:rsidR="00EC3DC9">
        <w:rPr>
          <w:rFonts w:ascii="宋体" w:cs="宋体"/>
          <w:kern w:val="0"/>
          <w:szCs w:val="21"/>
        </w:rPr>
        <w:t>。</w:t>
      </w:r>
      <w:r w:rsidR="00EC3DC9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szCs w:val="21"/>
          </w:rPr>
          <m:t>(3)</m:t>
        </m:r>
      </m:oMath>
      <w:r w:rsidR="00EC3DC9">
        <w:rPr>
          <w:rFonts w:ascii="宋体" w:cs="宋体"/>
          <w:kern w:val="0"/>
          <w:szCs w:val="21"/>
        </w:rPr>
        <w:t>将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℃</m:t>
        </m:r>
      </m:oMath>
      <w:r w:rsidR="00EC3DC9">
        <w:rPr>
          <w:rFonts w:ascii="宋体" w:cs="宋体"/>
          <w:kern w:val="0"/>
          <w:szCs w:val="21"/>
        </w:rPr>
        <w:t>时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b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c</m:t>
        </m:r>
      </m:oMath>
      <w:r w:rsidR="00EC3DC9">
        <w:rPr>
          <w:rFonts w:ascii="宋体" w:cs="宋体"/>
          <w:kern w:val="0"/>
          <w:szCs w:val="21"/>
        </w:rPr>
        <w:t>三种物质饱和溶液的温度降到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t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1</m:t>
            </m:r>
          </m:sub>
        </m:sSub>
        <m:r>
          <m:rPr>
            <m:sty m:val="p"/>
          </m:rPr>
          <w:rPr>
            <w:rFonts w:hAnsi="Cambria Math"/>
            <w:szCs w:val="21"/>
          </w:rPr>
          <m:t>℃</m:t>
        </m:r>
      </m:oMath>
      <w:r w:rsidR="00EC3DC9">
        <w:rPr>
          <w:rFonts w:ascii="宋体" w:cs="宋体"/>
          <w:kern w:val="0"/>
          <w:szCs w:val="21"/>
        </w:rPr>
        <w:t>时，三种溶液中溶质的质量分数由大到小的排列顺序是</w:t>
      </w:r>
      <w:r w:rsidR="00EC3DC9">
        <w:rPr>
          <w:rFonts w:ascii="宋体" w:cs="Times New Roman"/>
          <w:kern w:val="0"/>
          <w:szCs w:val="21"/>
        </w:rPr>
        <w:t>______</w:t>
      </w:r>
      <w:r w:rsidR="00EC3DC9">
        <w:rPr>
          <w:rFonts w:ascii="宋体" w:cs="宋体"/>
          <w:kern w:val="0"/>
          <w:szCs w:val="21"/>
        </w:rPr>
        <w:t>。</w:t>
      </w:r>
      <w:r w:rsidR="00EC3DC9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  <w:szCs w:val="21"/>
          </w:rPr>
          <m:t>(4)</m:t>
        </m:r>
      </m:oMath>
      <w:r w:rsidR="00EC3DC9">
        <w:rPr>
          <w:rFonts w:ascii="宋体" w:cs="宋体"/>
          <w:kern w:val="0"/>
          <w:szCs w:val="21"/>
        </w:rPr>
        <w:t>除去固体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 w:rsidR="00EC3DC9">
        <w:rPr>
          <w:rFonts w:ascii="宋体" w:cs="宋体"/>
          <w:kern w:val="0"/>
          <w:szCs w:val="21"/>
        </w:rPr>
        <w:t>中混有的少量固体</w:t>
      </w:r>
      <m:oMath>
        <m:r>
          <m:rPr>
            <m:sty m:val="p"/>
          </m:rPr>
          <w:rPr>
            <w:rFonts w:hAnsi="Cambria Math"/>
            <w:szCs w:val="21"/>
          </w:rPr>
          <m:t>b</m:t>
        </m:r>
      </m:oMath>
      <w:r w:rsidR="00EC3DC9">
        <w:rPr>
          <w:rFonts w:ascii="宋体" w:cs="宋体"/>
          <w:kern w:val="0"/>
          <w:szCs w:val="21"/>
        </w:rPr>
        <w:t>的方法是</w:t>
      </w:r>
      <w:r w:rsidR="00EC3DC9"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填“蒸发结晶”或“降温结晶”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，操作顺序是</w:t>
      </w:r>
      <w:r w:rsidR="00EC3DC9"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填序号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Times New Roman"/>
          <w:kern w:val="0"/>
          <w:szCs w:val="21"/>
        </w:rPr>
        <w:br/>
        <w:t>A.</w:t>
      </w:r>
      <w:r w:rsidR="00EC3DC9">
        <w:rPr>
          <w:rFonts w:ascii="宋体" w:cs="宋体"/>
          <w:kern w:val="0"/>
          <w:szCs w:val="21"/>
        </w:rPr>
        <w:t>冷却结晶</w:t>
      </w:r>
      <w:r w:rsidR="00EC3DC9"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B.</m:t>
        </m:r>
      </m:oMath>
      <w:r w:rsidR="00EC3DC9">
        <w:rPr>
          <w:rFonts w:ascii="宋体" w:cs="宋体"/>
          <w:kern w:val="0"/>
          <w:szCs w:val="21"/>
        </w:rPr>
        <w:t>过滤</w:t>
      </w:r>
      <w:r w:rsidR="00EC3DC9">
        <w:rPr>
          <w:rFonts w:ascii="宋体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  <w:szCs w:val="21"/>
          </w:rPr>
          <m:t>C.</m:t>
        </m:r>
      </m:oMath>
      <w:r w:rsidR="00EC3DC9">
        <w:rPr>
          <w:rFonts w:ascii="宋体" w:cs="宋体"/>
          <w:kern w:val="0"/>
          <w:szCs w:val="21"/>
        </w:rPr>
        <w:t>溶解</w:t>
      </w:r>
      <w:r w:rsidR="00EC3DC9">
        <w:rPr>
          <w:rFonts w:ascii="宋体" w:cs="Times New Roman"/>
          <w:kern w:val="0"/>
          <w:szCs w:val="21"/>
        </w:rPr>
        <w:t>    </w:t>
      </w:r>
      <m:oMath>
        <m:r>
          <m:rPr>
            <m:sty m:val="p"/>
          </m:rPr>
          <w:rPr>
            <w:rFonts w:hAnsi="Cambria Math"/>
            <w:szCs w:val="21"/>
          </w:rPr>
          <m:t>D.</m:t>
        </m:r>
      </m:oMath>
      <w:r w:rsidR="00EC3DC9">
        <w:rPr>
          <w:rFonts w:ascii="宋体" w:cs="宋体"/>
          <w:kern w:val="0"/>
          <w:szCs w:val="21"/>
        </w:rPr>
        <w:t>蒸发浓缩。</w:t>
      </w:r>
      <w:bookmarkEnd w:id="15"/>
    </w:p>
    <w:p w:rsidR="00222A63" w:rsidP="009239BD">
      <w:pPr>
        <w:tabs>
          <w:tab w:val="left" w:pos="644"/>
        </w:tabs>
        <w:spacing w:line="360" w:lineRule="auto"/>
        <w:ind w:left="284"/>
        <w:textAlignment w:val="center"/>
        <w:rPr>
          <w:rFonts w:ascii="宋体" w:cs="Times New Roman"/>
          <w:kern w:val="0"/>
          <w:szCs w:val="21"/>
        </w:rPr>
      </w:pPr>
      <w:bookmarkStart w:id="16" w:name="e023d09a-0f51-4bc3-bc5e-3afa24ddfcc1"/>
      <w:r>
        <w:rPr>
          <w:rFonts w:ascii="宋体" w:cs="宋体" w:hint="eastAsia"/>
          <w:kern w:val="0"/>
          <w:szCs w:val="21"/>
        </w:rPr>
        <w:t>15</w:t>
      </w:r>
      <w:r w:rsidR="00EC3DC9">
        <w:rPr>
          <w:rFonts w:ascii="宋体" w:cs="宋体" w:hint="eastAsia"/>
          <w:kern w:val="0"/>
          <w:szCs w:val="21"/>
        </w:rPr>
        <w:t>（3分）</w:t>
      </w:r>
      <w:r w:rsidR="00EC3DC9">
        <w:rPr>
          <w:rFonts w:ascii="宋体" w:cs="宋体"/>
          <w:kern w:val="0"/>
          <w:szCs w:val="21"/>
        </w:rPr>
        <w:t>许多植物花瓣的浸出液遇到酸性或碱性溶液都会呈现出不同的颜色，在化学实验室中，常用作酸碱指示剂。现提取几种植物花瓣的浸出液分别滴入三种溶液中，实验记录如下表所示：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1335"/>
        <w:gridCol w:w="1590"/>
        <w:gridCol w:w="1590"/>
        <w:gridCol w:w="2280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4A0"/>
        </w:tblPrEx>
        <w:trPr>
          <w:cantSplit/>
          <w:trHeight w:val="20"/>
        </w:trPr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植物浸出液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稀盐酸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氯化钠溶液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稀氢氧化钠溶液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  <w:trHeight w:val="20"/>
        </w:trPr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万寿菊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黄色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黄色</w:t>
            </w:r>
          </w:p>
        </w:tc>
        <w:tc>
          <w:tcPr>
            <w:tcW w:w="228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黄色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  <w:trHeight w:val="20"/>
        </w:trPr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牵牛花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红色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紫色</w:t>
            </w:r>
          </w:p>
        </w:tc>
        <w:tc>
          <w:tcPr>
            <w:tcW w:w="228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keepNext/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蓝色</w:t>
            </w:r>
          </w:p>
        </w:tc>
      </w:tr>
      <w:tr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  <w:trHeight w:val="20"/>
        </w:trPr>
        <w:tc>
          <w:tcPr>
            <w:tcW w:w="13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玫瑰花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浅红色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浅红色</w:t>
            </w:r>
          </w:p>
        </w:tc>
        <w:tc>
          <w:tcPr>
            <w:tcW w:w="228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222A63">
            <w:pPr>
              <w:spacing w:line="360" w:lineRule="auto"/>
              <w:jc w:val="center"/>
              <w:textAlignment w:val="center"/>
              <w:rPr>
                <w:rFonts w:asci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绿色</w:t>
            </w:r>
          </w:p>
        </w:tc>
      </w:tr>
    </w:tbl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宋体"/>
          <w:kern w:val="0"/>
          <w:szCs w:val="21"/>
        </w:rPr>
        <w:t>请分析并回答下列问题：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上述花瓣浸出液中，不能作酸碱指示剂的是</w:t>
      </w:r>
      <w:r>
        <w:rPr>
          <w:rFonts w:ascii="宋体" w:cs="Times New Roman"/>
          <w:kern w:val="0"/>
          <w:szCs w:val="21"/>
          <w:u w:val="single"/>
        </w:rPr>
        <w:t>      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若将牵牛花浸出液加入食醋中，溶液会变</w:t>
      </w:r>
      <w:r>
        <w:rPr>
          <w:rFonts w:ascii="宋体" w:cs="Times New Roman"/>
          <w:kern w:val="0"/>
          <w:szCs w:val="21"/>
          <w:u w:val="single"/>
        </w:rPr>
        <w:t>      </w:t>
      </w:r>
      <w:r>
        <w:rPr>
          <w:rFonts w:ascii="宋体" w:cs="宋体"/>
          <w:kern w:val="0"/>
          <w:szCs w:val="21"/>
        </w:rPr>
        <w:t>色，若将玫瑰花浸出液加入某无色溶液中，溶液变绿色，则该溶液是</w:t>
      </w:r>
      <w:r>
        <w:rPr>
          <w:rFonts w:ascii="宋体" w:cs="Times New Roman"/>
          <w:kern w:val="0"/>
          <w:szCs w:val="21"/>
          <w:u w:val="single"/>
        </w:rPr>
        <w:t>      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填“酸性”或“碱性”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溶液。</w:t>
      </w:r>
      <w:bookmarkEnd w:id="16"/>
    </w:p>
    <w:p w:rsidR="00222A63" w:rsidP="009239BD">
      <w:pPr>
        <w:tabs>
          <w:tab w:val="left" w:pos="644"/>
        </w:tabs>
        <w:spacing w:line="360" w:lineRule="auto"/>
        <w:ind w:left="344"/>
        <w:textAlignment w:val="center"/>
        <w:rPr>
          <w:rFonts w:ascii="宋体" w:cs="Times New Roman"/>
          <w:kern w:val="0"/>
          <w:szCs w:val="21"/>
        </w:rPr>
      </w:pPr>
      <w:bookmarkStart w:id="17" w:name="4dee7b05-6458-4eda-a36b-6b6eb7b6672b"/>
      <w:r>
        <w:rPr>
          <w:rFonts w:ascii="宋体" w:cs="宋体" w:hint="eastAsia"/>
          <w:kern w:val="0"/>
          <w:szCs w:val="21"/>
        </w:rPr>
        <w:t>16</w:t>
      </w:r>
      <w:r w:rsidR="00EC3DC9">
        <w:rPr>
          <w:rFonts w:ascii="宋体" w:cs="宋体" w:hint="eastAsia"/>
          <w:kern w:val="0"/>
          <w:szCs w:val="21"/>
        </w:rPr>
        <w:t>（12分）</w:t>
      </w:r>
      <w:r w:rsidR="00EC3DC9">
        <w:rPr>
          <w:rFonts w:ascii="宋体" w:cs="宋体"/>
          <w:kern w:val="0"/>
          <w:szCs w:val="21"/>
        </w:rPr>
        <w:t>金属具有广泛的应用。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下列金属制品中，利用金属导电性的是</w:t>
      </w:r>
      <w:r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a.</m:t>
        </m:r>
      </m:oMath>
      <w:r>
        <w:rPr>
          <w:rFonts w:ascii="宋体" w:cs="宋体"/>
          <w:kern w:val="0"/>
          <w:szCs w:val="21"/>
        </w:rPr>
        <w:t>金属硬币</w:t>
      </w:r>
      <w:r>
        <w:rPr>
          <w:rFonts w:ascii="宋体" w:cs="Times New Roman"/>
          <w:kern w:val="0"/>
          <w:szCs w:val="21"/>
        </w:rPr>
        <w:t>       </w:t>
      </w:r>
      <m:oMath>
        <m:r>
          <m:rPr>
            <m:sty m:val="p"/>
          </m:rPr>
          <w:rPr>
            <w:rFonts w:hAnsi="Cambria Math"/>
            <w:szCs w:val="21"/>
          </w:rPr>
          <m:t>b.</m:t>
        </m:r>
      </m:oMath>
      <w:r>
        <w:rPr>
          <w:rFonts w:ascii="宋体" w:cs="宋体"/>
          <w:kern w:val="0"/>
          <w:szCs w:val="21"/>
        </w:rPr>
        <w:t>铜制导线</w:t>
      </w:r>
      <w:r>
        <w:rPr>
          <w:rFonts w:ascii="宋体" w:cs="Times New Roman"/>
          <w:kern w:val="0"/>
          <w:szCs w:val="21"/>
        </w:rPr>
        <w:t>      </w:t>
      </w:r>
      <m:oMath>
        <m:r>
          <m:rPr>
            <m:sty m:val="p"/>
          </m:rPr>
          <w:rPr>
            <w:rFonts w:hAnsi="Cambria Math"/>
            <w:szCs w:val="21"/>
          </w:rPr>
          <m:t>c.</m:t>
        </m:r>
      </m:oMath>
      <w:r>
        <w:rPr>
          <w:rFonts w:ascii="宋体" w:cs="宋体"/>
          <w:kern w:val="0"/>
          <w:szCs w:val="21"/>
        </w:rPr>
        <w:t>铝制易拉罐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为探究铁、铜、银的金属活动性顺序，某同学选用了下列药品进行实验，其中可行的是</w:t>
      </w:r>
      <w:r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铁、硫酸铜溶液、银</w:t>
      </w:r>
      <w:r>
        <w:rPr>
          <w:rFonts w:ascii="宋体" w:cs="Times New Roman"/>
          <w:kern w:val="0"/>
          <w:szCs w:val="21"/>
        </w:rPr>
        <w:t xml:space="preserve">        </w:t>
      </w:r>
      <m:oMath>
        <m:r>
          <m:rPr>
            <m:sty m:val="p"/>
          </m:rPr>
          <w:rPr>
            <w:rFonts w:hAnsi="Cambria Math"/>
            <w:szCs w:val="21"/>
          </w:rPr>
          <m:t>B.</m:t>
        </m:r>
      </m:oMath>
      <w:r>
        <w:rPr>
          <w:rFonts w:ascii="宋体" w:cs="宋体"/>
          <w:kern w:val="0"/>
          <w:szCs w:val="21"/>
        </w:rPr>
        <w:t>硫酸亚铁溶液、铜丝、硝酸银溶液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>C.</w:t>
      </w:r>
      <w:r>
        <w:rPr>
          <w:rFonts w:ascii="宋体" w:cs="宋体"/>
          <w:kern w:val="0"/>
          <w:szCs w:val="21"/>
        </w:rPr>
        <w:t>铁、铜、稀盐酸、硝酸银溶液</w:t>
      </w:r>
      <w:r>
        <w:rPr>
          <w:rFonts w:ascii="宋体" w:cs="Times New Roman"/>
          <w:kern w:val="0"/>
          <w:szCs w:val="21"/>
        </w:rPr>
        <w:t>  </w:t>
      </w:r>
      <m:oMath>
        <m:r>
          <m:rPr>
            <m:sty m:val="p"/>
          </m:rPr>
          <w:rPr>
            <w:rFonts w:hAnsi="Cambria Math"/>
            <w:szCs w:val="21"/>
          </w:rPr>
          <m:t>D.</m:t>
        </m:r>
      </m:oMath>
      <w:r>
        <w:rPr>
          <w:rFonts w:ascii="宋体" w:cs="宋体"/>
          <w:kern w:val="0"/>
          <w:szCs w:val="21"/>
        </w:rPr>
        <w:t>银、铜、硫酸亚铁溶液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(3)</m:t>
        </m:r>
      </m:oMath>
      <w:r>
        <w:rPr>
          <w:rFonts w:ascii="宋体" w:cs="宋体"/>
          <w:kern w:val="0"/>
          <w:szCs w:val="21"/>
        </w:rPr>
        <w:t>铝具有良好的抗腐蚀性能，原因是</w:t>
      </w:r>
      <w:r>
        <w:rPr>
          <w:rFonts w:ascii="宋体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，阻止铝的进一步氧化。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(4)</m:t>
        </m:r>
      </m:oMath>
      <w:r>
        <w:rPr>
          <w:rFonts w:ascii="宋体" w:cs="宋体"/>
          <w:kern w:val="0"/>
          <w:szCs w:val="21"/>
        </w:rPr>
        <w:t>波尔多液是一种农业上常用的杀菌剂，它由硫酸铜、生石灰加水配制而成，不能用铁质容器配制波尔多液的原因是</w:t>
      </w:r>
      <w:r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用化学方程式表示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，该反应的基本类型是</w:t>
      </w:r>
      <w:r>
        <w:rPr>
          <w:rFonts w:ascii="宋体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(5)</m:t>
        </m:r>
      </m:oMath>
      <w:r>
        <w:rPr>
          <w:rFonts w:ascii="宋体" w:cs="宋体"/>
          <w:kern w:val="0"/>
          <w:szCs w:val="21"/>
        </w:rPr>
        <w:t>露天放置的钢铁容易生锈，钢铁生锈实际是铁与</w:t>
      </w:r>
      <w:r>
        <w:rPr>
          <w:rFonts w:ascii="宋体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等发生化学反应，生成铁锈。所以在钢铁表面</w:t>
      </w:r>
      <w:r>
        <w:rPr>
          <w:rFonts w:ascii="宋体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等，能防止钢铁生锈。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(6)</m:t>
        </m:r>
      </m:oMath>
      <w:r>
        <w:rPr>
          <w:rFonts w:ascii="宋体" w:cs="宋体"/>
          <w:kern w:val="0"/>
          <w:szCs w:val="21"/>
        </w:rPr>
        <w:t>防止金属锈蚀是保护金属资源的有效途径之一。洁净的铁钉在下列情况下容易生锈的是</w:t>
      </w:r>
      <w:r>
        <w:rPr>
          <w:rFonts w:ascii="宋体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填字母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kern w:val="0"/>
          <w:szCs w:val="21"/>
        </w:rPr>
        <w:t>A.</w:t>
      </w:r>
      <w:r>
        <w:rPr>
          <w:rFonts w:ascii="宋体" w:cs="宋体"/>
          <w:kern w:val="0"/>
          <w:szCs w:val="21"/>
        </w:rPr>
        <w:t>在干燥的空气中</w:t>
      </w:r>
      <w:r>
        <w:rPr>
          <w:rFonts w:ascii="宋体" w:cs="Times New Roman"/>
          <w:kern w:val="0"/>
          <w:szCs w:val="21"/>
        </w:rPr>
        <w:t xml:space="preserve">    </w:t>
      </w:r>
      <m:oMath>
        <m:r>
          <m:rPr>
            <m:sty m:val="p"/>
          </m:rPr>
          <w:rPr>
            <w:rFonts w:hAnsi="Cambria Math"/>
            <w:szCs w:val="21"/>
          </w:rPr>
          <m:t>B.</m:t>
        </m:r>
      </m:oMath>
      <w:r>
        <w:rPr>
          <w:rFonts w:ascii="宋体" w:cs="宋体"/>
          <w:kern w:val="0"/>
          <w:szCs w:val="21"/>
        </w:rPr>
        <w:t>在潮湿的空气中</w:t>
      </w:r>
      <w:r>
        <w:rPr>
          <w:rFonts w:ascii="宋体" w:cs="Times New Roman" w:hint="eastAsia"/>
          <w:kern w:val="0"/>
          <w:szCs w:val="21"/>
        </w:rPr>
        <w:t xml:space="preserve"> </w:t>
      </w:r>
      <w:r>
        <w:rPr>
          <w:rFonts w:ascii="宋体" w:cs="Times New Roman"/>
          <w:kern w:val="0"/>
          <w:szCs w:val="21"/>
        </w:rPr>
        <w:t xml:space="preserve">   C.</w:t>
      </w:r>
      <w:r>
        <w:rPr>
          <w:rFonts w:ascii="宋体" w:cs="宋体"/>
          <w:kern w:val="0"/>
          <w:szCs w:val="21"/>
        </w:rPr>
        <w:t>浸没在植物油中</w:t>
      </w:r>
      <w:r>
        <w:rPr>
          <w:rFonts w:ascii="宋体" w:cs="Times New Roman"/>
          <w:kern w:val="0"/>
          <w:szCs w:val="21"/>
        </w:rPr>
        <w:t xml:space="preserve">   </w:t>
      </w:r>
      <m:oMath>
        <m:r>
          <m:rPr>
            <m:sty m:val="p"/>
          </m:rPr>
          <w:rPr>
            <w:rFonts w:hAnsi="Cambria Math"/>
            <w:szCs w:val="21"/>
          </w:rPr>
          <m:t>D.</m:t>
        </m:r>
      </m:oMath>
      <w:r>
        <w:rPr>
          <w:rFonts w:ascii="宋体" w:cs="宋体"/>
          <w:kern w:val="0"/>
          <w:szCs w:val="21"/>
        </w:rPr>
        <w:t>部分浸入食盐水中</w:t>
      </w:r>
    </w:p>
    <w:p w:rsidR="00222A63" w:rsidP="009239BD">
      <w:pPr>
        <w:tabs>
          <w:tab w:val="left" w:pos="644"/>
        </w:tabs>
        <w:spacing w:line="360" w:lineRule="auto"/>
        <w:ind w:left="344"/>
        <w:textAlignment w:val="center"/>
        <w:rPr>
          <w:rFonts w:ascii="宋体" w:cs="Times New Roman"/>
          <w:kern w:val="0"/>
          <w:szCs w:val="21"/>
        </w:rPr>
      </w:pPr>
      <w:bookmarkStart w:id="18" w:name="e77e6e3a-04f8-47c5-b221-90b10c15c40d"/>
      <w:bookmarkEnd w:id="17"/>
      <w:r>
        <w:rPr>
          <w:rFonts w:ascii="宋体" w:cs="宋体" w:hint="eastAsia"/>
          <w:kern w:val="0"/>
          <w:szCs w:val="21"/>
        </w:rPr>
        <w:t>17</w:t>
      </w:r>
      <w:r w:rsidR="00EC3DC9">
        <w:rPr>
          <w:rFonts w:ascii="宋体" w:cs="宋体" w:hint="eastAsia"/>
          <w:kern w:val="0"/>
          <w:szCs w:val="21"/>
        </w:rPr>
        <w:t>（9分）</w:t>
      </w:r>
      <w:r w:rsidR="00EC3DC9">
        <w:rPr>
          <w:rFonts w:ascii="宋体" w:cs="宋体"/>
          <w:kern w:val="0"/>
          <w:szCs w:val="21"/>
        </w:rPr>
        <w:t>工业上可以用食盐和石灰石为原料制取纯碱</w:t>
      </w:r>
      <m:oMath>
        <m:r>
          <m:rPr>
            <m:sty m:val="p"/>
          </m:rPr>
          <w:rPr>
            <w:rFonts w:hAnsi="Cambria Math"/>
            <w:szCs w:val="21"/>
          </w:rPr>
          <m:t>(N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3</m:t>
            </m:r>
          </m:sub>
        </m:sSub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，生产的关键是在沉淀池中让</w:t>
      </w:r>
      <m:oMath>
        <m:r>
          <m:rPr>
            <m:sty m:val="p"/>
          </m:rPr>
          <w:rPr>
            <w:rFonts w:hAnsi="Cambria Math"/>
            <w:szCs w:val="21"/>
          </w:rPr>
          <m:t>NaCl</m:t>
        </m:r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N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3</m:t>
            </m:r>
          </m:sub>
        </m:sSub>
      </m:oMath>
      <w:r w:rsidR="00EC3DC9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  <w:szCs w:val="21"/>
          </w:rPr>
          <m:t>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</m:oMath>
      <w:r w:rsidR="00EC3DC9"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O</m:t>
        </m:r>
      </m:oMath>
      <w:r w:rsidR="00EC3DC9">
        <w:rPr>
          <w:rFonts w:ascii="宋体" w:cs="宋体"/>
          <w:kern w:val="0"/>
          <w:szCs w:val="21"/>
        </w:rPr>
        <w:t>尽可能多地转化成</w:t>
      </w:r>
      <m:oMath>
        <m:r>
          <m:rPr>
            <m:sty m:val="p"/>
          </m:rPr>
          <w:rPr>
            <w:rFonts w:hAnsi="Cambria Math"/>
            <w:szCs w:val="21"/>
          </w:rPr>
          <m:t>NaHC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3</m:t>
            </m:r>
          </m:sub>
        </m:sSub>
        <m:r>
          <m:rPr>
            <m:sty m:val="p"/>
          </m:rPr>
          <w:rPr>
            <w:rFonts w:hAnsi="Cambria Math"/>
            <w:szCs w:val="21"/>
          </w:rPr>
          <m:t>(</m:t>
        </m:r>
      </m:oMath>
      <w:r w:rsidR="00EC3DC9">
        <w:rPr>
          <w:rFonts w:ascii="宋体" w:cs="宋体"/>
          <w:kern w:val="0"/>
          <w:szCs w:val="21"/>
        </w:rPr>
        <w:t>固体沉淀物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和</w:t>
      </w:r>
      <m:oMath>
        <m:r>
          <m:rPr>
            <m:sty m:val="p"/>
          </m:rPr>
          <w:rPr>
            <w:rFonts w:hAnsi="Cambria Math"/>
            <w:szCs w:val="21"/>
          </w:rPr>
          <m:t>N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4</m:t>
            </m:r>
          </m:sub>
        </m:sSub>
        <m:r>
          <m:rPr>
            <m:sty m:val="p"/>
          </m:rPr>
          <w:rPr>
            <w:rFonts w:hAnsi="Cambria Math"/>
            <w:szCs w:val="21"/>
          </w:rPr>
          <m:t>Cl(</m:t>
        </m:r>
      </m:oMath>
      <w:r w:rsidR="00EC3DC9">
        <w:rPr>
          <w:rFonts w:ascii="宋体" w:cs="宋体"/>
          <w:kern w:val="0"/>
          <w:szCs w:val="21"/>
        </w:rPr>
        <w:t>溶液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 w:rsidR="00EC3DC9">
        <w:rPr>
          <w:rFonts w:ascii="宋体" w:cs="宋体"/>
          <w:kern w:val="0"/>
          <w:szCs w:val="21"/>
        </w:rPr>
        <w:t>。主要生产流程如下：已知</w:t>
      </w:r>
      <m:oMath>
        <m:r>
          <m:rPr>
            <m:sty m:val="p"/>
          </m:rPr>
          <w:rPr>
            <w:rFonts w:hAnsi="Cambria Math"/>
            <w:szCs w:val="21"/>
          </w:rPr>
          <m:t>[2N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4</m:t>
            </m:r>
          </m:sub>
        </m:sSub>
        <m:r>
          <m:rPr>
            <m:sty m:val="p"/>
          </m:rPr>
          <w:rPr>
            <w:rFonts w:hAnsi="Cambria Math"/>
            <w:szCs w:val="21"/>
          </w:rPr>
          <m:t>Cl+Ca(OH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=CaC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+2N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3</m:t>
            </m:r>
          </m:sub>
        </m:sSub>
        <m:r>
          <m:rPr>
            <m:sty m:val="p"/>
          </m:rPr>
          <w:rPr>
            <w:rFonts w:hAnsi="Cambria Math"/>
            <w:szCs w:val="21"/>
          </w:rPr>
          <m:t>↑+2</m:t>
        </m:r>
        <m:sSub>
          <m:sSubPr>
            <m:ctrlPr>
              <w:rPr>
                <w:rFonts w:hAnsi="Cambria Math"/>
                <w:szCs w:val="21"/>
              </w:rPr>
            </m:ctrlPr>
          </m:sSubPr>
          <m:e>
            <m:r>
              <m:rPr>
                <m:sty m:val="p"/>
              </m:rPr>
              <w:rPr>
                <w:rFonts w:hAnsi="Cambria Math"/>
                <w:szCs w:val="21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  <w:szCs w:val="21"/>
              </w:rPr>
              <m:t>2</m:t>
            </m:r>
          </m:sub>
        </m:sSub>
        <m:r>
          <m:rPr>
            <m:sty m:val="p"/>
          </m:rPr>
          <w:rPr>
            <w:rFonts w:hAnsi="Cambria Math"/>
            <w:szCs w:val="21"/>
          </w:rPr>
          <m:t>O]</m:t>
        </m:r>
      </m:oMath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w:r>
        <w:rPr>
          <w:rFonts w:ascii="宋体" w:cs="Times New Roman"/>
          <w:noProof/>
          <w:kern w:val="0"/>
          <w:szCs w:val="21"/>
        </w:rPr>
        <w:drawing>
          <wp:inline distT="0" distB="0" distL="0" distR="0">
            <wp:extent cx="3886200" cy="12668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929730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(1)</m:t>
        </m:r>
      </m:oMath>
      <w:r>
        <w:rPr>
          <w:rFonts w:ascii="宋体" w:cs="宋体"/>
          <w:kern w:val="0"/>
          <w:szCs w:val="21"/>
        </w:rPr>
        <w:t>“煅烧炉”中发生反应的化学方程式是</w:t>
      </w:r>
      <w:r>
        <w:rPr>
          <w:rFonts w:ascii="宋体" w:cs="Times New Roman"/>
          <w:kern w:val="0"/>
          <w:szCs w:val="21"/>
        </w:rPr>
        <w:t>________________________________________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(2)</m:t>
        </m:r>
      </m:oMath>
      <w:r>
        <w:rPr>
          <w:rFonts w:ascii="宋体" w:cs="宋体"/>
          <w:kern w:val="0"/>
          <w:szCs w:val="21"/>
        </w:rPr>
        <w:t>若在化学实验室里分离设备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MS UI Gothic"/>
          <w:kern w:val="0"/>
          <w:szCs w:val="21"/>
        </w:rPr>
        <w:t>Ⅰ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中的混合物，用到的操作名称是</w:t>
      </w:r>
      <w:r>
        <w:rPr>
          <w:rFonts w:ascii="宋体" w:cs="Times New Roman"/>
          <w:kern w:val="0"/>
          <w:szCs w:val="21"/>
        </w:rPr>
        <w:t>_________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(3)</m:t>
        </m:r>
      </m:oMath>
      <w:r>
        <w:rPr>
          <w:rFonts w:ascii="宋体" w:cs="宋体"/>
          <w:kern w:val="0"/>
          <w:szCs w:val="21"/>
        </w:rPr>
        <w:t>在设备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MS UI Gothic"/>
          <w:kern w:val="0"/>
          <w:szCs w:val="21"/>
        </w:rPr>
        <w:t>Ⅱ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中，固体</w:t>
      </w:r>
      <m:oMath>
        <m:r>
          <m:rPr>
            <m:sty m:val="p"/>
          </m:rPr>
          <w:rPr>
            <w:rFonts w:hAnsi="Cambria Math"/>
            <w:szCs w:val="21"/>
          </w:rPr>
          <m:t>A</m:t>
        </m:r>
      </m:oMath>
      <w:r>
        <w:rPr>
          <w:rFonts w:ascii="宋体" w:cs="宋体"/>
          <w:kern w:val="0"/>
          <w:szCs w:val="21"/>
        </w:rPr>
        <w:t>与水反应的化学方程式是</w:t>
      </w:r>
      <w:r>
        <w:rPr>
          <w:rFonts w:ascii="宋体" w:cs="Times New Roman"/>
          <w:kern w:val="0"/>
          <w:szCs w:val="21"/>
        </w:rPr>
        <w:t>______________________</w:t>
      </w:r>
      <w:r>
        <w:rPr>
          <w:rFonts w:ascii="宋体" w:cs="宋体"/>
          <w:kern w:val="0"/>
          <w:szCs w:val="21"/>
        </w:rPr>
        <w:t>。该反应属于</w:t>
      </w:r>
      <w:r>
        <w:rPr>
          <w:rFonts w:ascii="宋体" w:cs="Times New Roman"/>
          <w:kern w:val="0"/>
          <w:szCs w:val="21"/>
        </w:rPr>
        <w:t>_________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填基本反应类型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反应。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(4)</m:t>
        </m:r>
      </m:oMath>
      <w:r>
        <w:rPr>
          <w:rFonts w:ascii="宋体" w:cs="宋体"/>
          <w:kern w:val="0"/>
          <w:szCs w:val="21"/>
        </w:rPr>
        <w:t>对设备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MS UI Gothic"/>
          <w:kern w:val="0"/>
          <w:szCs w:val="21"/>
        </w:rPr>
        <w:t>Ⅱ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中的母液处理后，除水以外可在本流程中再利用的物质有</w:t>
      </w:r>
      <w:r>
        <w:rPr>
          <w:rFonts w:ascii="宋体" w:cs="Times New Roman"/>
          <w:kern w:val="0"/>
          <w:szCs w:val="21"/>
        </w:rPr>
        <w:t>____________</w:t>
      </w:r>
      <m:oMath>
        <m:r>
          <m:rPr>
            <m:sty m:val="p"/>
          </m:rPr>
          <w:rPr>
            <w:rFonts w:hAnsi="Cambria Math"/>
            <w:szCs w:val="21"/>
          </w:rPr>
          <m:t>(</m:t>
        </m:r>
      </m:oMath>
      <w:r>
        <w:rPr>
          <w:rFonts w:ascii="宋体" w:cs="宋体"/>
          <w:kern w:val="0"/>
          <w:szCs w:val="21"/>
        </w:rPr>
        <w:t>填化学式</w:t>
      </w:r>
      <m:oMath>
        <m:r>
          <m:rPr>
            <m:sty m:val="p"/>
          </m:rPr>
          <w:rPr>
            <w:rFonts w:hAnsi="Cambria Math"/>
            <w:szCs w:val="21"/>
          </w:rPr>
          <m:t>)</m:t>
        </m:r>
      </m:oMath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m:oMath>
        <m:r>
          <m:rPr>
            <m:sty m:val="p"/>
          </m:rPr>
          <w:rPr>
            <w:rFonts w:hAnsi="Cambria Math"/>
            <w:szCs w:val="21"/>
          </w:rPr>
          <m:t>(5)</m:t>
        </m:r>
      </m:oMath>
      <w:r>
        <w:rPr>
          <w:rFonts w:ascii="宋体" w:cs="宋体"/>
          <w:kern w:val="0"/>
          <w:szCs w:val="21"/>
        </w:rPr>
        <w:t>请写出该生产流程的一条优点：</w:t>
      </w:r>
      <w:r>
        <w:rPr>
          <w:rFonts w:ascii="宋体" w:cs="Times New Roman"/>
          <w:kern w:val="0"/>
          <w:szCs w:val="21"/>
        </w:rPr>
        <w:t>______________________________________________</w:t>
      </w:r>
      <w:r>
        <w:rPr>
          <w:rFonts w:ascii="宋体" w:cs="宋体"/>
          <w:kern w:val="0"/>
          <w:szCs w:val="21"/>
        </w:rPr>
        <w:t>。</w:t>
      </w:r>
    </w:p>
    <w:p w:rsidR="00222A63">
      <w:pPr>
        <w:spacing w:line="360" w:lineRule="auto"/>
        <w:ind w:left="420"/>
        <w:textAlignment w:val="center"/>
        <w:rPr>
          <w:rFonts w:ascii="宋体" w:cs="Times New Roman"/>
          <w:kern w:val="0"/>
          <w:szCs w:val="21"/>
        </w:rPr>
      </w:pPr>
    </w:p>
    <w:bookmarkEnd w:id="18"/>
    <w:p w:rsidR="00222A63">
      <w:pPr>
        <w:pStyle w:val="ListParagraph"/>
        <w:numPr>
          <w:ilvl w:val="0"/>
          <w:numId w:val="6"/>
        </w:numPr>
        <w:ind w:left="420" w:firstLine="0" w:firstLineChars="0"/>
        <w:rPr>
          <w:rFonts w:ascii="宋体"/>
          <w:b/>
          <w:bCs/>
          <w:sz w:val="24"/>
          <w:szCs w:val="24"/>
        </w:rPr>
      </w:pPr>
      <w:r>
        <w:rPr>
          <w:rFonts w:ascii="宋体" w:hint="eastAsia"/>
          <w:b/>
          <w:bCs/>
          <w:sz w:val="24"/>
          <w:szCs w:val="24"/>
        </w:rPr>
        <w:t>实验探究题（共1小题，共10分）</w:t>
      </w:r>
    </w:p>
    <w:p w:rsidR="00222A63">
      <w:pPr>
        <w:pStyle w:val="ListParagraph"/>
        <w:ind w:left="420" w:firstLine="0" w:firstLineChars="0"/>
        <w:rPr>
          <w:rFonts w:ascii="宋体"/>
          <w:b/>
          <w:bCs/>
          <w:sz w:val="24"/>
          <w:szCs w:val="24"/>
        </w:rPr>
      </w:pPr>
    </w:p>
    <w:p w:rsidR="009239BD" w:rsidRPr="009239BD" w:rsidP="00C677AE">
      <w:pPr>
        <w:tabs>
          <w:tab w:val="left" w:pos="644"/>
        </w:tabs>
        <w:spacing w:line="360" w:lineRule="auto"/>
        <w:ind w:left="420"/>
        <w:textAlignment w:val="center"/>
      </w:pPr>
      <w:bookmarkStart w:id="19" w:name="4801cafa-613c-4283-adc3-3183b964fed0"/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8.</w:t>
      </w:r>
      <w:bookmarkStart w:id="20" w:name="f34325e3-3fc4-40c9-a67f-fd45e00e77c5"/>
      <w:bookmarkStart w:id="21" w:name="72a4816f-fd27-4eaa-8ab9-468b792e9b53"/>
      <w:bookmarkEnd w:id="19"/>
      <w:r w:rsidRPr="009239BD">
        <w:rPr>
          <w:rFonts w:ascii="宋体" w:cs="宋体"/>
          <w:kern w:val="0"/>
          <w:szCs w:val="21"/>
        </w:rPr>
        <w:t xml:space="preserve"> 已知某粗盐样品中含有泥沙和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9239BD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MgC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9239BD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CaC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9239BD">
        <w:rPr>
          <w:rFonts w:ascii="宋体" w:cs="宋体"/>
          <w:kern w:val="0"/>
          <w:szCs w:val="21"/>
        </w:rPr>
        <w:t>等杂质。实验室提纯流程如下：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>
            <wp:extent cx="4632960" cy="876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83493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9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(1)</m:t>
        </m:r>
      </m:oMath>
      <w:r w:rsidRPr="009239BD">
        <w:rPr>
          <w:rFonts w:ascii="宋体" w:cs="宋体"/>
          <w:kern w:val="0"/>
          <w:szCs w:val="21"/>
        </w:rPr>
        <w:t>用托盘天平称量一定质量的粗盐时，若指针偏向右边，则表示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9239BD">
        <w:rPr>
          <w:rFonts w:ascii="宋体" w:cs="宋体"/>
          <w:kern w:val="0"/>
          <w:szCs w:val="21"/>
        </w:rPr>
        <w:t>填字母序号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39BD">
        <w:rPr>
          <w:rFonts w:ascii="Times New Roman" w:eastAsia="Times New Roman" w:hAnsi="Times New Roman" w:cs="Times New Roman"/>
          <w:kern w:val="0"/>
          <w:szCs w:val="21"/>
        </w:rPr>
        <w:t>A.</w:t>
      </w:r>
      <w:r w:rsidRPr="009239BD">
        <w:rPr>
          <w:rFonts w:ascii="宋体" w:cs="宋体"/>
          <w:kern w:val="0"/>
          <w:szCs w:val="21"/>
        </w:rPr>
        <w:t>右盘重，砝码轻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B.</m:t>
        </m:r>
      </m:oMath>
      <w:r w:rsidRPr="009239BD">
        <w:rPr>
          <w:rFonts w:ascii="宋体" w:cs="宋体"/>
          <w:kern w:val="0"/>
          <w:szCs w:val="21"/>
        </w:rPr>
        <w:t>左盘重，砝码轻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C.</m:t>
        </m:r>
      </m:oMath>
      <w:r w:rsidRPr="009239BD">
        <w:rPr>
          <w:rFonts w:ascii="宋体" w:cs="宋体"/>
          <w:kern w:val="0"/>
          <w:szCs w:val="21"/>
        </w:rPr>
        <w:t>右盘轻，砝码重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 xml:space="preserve">  </w:t>
      </w:r>
      <m:oMath>
        <m:r>
          <m:rPr>
            <m:sty m:val="p"/>
          </m:rPr>
          <w:rPr>
            <w:rFonts w:hAnsi="Cambria Math"/>
          </w:rPr>
          <m:t>D.</m:t>
        </m:r>
      </m:oMath>
      <w:r w:rsidRPr="009239BD">
        <w:rPr>
          <w:rFonts w:ascii="宋体" w:cs="宋体"/>
          <w:kern w:val="0"/>
          <w:szCs w:val="21"/>
        </w:rPr>
        <w:t>左盘轻，砝码重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39BD">
        <w:rPr>
          <w:rFonts w:ascii="宋体" w:cs="宋体"/>
          <w:kern w:val="0"/>
          <w:szCs w:val="21"/>
        </w:rPr>
        <w:t>接下来的操作是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________________________________________________________________</w:t>
      </w:r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(2)</m:t>
        </m:r>
      </m:oMath>
      <w:r w:rsidRPr="009239BD">
        <w:rPr>
          <w:rFonts w:ascii="宋体" w:cs="宋体"/>
          <w:kern w:val="0"/>
          <w:szCs w:val="21"/>
        </w:rPr>
        <w:t>第</w:t>
      </w:r>
      <m:oMath>
        <m:r>
          <m:rPr>
            <m:sty m:val="p"/>
          </m:rPr>
          <w:rPr>
            <w:rFonts w:hAnsi="Cambria Math"/>
          </w:rPr>
          <m:t>④</m:t>
        </m:r>
      </m:oMath>
      <w:r w:rsidRPr="009239BD">
        <w:rPr>
          <w:rFonts w:ascii="宋体" w:cs="宋体"/>
          <w:kern w:val="0"/>
          <w:szCs w:val="21"/>
        </w:rPr>
        <w:t>步操作发生反应的化学方程式是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__________________________________________</w:t>
      </w:r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(3)</m:t>
        </m:r>
      </m:oMath>
      <w:r w:rsidRPr="009239BD">
        <w:rPr>
          <w:rFonts w:ascii="宋体" w:cs="宋体"/>
          <w:kern w:val="0"/>
          <w:szCs w:val="21"/>
        </w:rPr>
        <w:t>第</w:t>
      </w:r>
      <m:oMath>
        <m:r>
          <m:rPr>
            <m:sty m:val="p"/>
          </m:rPr>
          <w:rPr>
            <w:rFonts w:hAnsi="Cambria Math"/>
          </w:rPr>
          <m:t>⑤</m:t>
        </m:r>
      </m:oMath>
      <w:r w:rsidRPr="009239BD">
        <w:rPr>
          <w:rFonts w:ascii="宋体" w:cs="宋体"/>
          <w:kern w:val="0"/>
          <w:szCs w:val="21"/>
        </w:rPr>
        <w:t>步操作的目的是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________________________________________________________</w:t>
      </w:r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hAnsi="Times New Roman" w:eastAsiaTheme="minorEastAsia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(4)</m:t>
        </m:r>
      </m:oMath>
      <w:r w:rsidRPr="009239BD">
        <w:rPr>
          <w:rFonts w:ascii="宋体" w:cs="宋体"/>
          <w:kern w:val="0"/>
          <w:szCs w:val="21"/>
        </w:rPr>
        <w:t>第</w:t>
      </w:r>
      <m:oMath>
        <m:r>
          <m:rPr>
            <m:sty m:val="p"/>
          </m:rPr>
          <w:rPr>
            <w:rFonts w:hAnsi="Cambria Math"/>
          </w:rPr>
          <m:t>⑥</m:t>
        </m:r>
      </m:oMath>
      <w:r w:rsidRPr="009239BD">
        <w:rPr>
          <w:rFonts w:ascii="宋体" w:cs="宋体"/>
          <w:kern w:val="0"/>
          <w:szCs w:val="21"/>
        </w:rPr>
        <w:t>步操作</w:t>
      </w:r>
      <m:oMath>
        <m:r>
          <m:rPr>
            <m:sty m:val="p"/>
          </m:rPr>
          <w:rPr>
            <w:rFonts w:hAnsi="Cambria Math"/>
          </w:rPr>
          <m:t>a</m:t>
        </m:r>
      </m:oMath>
      <w:r w:rsidRPr="009239BD">
        <w:rPr>
          <w:rFonts w:ascii="宋体" w:cs="宋体"/>
          <w:kern w:val="0"/>
          <w:szCs w:val="21"/>
        </w:rPr>
        <w:t>的名称是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</w:t>
      </w:r>
      <w:r w:rsidRPr="009239BD">
        <w:rPr>
          <w:rFonts w:ascii="宋体" w:cs="宋体"/>
          <w:kern w:val="0"/>
          <w:szCs w:val="21"/>
        </w:rPr>
        <w:t>，此步操作中，所用到的玻璃仪器除烧杯外，还需要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</w:t>
      </w:r>
      <w:r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(5)</m:t>
        </m:r>
      </m:oMath>
      <w:r w:rsidRPr="009239BD">
        <w:rPr>
          <w:rFonts w:ascii="宋体" w:cs="宋体"/>
          <w:kern w:val="0"/>
          <w:szCs w:val="21"/>
        </w:rPr>
        <w:t>在第</w:t>
      </w:r>
      <m:oMath>
        <m:r>
          <m:rPr>
            <m:sty m:val="p"/>
          </m:rPr>
          <w:rPr>
            <w:rFonts w:hAnsi="Cambria Math"/>
          </w:rPr>
          <m:t>⑦</m:t>
        </m:r>
      </m:oMath>
      <w:r w:rsidRPr="009239BD">
        <w:rPr>
          <w:rFonts w:ascii="宋体" w:cs="宋体"/>
          <w:kern w:val="0"/>
          <w:szCs w:val="21"/>
        </w:rPr>
        <w:t>步操作中，向滤液中滴加足量盐酸的目的是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_________________</w:t>
      </w:r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(6)</m:t>
        </m:r>
      </m:oMath>
      <w:r w:rsidRPr="009239BD">
        <w:rPr>
          <w:rFonts w:ascii="宋体" w:cs="宋体"/>
          <w:kern w:val="0"/>
          <w:szCs w:val="21"/>
        </w:rPr>
        <w:t>在第</w:t>
      </w:r>
      <m:oMath>
        <m:r>
          <m:rPr>
            <m:sty m:val="p"/>
          </m:rPr>
          <w:rPr>
            <w:rFonts w:hAnsi="Cambria Math"/>
          </w:rPr>
          <m:t>⑧</m:t>
        </m:r>
      </m:oMath>
      <w:r w:rsidRPr="009239BD">
        <w:rPr>
          <w:rFonts w:ascii="宋体" w:cs="宋体"/>
          <w:kern w:val="0"/>
          <w:szCs w:val="21"/>
        </w:rPr>
        <w:t>步操作时，要用玻璃棒不断搅拌，目的是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________________</w:t>
      </w:r>
      <w:r w:rsidRPr="009239BD">
        <w:rPr>
          <w:rFonts w:ascii="宋体" w:cs="宋体"/>
          <w:kern w:val="0"/>
          <w:szCs w:val="21"/>
        </w:rPr>
        <w:t>。此时，除杂之后得到的精盐的质量比理论上的数值要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_________</w:t>
      </w:r>
      <w:r w:rsidRPr="009239BD">
        <w:rPr>
          <w:rFonts w:ascii="宋体" w:cs="宋体"/>
          <w:kern w:val="0"/>
          <w:szCs w:val="21"/>
        </w:rPr>
        <w:t>。</w:t>
      </w:r>
    </w:p>
    <w:bookmarkEnd w:id="20"/>
    <w:p w:rsidR="00222A63" w:rsidP="009239BD">
      <w:pPr>
        <w:spacing w:line="360" w:lineRule="auto"/>
        <w:ind w:left="360"/>
        <w:textAlignment w:val="center"/>
        <w:rPr>
          <w:rFonts w:ascii="宋体" w:cs="宋体"/>
          <w:b/>
          <w:bCs/>
          <w:kern w:val="0"/>
          <w:sz w:val="24"/>
          <w:szCs w:val="24"/>
        </w:rPr>
      </w:pPr>
    </w:p>
    <w:p w:rsidR="00222A63">
      <w:pPr>
        <w:numPr>
          <w:ilvl w:val="0"/>
          <w:numId w:val="7"/>
        </w:numPr>
        <w:spacing w:line="360" w:lineRule="auto"/>
        <w:ind w:left="420"/>
        <w:textAlignment w:val="center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ascii="宋体" w:cs="宋体" w:hint="eastAsia"/>
          <w:b/>
          <w:bCs/>
          <w:kern w:val="0"/>
          <w:sz w:val="24"/>
          <w:szCs w:val="24"/>
        </w:rPr>
        <w:t>计算题（共1小题，共1</w:t>
      </w:r>
      <w:r>
        <w:rPr>
          <w:rFonts w:ascii="宋体" w:cs="宋体"/>
          <w:b/>
          <w:bCs/>
          <w:kern w:val="0"/>
          <w:sz w:val="24"/>
          <w:szCs w:val="24"/>
        </w:rPr>
        <w:t>0</w:t>
      </w:r>
      <w:r>
        <w:rPr>
          <w:rFonts w:ascii="宋体" w:cs="宋体" w:hint="eastAsia"/>
          <w:b/>
          <w:bCs/>
          <w:kern w:val="0"/>
          <w:sz w:val="24"/>
          <w:szCs w:val="24"/>
        </w:rPr>
        <w:t>分）</w:t>
      </w:r>
    </w:p>
    <w:p w:rsidR="009239BD" w:rsidRPr="009239BD" w:rsidP="00C677AE">
      <w:pPr>
        <w:tabs>
          <w:tab w:val="left" w:pos="644"/>
        </w:tabs>
        <w:spacing w:line="360" w:lineRule="auto"/>
        <w:ind w:left="420"/>
        <w:textAlignment w:val="center"/>
      </w:pPr>
      <w:r>
        <w:rPr>
          <w:rFonts w:ascii="宋体" w:cs="宋体" w:hint="eastAsia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9.</w:t>
      </w:r>
      <w:bookmarkStart w:id="22" w:name="7b3cf538-0960-4650-abbc-8eca05e06d11"/>
      <w:bookmarkEnd w:id="21"/>
      <w:r w:rsidRPr="009239BD"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>某兴趣小组向</w:t>
      </w:r>
      <w:r>
        <w:rPr>
          <w:rFonts w:ascii="宋体" w:cs="宋体" w:hint="eastAsia"/>
          <w:kern w:val="0"/>
          <w:szCs w:val="21"/>
        </w:rPr>
        <w:t>20g</w:t>
      </w:r>
      <w:r w:rsidRPr="009239BD">
        <w:rPr>
          <w:rFonts w:ascii="宋体" w:cs="宋体"/>
          <w:kern w:val="0"/>
          <w:szCs w:val="21"/>
        </w:rPr>
        <w:t>黄铜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9239BD">
        <w:rPr>
          <w:rFonts w:ascii="宋体" w:cs="宋体"/>
          <w:kern w:val="0"/>
          <w:szCs w:val="21"/>
        </w:rPr>
        <w:t>铜锌合金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9239BD">
        <w:rPr>
          <w:rFonts w:ascii="宋体" w:cs="宋体"/>
          <w:kern w:val="0"/>
          <w:szCs w:val="21"/>
        </w:rPr>
        <w:t>中逐渐加入稀盐酸制取氢气。将</w:t>
      </w:r>
      <m:oMath>
        <m:r>
          <m:rPr>
            <m:sty m:val="p"/>
          </m:rPr>
          <w:rPr>
            <w:rFonts w:hAnsi="Cambria Math"/>
          </w:rPr>
          <m:t>150g</m:t>
        </m:r>
      </m:oMath>
      <w:r w:rsidRPr="009239BD">
        <w:rPr>
          <w:rFonts w:ascii="宋体" w:cs="宋体"/>
          <w:kern w:val="0"/>
          <w:szCs w:val="21"/>
        </w:rPr>
        <w:t>稀盐酸分三次加入，每次生成气体的质量如下表所示：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1950"/>
        <w:gridCol w:w="1275"/>
        <w:gridCol w:w="1275"/>
        <w:gridCol w:w="1140"/>
      </w:tblGrid>
      <w:tr w:rsidTr="00E40758"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次数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第一次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第二次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第三次</w:t>
            </w:r>
          </w:p>
        </w:tc>
      </w:tr>
      <w:tr w:rsidTr="00E40758"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加入稀盐酸质量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/g</m:t>
              </m:r>
            </m:oMath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50</m:t>
                </m:r>
              </m:oMath>
            </m:oMathPara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50</m:t>
                </m:r>
              </m:oMath>
            </m:oMathPara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50</m:t>
                </m:r>
              </m:oMath>
            </m:oMathPara>
          </w:p>
        </w:tc>
      </w:tr>
      <w:tr w:rsidTr="00E40758">
        <w:tblPrEx>
          <w:tblW w:w="0" w:type="auto"/>
          <w:tblInd w:w="420" w:type="dxa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9239BD">
              <w:rPr>
                <w:rFonts w:ascii="宋体" w:cs="宋体"/>
                <w:color w:val="000000"/>
                <w:kern w:val="0"/>
                <w:szCs w:val="21"/>
              </w:rPr>
              <w:t>生成氢气的质量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/g</m:t>
              </m:r>
            </m:oMath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0.2</m:t>
                </m:r>
              </m:oMath>
            </m:oMathPara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0.2</m:t>
                </m:r>
              </m:oMath>
            </m:oMathPara>
          </w:p>
        </w:tc>
        <w:tc>
          <w:tcPr>
            <w:tcW w:w="114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 w:rsidR="009239BD" w:rsidRPr="009239BD" w:rsidP="009239BD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0.1</m:t>
                </m:r>
              </m:oMath>
            </m:oMathPara>
          </w:p>
        </w:tc>
      </w:tr>
    </w:tbl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39BD">
        <w:rPr>
          <w:rFonts w:ascii="宋体" w:cs="宋体"/>
          <w:kern w:val="0"/>
          <w:szCs w:val="21"/>
        </w:rPr>
        <w:t>计算：</w:t>
      </w:r>
    </w:p>
    <w:p w:rsidR="009239BD" w:rsidRPr="009239BD" w:rsidP="009239BD">
      <w:pPr>
        <w:pStyle w:val="ListParagraph"/>
        <w:numPr>
          <w:ilvl w:val="0"/>
          <w:numId w:val="10"/>
        </w:numPr>
        <w:spacing w:line="360" w:lineRule="auto"/>
        <w:ind w:firstLineChars="0"/>
        <w:textAlignment w:val="center"/>
        <w:rPr>
          <w:rFonts w:ascii="宋体" w:cs="宋体"/>
          <w:kern w:val="0"/>
          <w:szCs w:val="21"/>
        </w:rPr>
      </w:pPr>
      <w:r w:rsidRPr="009239BD">
        <w:rPr>
          <w:rFonts w:ascii="宋体" w:cs="宋体"/>
          <w:kern w:val="0"/>
          <w:szCs w:val="21"/>
        </w:rPr>
        <w:t>共制得氢气的质量是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_______</w:t>
      </w:r>
      <m:oMath>
        <m:r>
          <m:rPr>
            <m:sty m:val="p"/>
          </m:rPr>
          <w:rPr>
            <w:rFonts w:hAnsi="Cambria Math"/>
          </w:rPr>
          <m:t>g</m:t>
        </m:r>
      </m:oMath>
      <w:r w:rsidRPr="009239BD">
        <w:rPr>
          <w:rFonts w:ascii="宋体" w:cs="宋体"/>
          <w:kern w:val="0"/>
          <w:szCs w:val="21"/>
        </w:rPr>
        <w:t>。</w:t>
      </w:r>
    </w:p>
    <w:p w:rsidR="009239BD" w:rsidRPr="009239BD" w:rsidP="009239BD">
      <w:pPr>
        <w:pStyle w:val="ListParagraph"/>
        <w:numPr>
          <w:ilvl w:val="0"/>
          <w:numId w:val="10"/>
        </w:numPr>
        <w:spacing w:line="360" w:lineRule="auto"/>
        <w:ind w:firstLineChars="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9239BD">
        <w:rPr>
          <w:rFonts w:ascii="宋体" w:cs="宋体"/>
          <w:kern w:val="0"/>
          <w:szCs w:val="21"/>
        </w:rPr>
        <w:t>黄铜中铜的质量是</w:t>
      </w:r>
      <w:r w:rsidRPr="009239BD">
        <w:rPr>
          <w:rFonts w:ascii="Times New Roman" w:eastAsia="Times New Roman" w:hAnsi="Times New Roman" w:cs="Times New Roman"/>
          <w:kern w:val="0"/>
          <w:szCs w:val="21"/>
        </w:rPr>
        <w:t>_____</w:t>
      </w:r>
      <m:oMath>
        <m:r>
          <m:rPr>
            <m:sty m:val="p"/>
          </m:rPr>
          <w:rPr>
            <w:rFonts w:hAnsi="Cambria Math"/>
          </w:rPr>
          <m:t>g</m:t>
        </m:r>
      </m:oMath>
    </w:p>
    <w:p w:rsidR="009239BD" w:rsidRPr="009239BD" w:rsidP="009239BD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m:rPr>
            <m:sty m:val="p"/>
          </m:rPr>
          <w:rPr>
            <w:rFonts w:hAnsi="Cambria Math"/>
          </w:rPr>
          <m:t>(3)</m:t>
        </m:r>
      </m:oMath>
      <w:r w:rsidRPr="009239BD">
        <w:rPr>
          <w:rFonts w:ascii="宋体" w:cs="宋体"/>
          <w:kern w:val="0"/>
          <w:szCs w:val="21"/>
        </w:rPr>
        <w:t>所用稀盐酸溶质的质量分数。</w:t>
      </w:r>
    </w:p>
    <w:p w:rsidR="00222A63" w:rsidP="009239BD">
      <w:pPr>
        <w:spacing w:line="360" w:lineRule="auto"/>
        <w:ind w:left="420"/>
        <w:textAlignment w:val="center"/>
        <w:rPr>
          <w:rFonts w:ascii="宋体"/>
          <w:szCs w:val="21"/>
        </w:rPr>
        <w:sectPr>
          <w:headerReference w:type="default" r:id="rId16"/>
          <w:footerReference w:type="default" r:id="rId17"/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bookmarkStart w:id="23" w:name="_GoBack"/>
      <w:bookmarkEnd w:id="22"/>
      <w:bookmarkEnd w:id="23"/>
    </w:p>
    <w:p>
      <w:r w:rsidR="00222A63">
        <w:rPr>
          <w:rFonts w:ascii="宋体"/>
          <w:szCs w:val="21"/>
        </w:rPr>
        <w:drawing>
          <wp:inline>
            <wp:extent cx="6120130" cy="7324413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981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22A63">
    <w:pPr>
      <w:pStyle w:val="Footer"/>
      <w:tabs>
        <w:tab w:val="clear" w:pos="4153"/>
        <w:tab w:val="left" w:pos="5674"/>
      </w:tabs>
      <w:ind w:firstLine="3060" w:firstLineChars="170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2A63">
                          <w:pPr>
                            <w:pStyle w:val="Footer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677A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（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C677AE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2" o:spid="_x0000_s2051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222A63">
                    <w:pPr>
                      <w:pStyle w:val="Footer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677A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C677AE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化学试题</w:t>
    </w:r>
    <w:r>
      <w:rPr>
        <w:rFonts w:hint="eastAsia"/>
      </w:rPr>
      <w:t xml:space="preserve">  </w:t>
    </w:r>
    <w:r>
      <w:rPr>
        <w:rFonts w:hint="eastAsia"/>
      </w:rPr>
      <w:tab/>
    </w:r>
    <w:r>
      <w:rPr>
        <w:rFonts w:hint="eastAsia"/>
      </w:rPr>
      <w:t>）</w:t>
    </w:r>
  </w:p>
  <w:p w:rsidR="004151FC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60DEB16"/>
    <w:multiLevelType w:val="singleLevel"/>
    <w:tmpl w:val="860DEB1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D62F1B3"/>
    <w:multiLevelType w:val="singleLevel"/>
    <w:tmpl w:val="8D62F1B3"/>
    <w:lvl w:ilvl="0">
      <w:start w:val="1"/>
      <w:numFmt w:val="upperLetter"/>
      <w:suff w:val="space"/>
      <w:lvlText w:val="%1."/>
      <w:lvlJc w:val="left"/>
    </w:lvl>
  </w:abstractNum>
  <w:abstractNum w:abstractNumId="2">
    <w:nsid w:val="9B4F4C8A"/>
    <w:multiLevelType w:val="singleLevel"/>
    <w:tmpl w:val="9B4F4C8A"/>
    <w:lvl w:ilvl="0">
      <w:start w:val="1"/>
      <w:numFmt w:val="upperLetter"/>
      <w:suff w:val="space"/>
      <w:lvlText w:val="%1."/>
      <w:lvlJc w:val="left"/>
    </w:lvl>
  </w:abstractNum>
  <w:abstractNum w:abstractNumId="3">
    <w:nsid w:val="EEC7F48B"/>
    <w:multiLevelType w:val="singleLevel"/>
    <w:tmpl w:val="EEC7F48B"/>
    <w:lvl w:ilvl="0">
      <w:start w:val="1"/>
      <w:numFmt w:val="upperLetter"/>
      <w:suff w:val="space"/>
      <w:lvlText w:val="%1."/>
      <w:lvlJc w:val="left"/>
    </w:lvl>
  </w:abstractNum>
  <w:abstractNum w:abstractNumId="4">
    <w:nsid w:val="F34877B6"/>
    <w:multiLevelType w:val="singleLevel"/>
    <w:tmpl w:val="F34877B6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644"/>
        </w:tabs>
        <w:ind w:left="344" w:hanging="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1F858E7B"/>
    <w:multiLevelType w:val="singleLevel"/>
    <w:tmpl w:val="1F858E7B"/>
    <w:lvl w:ilvl="0">
      <w:start w:val="1"/>
      <w:numFmt w:val="upperLetter"/>
      <w:suff w:val="space"/>
      <w:lvlText w:val="%1."/>
      <w:lvlJc w:val="left"/>
    </w:lvl>
  </w:abstractNum>
  <w:abstractNum w:abstractNumId="7">
    <w:nsid w:val="4A9E62F9"/>
    <w:multiLevelType w:val="hybridMultilevel"/>
    <w:tmpl w:val="A6F0AFEA"/>
    <w:lvl w:ilvl="0">
      <w:start w:val="4"/>
      <w:numFmt w:val="upperLetter"/>
      <w:lvlText w:val="%1．"/>
      <w:lvlJc w:val="left"/>
      <w:pPr>
        <w:ind w:left="645" w:hanging="372"/>
      </w:pPr>
      <w:rPr>
        <w:rFonts w:ascii="Times New Roman" w:eastAsia="新宋体" w:hAnsi="Times New Roman" w:hint="default"/>
      </w:rPr>
    </w:lvl>
    <w:lvl w:ilvl="1" w:tentative="1">
      <w:start w:val="1"/>
      <w:numFmt w:val="lowerLetter"/>
      <w:lvlText w:val="%2)"/>
      <w:lvlJc w:val="left"/>
      <w:pPr>
        <w:ind w:left="1113" w:hanging="420"/>
      </w:pPr>
    </w:lvl>
    <w:lvl w:ilvl="2" w:tentative="1">
      <w:start w:val="1"/>
      <w:numFmt w:val="lowerRoman"/>
      <w:lvlText w:val="%3."/>
      <w:lvlJc w:val="right"/>
      <w:pPr>
        <w:ind w:left="1533" w:hanging="420"/>
      </w:pPr>
    </w:lvl>
    <w:lvl w:ilvl="3" w:tentative="1">
      <w:start w:val="1"/>
      <w:numFmt w:val="decimal"/>
      <w:lvlText w:val="%4."/>
      <w:lvlJc w:val="left"/>
      <w:pPr>
        <w:ind w:left="1953" w:hanging="420"/>
      </w:pPr>
    </w:lvl>
    <w:lvl w:ilvl="4" w:tentative="1">
      <w:start w:val="1"/>
      <w:numFmt w:val="lowerLetter"/>
      <w:lvlText w:val="%5)"/>
      <w:lvlJc w:val="left"/>
      <w:pPr>
        <w:ind w:left="2373" w:hanging="420"/>
      </w:pPr>
    </w:lvl>
    <w:lvl w:ilvl="5" w:tentative="1">
      <w:start w:val="1"/>
      <w:numFmt w:val="lowerRoman"/>
      <w:lvlText w:val="%6."/>
      <w:lvlJc w:val="right"/>
      <w:pPr>
        <w:ind w:left="2793" w:hanging="420"/>
      </w:pPr>
    </w:lvl>
    <w:lvl w:ilvl="6" w:tentative="1">
      <w:start w:val="1"/>
      <w:numFmt w:val="decimal"/>
      <w:lvlText w:val="%7."/>
      <w:lvlJc w:val="left"/>
      <w:pPr>
        <w:ind w:left="3213" w:hanging="420"/>
      </w:pPr>
    </w:lvl>
    <w:lvl w:ilvl="7" w:tentative="1">
      <w:start w:val="1"/>
      <w:numFmt w:val="lowerLetter"/>
      <w:lvlText w:val="%8)"/>
      <w:lvlJc w:val="left"/>
      <w:pPr>
        <w:ind w:left="3633" w:hanging="420"/>
      </w:pPr>
    </w:lvl>
    <w:lvl w:ilvl="8" w:tentative="1">
      <w:start w:val="1"/>
      <w:numFmt w:val="lowerRoman"/>
      <w:lvlText w:val="%9."/>
      <w:lvlJc w:val="right"/>
      <w:pPr>
        <w:ind w:left="4053" w:hanging="420"/>
      </w:pPr>
    </w:lvl>
  </w:abstractNum>
  <w:abstractNum w:abstractNumId="8">
    <w:nsid w:val="4BC50AFC"/>
    <w:multiLevelType w:val="hybridMultilevel"/>
    <w:tmpl w:val="8604B14A"/>
    <w:lvl w:ilvl="0">
      <w:start w:val="1"/>
      <w:numFmt w:val="decimal"/>
      <w:lvlText w:val="(%1)"/>
      <w:lvlJc w:val="left"/>
      <w:pPr>
        <w:ind w:left="780" w:hanging="360"/>
      </w:pPr>
      <w:rPr>
        <w:rFonts w:ascii="Cambria Math" w:hAnsi="Cambria Math" w:cs="Cambria Math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77A126DA"/>
    <w:multiLevelType w:val="hybridMultilevel"/>
    <w:tmpl w:val="3EEC6588"/>
    <w:lvl w:ilvl="0">
      <w:start w:val="2"/>
      <w:numFmt w:val="japaneseCounting"/>
      <w:lvlText w:val="%1、"/>
      <w:lvlJc w:val="left"/>
      <w:pPr>
        <w:ind w:left="924" w:hanging="504"/>
      </w:pPr>
      <w:rPr>
        <w:rFonts w:cs="黑体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67"/>
    <w:rsid w:val="000F4C00"/>
    <w:rsid w:val="00130A84"/>
    <w:rsid w:val="00222A63"/>
    <w:rsid w:val="002404F2"/>
    <w:rsid w:val="00307F82"/>
    <w:rsid w:val="004151FC"/>
    <w:rsid w:val="0050598E"/>
    <w:rsid w:val="00745EE5"/>
    <w:rsid w:val="00776FAD"/>
    <w:rsid w:val="008476D3"/>
    <w:rsid w:val="00860711"/>
    <w:rsid w:val="00871DBA"/>
    <w:rsid w:val="0088123B"/>
    <w:rsid w:val="009239BD"/>
    <w:rsid w:val="009F053F"/>
    <w:rsid w:val="00BC17AF"/>
    <w:rsid w:val="00BE5E35"/>
    <w:rsid w:val="00C02FC6"/>
    <w:rsid w:val="00C46DFD"/>
    <w:rsid w:val="00C677AE"/>
    <w:rsid w:val="00C767DA"/>
    <w:rsid w:val="00D428F5"/>
    <w:rsid w:val="00D55C6A"/>
    <w:rsid w:val="00DC00E8"/>
    <w:rsid w:val="00E2114D"/>
    <w:rsid w:val="00EC3DC9"/>
    <w:rsid w:val="00FF1C67"/>
    <w:rsid w:val="09734E97"/>
    <w:rsid w:val="09FA08DC"/>
    <w:rsid w:val="0D270D1A"/>
    <w:rsid w:val="10806BEC"/>
    <w:rsid w:val="10A8419A"/>
    <w:rsid w:val="182932F0"/>
    <w:rsid w:val="1A927C16"/>
    <w:rsid w:val="1D404C94"/>
    <w:rsid w:val="1E1C1965"/>
    <w:rsid w:val="25D24FC7"/>
    <w:rsid w:val="2BA85EFD"/>
    <w:rsid w:val="2DE25FC3"/>
    <w:rsid w:val="32240B92"/>
    <w:rsid w:val="33291F9F"/>
    <w:rsid w:val="337663F7"/>
    <w:rsid w:val="36914A2B"/>
    <w:rsid w:val="49BE56DF"/>
    <w:rsid w:val="4CFF46FD"/>
    <w:rsid w:val="4D3B01C3"/>
    <w:rsid w:val="4DDC7269"/>
    <w:rsid w:val="50100316"/>
    <w:rsid w:val="574E399D"/>
    <w:rsid w:val="59B308FD"/>
    <w:rsid w:val="5D0513DE"/>
    <w:rsid w:val="5D504433"/>
    <w:rsid w:val="618A317B"/>
    <w:rsid w:val="68D0643D"/>
    <w:rsid w:val="6D455A4C"/>
    <w:rsid w:val="6FB943D0"/>
    <w:rsid w:val="72EB1CC3"/>
    <w:rsid w:val="74153556"/>
    <w:rsid w:val="74C9010A"/>
    <w:rsid w:val="79F77CBF"/>
    <w:rsid w:val="7F4F20F6"/>
  </w:rsids>
  <w:docVars>
    <w:docVar w:name="commondata" w:val="eyJoZGlkIjoiMWY4YzI5NjYxOGRjNjYxNzhhNjE1YzhjNWJjNzJlYz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edittable">
    <w:name w:val="edittable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sid w:val="009239BD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39BD"/>
    <w:rPr>
      <w:rFonts w:ascii="Cambria Math" w:eastAsia="宋体" w:hAnsi="宋体" w:cs="Cambria Math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header" Target="header1.xml" /><Relationship Id="rId17" Type="http://schemas.openxmlformats.org/officeDocument/2006/relationships/footer" Target="footer1.xml" /><Relationship Id="rId18" Type="http://schemas.openxmlformats.org/officeDocument/2006/relationships/image" Target="media/image13.jpe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chhredsea@outlook.com</dc:creator>
  <cp:lastModifiedBy>xb21cn</cp:lastModifiedBy>
  <cp:revision>21</cp:revision>
  <cp:lastPrinted>2022-12-28T15:30:00Z</cp:lastPrinted>
  <dcterms:created xsi:type="dcterms:W3CDTF">2022-12-27T11:28:00Z</dcterms:created>
  <dcterms:modified xsi:type="dcterms:W3CDTF">2022-12-28T15:31:00Z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