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700" w:lineRule="exact"/>
        <w:jc w:val="center"/>
        <w:rPr>
          <w:rFonts w:hint="eastAsia"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11620500</wp:posOffset>
            </wp:positionV>
            <wp:extent cx="342900" cy="292100"/>
            <wp:effectExtent l="0" t="0" r="0" b="1270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bCs/>
          <w:sz w:val="36"/>
          <w:szCs w:val="36"/>
        </w:rPr>
        <w:t>2022—2023学年上期期末检测</w:t>
      </w:r>
    </w:p>
    <w:p>
      <w:pPr>
        <w:spacing w:line="700" w:lineRule="exact"/>
        <w:jc w:val="center"/>
        <w:rPr>
          <w:rFonts w:hint="eastAsia"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九年级化学试卷</w:t>
      </w:r>
    </w:p>
    <w:p>
      <w:pPr>
        <w:snapToGrid w:val="0"/>
        <w:spacing w:before="312" w:beforeLines="100" w:line="324" w:lineRule="auto"/>
        <w:jc w:val="left"/>
        <w:rPr>
          <w:rFonts w:hint="eastAsia" w:ascii="楷体" w:hAnsi="楷体" w:eastAsia="楷体" w:cs="楷体"/>
        </w:rPr>
      </w:pPr>
      <w:r>
        <w:rPr>
          <w:rFonts w:hint="eastAsia" w:ascii="黑体" w:hAnsi="黑体" w:eastAsia="黑体" w:cs="黑体"/>
          <w:sz w:val="24"/>
          <w:szCs w:val="24"/>
        </w:rPr>
        <w:t>注意事项：</w:t>
      </w:r>
      <w:r>
        <w:rPr>
          <w:rFonts w:ascii="Times New Roman" w:hAnsi="Times New Roman" w:eastAsia="楷体"/>
        </w:rPr>
        <w:t>1</w:t>
      </w:r>
      <w:r>
        <w:rPr>
          <w:rFonts w:hint="eastAsia" w:ascii="宋体" w:hAnsi="宋体" w:cs="宋体"/>
        </w:rPr>
        <w:t>.</w:t>
      </w:r>
      <w:r>
        <w:rPr>
          <w:rFonts w:hint="eastAsia" w:ascii="楷体" w:hAnsi="楷体" w:eastAsia="楷体" w:cs="楷体"/>
        </w:rPr>
        <w:t>本卷共四个大题，满分</w:t>
      </w:r>
      <w:r>
        <w:rPr>
          <w:rFonts w:ascii="Times New Roman" w:hAnsi="Times New Roman" w:eastAsia="楷体"/>
        </w:rPr>
        <w:t>70</w:t>
      </w:r>
      <w:r>
        <w:rPr>
          <w:rFonts w:hint="eastAsia" w:ascii="楷体" w:hAnsi="楷体" w:eastAsia="楷体" w:cs="楷体"/>
        </w:rPr>
        <w:t>分，与物理共用</w:t>
      </w:r>
      <w:r>
        <w:rPr>
          <w:rFonts w:ascii="Times New Roman" w:hAnsi="Times New Roman" w:eastAsia="楷体"/>
        </w:rPr>
        <w:t>120</w:t>
      </w:r>
      <w:r>
        <w:rPr>
          <w:rFonts w:hint="eastAsia" w:ascii="楷体" w:hAnsi="楷体" w:eastAsia="楷体" w:cs="楷体"/>
        </w:rPr>
        <w:t>分钟</w:t>
      </w:r>
    </w:p>
    <w:p>
      <w:pPr>
        <w:snapToGrid w:val="0"/>
        <w:spacing w:line="324" w:lineRule="auto"/>
        <w:ind w:firstLine="1260" w:firstLineChars="600"/>
        <w:jc w:val="left"/>
        <w:rPr>
          <w:rFonts w:ascii="楷体" w:hAnsi="楷体" w:eastAsia="楷体" w:cs="楷体"/>
        </w:rPr>
      </w:pPr>
      <w:r>
        <w:rPr>
          <w:rFonts w:ascii="Times New Roman" w:hAnsi="Times New Roman" w:eastAsia="楷体"/>
        </w:rPr>
        <w:t>2</w:t>
      </w:r>
      <w:r>
        <w:rPr>
          <w:rFonts w:hint="eastAsia" w:ascii="宋体" w:hAnsi="宋体" w:cs="宋体"/>
        </w:rPr>
        <w:t>.</w:t>
      </w:r>
      <w:r>
        <w:rPr>
          <w:rFonts w:hint="eastAsia" w:ascii="Times New Roman" w:hAnsi="Times New Roman" w:eastAsia="楷体"/>
        </w:rPr>
        <w:t>可能</w:t>
      </w:r>
      <w:r>
        <w:rPr>
          <w:rFonts w:hint="eastAsia" w:ascii="楷体" w:hAnsi="楷体" w:eastAsia="楷体" w:cs="楷体"/>
        </w:rPr>
        <w:t>用到的相对原子质量：</w:t>
      </w:r>
      <w:r>
        <w:rPr>
          <w:rFonts w:ascii="Times New Roman" w:hAnsi="Times New Roman" w:eastAsia="楷体"/>
        </w:rPr>
        <w:t xml:space="preserve">H-1  C-12   O-16      </w:t>
      </w:r>
      <w:r>
        <w:rPr>
          <w:rFonts w:hint="eastAsia" w:ascii="Times New Roman" w:hAnsi="Times New Roman" w:eastAsia="楷体"/>
        </w:rPr>
        <w:t>F</w:t>
      </w:r>
      <w:r>
        <w:rPr>
          <w:rFonts w:ascii="Times New Roman" w:hAnsi="Times New Roman" w:eastAsia="楷体"/>
        </w:rPr>
        <w:t xml:space="preserve"> </w:t>
      </w:r>
      <w:r>
        <w:rPr>
          <w:rFonts w:hint="eastAsia" w:ascii="Times New Roman" w:hAnsi="Times New Roman" w:eastAsia="楷体"/>
        </w:rPr>
        <w:t>-19   Ca-40   Cl-35.5</w:t>
      </w:r>
    </w:p>
    <w:p>
      <w:pPr>
        <w:pStyle w:val="21"/>
        <w:snapToGrid w:val="0"/>
        <w:spacing w:before="156" w:beforeLines="50" w:line="317" w:lineRule="auto"/>
        <w:ind w:left="412" w:hanging="413" w:hangingChars="196"/>
        <w:rPr>
          <w:rFonts w:hint="eastAsia" w:hAnsi="Times New Roman"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一、选择题</w:t>
      </w:r>
      <w:r>
        <w:rPr>
          <w:rFonts w:hint="eastAsia" w:ascii="黑体" w:hAnsi="黑体" w:eastAsia="黑体" w:cs="黑体"/>
          <w:bCs/>
          <w:szCs w:val="21"/>
        </w:rPr>
        <w:t>（</w:t>
      </w:r>
      <w:r>
        <w:rPr>
          <w:rFonts w:hint="eastAsia" w:ascii="黑体" w:hAnsi="黑体" w:eastAsia="黑体" w:cs="黑体"/>
          <w:szCs w:val="21"/>
        </w:rPr>
        <w:t>本题共有</w:t>
      </w:r>
      <w:r>
        <w:rPr>
          <w:rFonts w:hint="eastAsia" w:hAnsi="Times New Roman"/>
          <w:szCs w:val="21"/>
        </w:rPr>
        <w:t>16</w:t>
      </w:r>
      <w:r>
        <w:rPr>
          <w:rFonts w:hint="eastAsia" w:ascii="黑体" w:hAnsi="黑体" w:eastAsia="黑体" w:cs="黑体"/>
          <w:szCs w:val="21"/>
        </w:rPr>
        <w:t>个小题，每小题</w:t>
      </w:r>
      <w:r>
        <w:rPr>
          <w:rFonts w:hint="eastAsia" w:hAnsi="Times New Roman"/>
          <w:szCs w:val="21"/>
        </w:rPr>
        <w:t>2</w:t>
      </w:r>
      <w:r>
        <w:rPr>
          <w:rFonts w:hint="eastAsia" w:ascii="黑体" w:hAnsi="黑体" w:eastAsia="黑体" w:cs="黑体"/>
          <w:szCs w:val="21"/>
        </w:rPr>
        <w:t>分，共</w:t>
      </w:r>
      <w:r>
        <w:rPr>
          <w:rFonts w:hint="eastAsia" w:hAnsi="Times New Roman"/>
          <w:szCs w:val="21"/>
        </w:rPr>
        <w:t>32</w:t>
      </w:r>
      <w:r>
        <w:rPr>
          <w:rFonts w:hint="eastAsia" w:ascii="黑体" w:hAnsi="黑体" w:eastAsia="黑体" w:cs="黑体"/>
          <w:szCs w:val="21"/>
        </w:rPr>
        <w:t>分，每小题只有一个选项符合题意）</w:t>
      </w:r>
    </w:p>
    <w:p>
      <w:pPr>
        <w:pStyle w:val="21"/>
        <w:snapToGrid w:val="0"/>
        <w:spacing w:line="317" w:lineRule="auto"/>
        <w:rPr>
          <w:rFonts w:hAnsi="Times New Roman"/>
          <w:szCs w:val="21"/>
        </w:rPr>
      </w:pPr>
      <w:r>
        <w:rPr>
          <w:rFonts w:hAnsi="Times New Roman"/>
          <w:szCs w:val="21"/>
        </w:rPr>
        <w:t>1</w:t>
      </w:r>
      <w:r>
        <w:rPr>
          <w:rFonts w:hint="eastAsia" w:hAnsi="Times New Roman"/>
          <w:szCs w:val="21"/>
        </w:rPr>
        <w:t>．下列变化属于化学变化的是（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A．海水晒盐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B．西瓜榨汁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C．燃放烟花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D．汽油挥发</w:t>
      </w:r>
    </w:p>
    <w:p>
      <w:pPr>
        <w:pStyle w:val="21"/>
        <w:snapToGrid w:val="0"/>
        <w:spacing w:line="317" w:lineRule="auto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2．下列物质属于混合物的是（    ）  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A．冰水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B．清新的空气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C．高锰酸钾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D．液态氧气</w:t>
      </w:r>
    </w:p>
    <w:p>
      <w:pPr>
        <w:pStyle w:val="21"/>
        <w:snapToGrid w:val="0"/>
        <w:spacing w:line="317" w:lineRule="auto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3．下列现象的形成与化石燃料燃烧没有关系的是（    ） 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A．酸雨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B．潮汐现象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C．全球气候变暖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D．臭氧层被破坏</w:t>
      </w:r>
    </w:p>
    <w:p>
      <w:pPr>
        <w:pStyle w:val="21"/>
        <w:snapToGrid w:val="0"/>
        <w:spacing w:line="317" w:lineRule="auto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4．下列物质中属于纯净物的是（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A.氧气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B.白醋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C.料酒  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D.酱油</w:t>
      </w:r>
    </w:p>
    <w:p>
      <w:pPr>
        <w:pStyle w:val="21"/>
        <w:snapToGrid w:val="0"/>
        <w:spacing w:line="317" w:lineRule="auto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5．除去二氧化碳气体中混有的少量一氧化碳气体，可使混合气体通过（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A．自来水           B．灼热的碳层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C．石灰水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D．灼热的氧化铜</w:t>
      </w:r>
    </w:p>
    <w:p>
      <w:pPr>
        <w:pStyle w:val="21"/>
        <w:snapToGrid w:val="0"/>
        <w:spacing w:line="317" w:lineRule="auto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6．化学方程式不能提供的信息是（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/>
          <w:szCs w:val="21"/>
        </w:rPr>
      </w:pPr>
      <w:r>
        <w:rPr>
          <w:rFonts w:hint="eastAsia"/>
          <w:szCs w:val="21"/>
        </w:rPr>
        <w:t xml:space="preserve">A．通过什么条件反应         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>B．哪些物质参加反应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C．化学反应速率的快慢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D．各粒子的相对数量</w:t>
      </w:r>
    </w:p>
    <w:p>
      <w:pPr>
        <w:pStyle w:val="21"/>
        <w:snapToGrid w:val="0"/>
        <w:spacing w:line="317" w:lineRule="auto"/>
        <w:ind w:left="315" w:hanging="315" w:hangingChars="150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7．“节能减排、低碳出行”是我们倡导的生活方式。这里的“减排”不涉及下列哪种气体的排放（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A．二氧化硫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B．一氧化碳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C．氮气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D．二氧化碳</w:t>
      </w:r>
    </w:p>
    <w:p>
      <w:pPr>
        <w:pStyle w:val="21"/>
        <w:snapToGrid w:val="0"/>
        <w:spacing w:line="317" w:lineRule="auto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8．开辟防火带是山林防火的一个措施。在树林中间开辟通道（防火带）的主要目的是（    ）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A．降低着火点  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B．隔绝空气</w:t>
      </w:r>
    </w:p>
    <w:p>
      <w:pPr>
        <w:pStyle w:val="21"/>
        <w:snapToGrid w:val="0"/>
        <w:spacing w:line="317" w:lineRule="auto"/>
        <w:ind w:firstLine="315" w:firstLineChars="15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 xml:space="preserve">C．隔离可燃物  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D．沿通道扩散浓烟</w:t>
      </w:r>
    </w:p>
    <w:p>
      <w:pPr>
        <w:pStyle w:val="21"/>
        <w:snapToGrid w:val="0"/>
        <w:spacing w:line="317" w:lineRule="auto"/>
        <w:rPr>
          <w:rFonts w:hAnsi="Times New Roman"/>
          <w:szCs w:val="21"/>
        </w:rPr>
      </w:pPr>
      <w:r>
        <w:rPr>
          <w:rFonts w:hint="eastAsia" w:hAnsi="Times New Roman"/>
          <w:szCs w:val="21"/>
        </w:rPr>
        <w:t>9</w:t>
      </w:r>
      <w:r>
        <w:rPr>
          <w:rFonts w:hint="eastAsia" w:ascii="宋体" w:hAnsi="宋体" w:cs="宋体"/>
          <w:szCs w:val="21"/>
        </w:rPr>
        <w:t>.</w:t>
      </w:r>
      <w:r>
        <w:rPr>
          <w:rFonts w:hint="eastAsia" w:hAnsi="Times New Roman"/>
          <w:szCs w:val="21"/>
        </w:rPr>
        <w:t>生活中经常看见备注有“高钙奶”的食用奶，其中的“钙”指的是（    ）</w:t>
      </w:r>
    </w:p>
    <w:p>
      <w:pPr>
        <w:pStyle w:val="21"/>
        <w:snapToGrid w:val="0"/>
        <w:spacing w:line="317" w:lineRule="auto"/>
        <w:ind w:firstLine="420" w:firstLineChars="200"/>
        <w:rPr>
          <w:rFonts w:hint="eastAsia" w:hAnsi="Times New Roman"/>
          <w:szCs w:val="21"/>
        </w:rPr>
      </w:pPr>
      <w:r>
        <w:rPr>
          <w:rFonts w:hint="eastAsia" w:hAnsi="Times New Roman"/>
          <w:szCs w:val="21"/>
        </w:rPr>
        <w:t>A．元素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  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B．离子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     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>C．原子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    </w:t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ab/>
      </w:r>
      <w:r>
        <w:rPr>
          <w:rFonts w:hint="eastAsia" w:hAnsi="Times New Roman"/>
          <w:szCs w:val="21"/>
        </w:rPr>
        <w:t xml:space="preserve">D．分子 </w:t>
      </w:r>
    </w:p>
    <w:p>
      <w:pPr>
        <w:snapToGrid w:val="0"/>
        <w:spacing w:line="317" w:lineRule="auto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10</w:t>
      </w:r>
      <w:r>
        <w:rPr>
          <w:rFonts w:hint="eastAsia" w:ascii="宋体" w:hAnsi="宋体" w:cs="宋体"/>
          <w:szCs w:val="21"/>
        </w:rPr>
        <w:t>.</w:t>
      </w:r>
      <w:r>
        <w:rPr>
          <w:rFonts w:hint="eastAsia"/>
          <w:szCs w:val="21"/>
        </w:rPr>
        <w:t>水是人类生活不可缺少的物质，下列有关水的叙述正确的是（</w:t>
      </w:r>
      <w:r>
        <w:rPr>
          <w:rFonts w:hint="eastAsia" w:hAnsi="Times New Roman"/>
          <w:szCs w:val="21"/>
        </w:rPr>
        <w:t xml:space="preserve">    </w:t>
      </w:r>
      <w:r>
        <w:rPr>
          <w:rFonts w:hint="eastAsia"/>
          <w:szCs w:val="21"/>
        </w:rPr>
        <w:t>）</w:t>
      </w:r>
    </w:p>
    <w:p>
      <w:pPr>
        <w:snapToGrid w:val="0"/>
        <w:spacing w:line="317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hint="eastAsia"/>
          <w:szCs w:val="21"/>
        </w:rPr>
        <w:t>水是由氢原子和氧原子组成的氧化物</w:t>
      </w:r>
    </w:p>
    <w:p>
      <w:pPr>
        <w:snapToGrid w:val="0"/>
        <w:spacing w:line="317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B．</w:t>
      </w:r>
      <w:r>
        <w:rPr>
          <w:rFonts w:hint="eastAsia"/>
          <w:szCs w:val="21"/>
        </w:rPr>
        <w:t>用活性炭吸附可将硬水变为软水</w:t>
      </w:r>
    </w:p>
    <w:p>
      <w:pPr>
        <w:snapToGrid w:val="0"/>
        <w:spacing w:line="317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hint="eastAsia"/>
          <w:szCs w:val="21"/>
        </w:rPr>
        <w:t>净化水的常用方法有吸附、沉淀、过滤和蒸馏等</w:t>
      </w:r>
    </w:p>
    <w:p>
      <w:pPr>
        <w:snapToGrid w:val="0"/>
        <w:spacing w:line="317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D．</w:t>
      </w:r>
      <w:r>
        <w:rPr>
          <w:rFonts w:hint="eastAsia"/>
          <w:szCs w:val="21"/>
        </w:rPr>
        <w:t>氢气燃烧生成水和电解水的基本反应类型相同</w:t>
      </w:r>
    </w:p>
    <w:p>
      <w:pPr>
        <w:snapToGrid w:val="0"/>
        <w:spacing w:line="331" w:lineRule="auto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11．</w:t>
      </w:r>
      <w:r>
        <w:rPr>
          <w:rFonts w:hint="eastAsia"/>
          <w:szCs w:val="21"/>
        </w:rPr>
        <w:t>下列叙述错误的是（    ）</w:t>
      </w:r>
    </w:p>
    <w:p>
      <w:pPr>
        <w:snapToGrid w:val="0"/>
        <w:spacing w:line="331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hint="eastAsia"/>
          <w:szCs w:val="21"/>
        </w:rPr>
        <w:t>酒香不怕巷子深，说明分子在不停地运动</w:t>
      </w:r>
    </w:p>
    <w:p>
      <w:pPr>
        <w:snapToGrid w:val="0"/>
        <w:spacing w:line="331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B．</w:t>
      </w:r>
      <w:r>
        <w:rPr>
          <w:rFonts w:hint="eastAsia"/>
          <w:szCs w:val="21"/>
        </w:rPr>
        <w:t>原子由原子核和电子构成</w:t>
      </w:r>
    </w:p>
    <w:p>
      <w:pPr>
        <w:snapToGrid w:val="0"/>
        <w:spacing w:line="331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hint="eastAsia"/>
          <w:szCs w:val="21"/>
        </w:rPr>
        <w:t>原子失去电子后变成阳离子</w:t>
      </w:r>
    </w:p>
    <w:p>
      <w:pPr>
        <w:snapToGrid w:val="0"/>
        <w:spacing w:line="331" w:lineRule="auto"/>
        <w:ind w:firstLine="420" w:firstLineChars="200"/>
        <w:rPr>
          <w:rFonts w:hint="eastAsia" w:ascii="宋体" w:hAnsi="宋体" w:cs="宋体"/>
          <w:bCs/>
          <w:szCs w:val="21"/>
        </w:rPr>
      </w:pPr>
      <w:r>
        <w:rPr>
          <w:rFonts w:hint="eastAsia" w:ascii="Times New Roman" w:hAnsi="Times New Roman"/>
          <w:szCs w:val="21"/>
        </w:rPr>
        <w:t>D．</w:t>
      </w:r>
      <w:r>
        <w:rPr>
          <w:rFonts w:hint="eastAsia"/>
          <w:szCs w:val="21"/>
        </w:rPr>
        <w:t>压瘪乒乓球在热水中可复原，说明分子变大了</w:t>
      </w:r>
    </w:p>
    <w:p>
      <w:pPr>
        <w:adjustRightInd w:val="0"/>
        <w:snapToGrid w:val="0"/>
        <w:spacing w:line="331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Times New Roman" w:hAnsi="Times New Roman"/>
          <w:szCs w:val="21"/>
        </w:rPr>
        <w:t>12．</w:t>
      </w:r>
      <w:r>
        <w:rPr>
          <w:rFonts w:hint="eastAsia" w:ascii="宋体" w:hAnsi="宋体" w:cs="宋体"/>
          <w:szCs w:val="21"/>
        </w:rPr>
        <w:t xml:space="preserve">下列实验操作不正确的是（  </w:t>
      </w:r>
      <w:r>
        <w:rPr>
          <w:rFonts w:hint="eastAsia" w:ascii="宋体" w:hAnsi="宋体" w:cs="宋体"/>
          <w:bCs/>
          <w:szCs w:val="21"/>
        </w:rPr>
        <w:t xml:space="preserve">  ）</w:t>
      </w:r>
    </w:p>
    <w:p>
      <w:pPr>
        <w:adjustRightInd w:val="0"/>
        <w:snapToGrid w:val="0"/>
        <w:spacing w:line="331" w:lineRule="auto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szCs w:val="21"/>
        </w:rPr>
        <w:pict>
          <v:group id="_x0000_s1026" o:spid="_x0000_s1026" o:spt="203" style="position:absolute;left:0pt;margin-left:6.8pt;margin-top:7.5pt;height:92.25pt;width:431.95pt;z-index:251659264;mso-width-relative:page;mso-height-relative:page;" coordorigin="1554,3377" coordsize="8639,1845">
            <o:lock v:ext="edit"/>
            <v:shape id="图片 300" o:spid="_x0000_s1027" o:spt="75" alt="tupian6" type="#_x0000_t75" style="position:absolute;left:1554;top:3377;height:1845;width:4106;" filled="f" o:preferrelative="t" stroked="f" coordsize="21600,21600">
              <v:path/>
              <v:fill on="f" focussize="0,0"/>
              <v:stroke on="f" joinstyle="miter"/>
              <v:imagedata r:id="rId7" cropleft="7966f" cropright="2116f" cropbottom="30554f" gain="655357f" blacklevel="-11796f" grayscale="t" o:title="tupian6"/>
              <o:lock v:ext="edit" aspectratio="t"/>
            </v:shape>
            <v:shape id="图片 301" o:spid="_x0000_s1028" o:spt="75" alt="tupian6" type="#_x0000_t75" style="position:absolute;left:6148;top:3693;height:1529;width:4045;" filled="f" o:preferrelative="t" stroked="f" coordsize="21600,21600">
              <v:path/>
              <v:fill on="f" focussize="0,0"/>
              <v:stroke on="f" joinstyle="miter"/>
              <v:imagedata r:id="rId7" cropleft="9834f" croptop="37248f" cropright="3423f" cropbottom="1229f" gain="655359f" blacklevel="-11796f" grayscale="t" o:title="tupian6"/>
              <o:lock v:ext="edit" aspectratio="t"/>
            </v:shape>
          </v:group>
        </w:pict>
      </w:r>
      <w:r>
        <w:rPr>
          <w:rFonts w:hint="eastAsia" w:ascii="宋体" w:hAnsi="宋体" w:cs="宋体"/>
          <w:szCs w:val="21"/>
        </w:rPr>
        <w:t xml:space="preserve">     </w:t>
      </w:r>
    </w:p>
    <w:p>
      <w:pPr>
        <w:pStyle w:val="21"/>
        <w:snapToGrid w:val="0"/>
        <w:spacing w:line="331" w:lineRule="auto"/>
        <w:rPr>
          <w:rFonts w:hint="eastAsia" w:ascii="宋体" w:hAnsi="宋体" w:cs="宋体"/>
          <w:szCs w:val="21"/>
        </w:rPr>
      </w:pPr>
    </w:p>
    <w:p>
      <w:pPr>
        <w:pStyle w:val="21"/>
        <w:snapToGrid w:val="0"/>
        <w:spacing w:line="331" w:lineRule="auto"/>
        <w:rPr>
          <w:rFonts w:hint="eastAsia" w:ascii="宋体" w:hAnsi="宋体" w:cs="宋体"/>
          <w:szCs w:val="21"/>
        </w:rPr>
      </w:pPr>
    </w:p>
    <w:p>
      <w:pPr>
        <w:pStyle w:val="21"/>
        <w:snapToGrid w:val="0"/>
        <w:spacing w:line="331" w:lineRule="auto"/>
        <w:rPr>
          <w:rFonts w:hint="eastAsia" w:ascii="宋体" w:hAnsi="宋体" w:cs="宋体"/>
          <w:szCs w:val="21"/>
        </w:rPr>
      </w:pPr>
    </w:p>
    <w:p>
      <w:pPr>
        <w:snapToGrid w:val="0"/>
        <w:spacing w:line="331" w:lineRule="auto"/>
        <w:rPr>
          <w:rFonts w:hint="eastAsia" w:ascii="Times New Roman" w:hAnsi="Times New Roman"/>
          <w:szCs w:val="21"/>
        </w:rPr>
      </w:pPr>
    </w:p>
    <w:p>
      <w:pPr>
        <w:snapToGrid w:val="0"/>
        <w:spacing w:line="331" w:lineRule="auto"/>
        <w:rPr>
          <w:rFonts w:hint="eastAsia" w:ascii="Times New Roman" w:hAnsi="Times New Roman"/>
          <w:szCs w:val="21"/>
        </w:rPr>
      </w:pPr>
    </w:p>
    <w:p>
      <w:pPr>
        <w:snapToGrid w:val="0"/>
        <w:spacing w:line="331" w:lineRule="auto"/>
        <w:rPr>
          <w:rFonts w:hint="eastAsia" w:ascii="Times New Roman" w:hAnsi="Times New Roman"/>
          <w:szCs w:val="21"/>
        </w:rPr>
      </w:pPr>
    </w:p>
    <w:p>
      <w:pPr>
        <w:snapToGrid w:val="0"/>
        <w:spacing w:line="331" w:lineRule="auto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szCs w:val="21"/>
        </w:rPr>
        <w:t>13．与元素</w:t>
      </w:r>
      <w:r>
        <w:rPr>
          <w:rFonts w:ascii="Times New Roman"/>
          <w:szCs w:val="21"/>
        </w:rPr>
        <w:t>化学性质</w:t>
      </w:r>
      <w:r>
        <w:rPr>
          <w:rFonts w:hint="eastAsia" w:ascii="Times New Roman"/>
          <w:szCs w:val="21"/>
        </w:rPr>
        <w:t>关系最密切的</w:t>
      </w:r>
      <w:r>
        <w:rPr>
          <w:rFonts w:ascii="Times New Roman"/>
          <w:szCs w:val="21"/>
        </w:rPr>
        <w:t>是</w:t>
      </w:r>
      <w:r>
        <w:rPr>
          <w:rFonts w:hint="eastAsia" w:ascii="Times New Roman" w:hAnsi="Times New Roman"/>
          <w:szCs w:val="21"/>
        </w:rPr>
        <w:t>（    ）</w:t>
      </w:r>
    </w:p>
    <w:p>
      <w:pPr>
        <w:snapToGrid w:val="0"/>
        <w:spacing w:line="331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</w:t>
      </w:r>
      <w:r>
        <w:rPr>
          <w:rFonts w:ascii="Times New Roman"/>
          <w:color w:val="000000"/>
          <w:szCs w:val="21"/>
        </w:rPr>
        <w:t>．质子数</w:t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/>
          <w:color w:val="000000"/>
          <w:szCs w:val="21"/>
        </w:rPr>
        <w:t>中子数</w:t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/>
          <w:color w:val="000000"/>
          <w:szCs w:val="21"/>
        </w:rPr>
        <w:t>电子数</w:t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/>
          <w:color w:val="000000"/>
          <w:szCs w:val="21"/>
        </w:rPr>
        <w:t>最外层电子数</w:t>
      </w:r>
    </w:p>
    <w:p>
      <w:pPr>
        <w:tabs>
          <w:tab w:val="left" w:pos="4153"/>
        </w:tabs>
        <w:snapToGrid w:val="0"/>
        <w:spacing w:line="331" w:lineRule="auto"/>
        <w:jc w:val="left"/>
        <w:textAlignment w:val="center"/>
        <w:rPr>
          <w:szCs w:val="21"/>
        </w:rPr>
      </w:pPr>
      <w:r>
        <w:rPr>
          <w:rFonts w:hint="eastAsia" w:ascii="Times New Roman" w:hAnsi="Times New Roman"/>
          <w:szCs w:val="21"/>
        </w:rPr>
        <w:t>14．</w:t>
      </w:r>
      <w:r>
        <w:rPr>
          <w:rFonts w:hint="eastAsia" w:cs="宋体"/>
          <w:szCs w:val="21"/>
        </w:rPr>
        <w:t>下列物质的名称与化学式相对应的是</w:t>
      </w:r>
      <w:r>
        <w:rPr>
          <w:rFonts w:hint="eastAsia" w:ascii="宋体" w:hAnsi="宋体" w:cs="宋体"/>
          <w:bCs/>
          <w:szCs w:val="21"/>
        </w:rPr>
        <w:t>（    ）</w:t>
      </w:r>
    </w:p>
    <w:p>
      <w:pPr>
        <w:autoSpaceDE w:val="0"/>
        <w:autoSpaceDN w:val="0"/>
        <w:snapToGrid w:val="0"/>
        <w:spacing w:line="331" w:lineRule="auto"/>
        <w:ind w:right="216" w:firstLine="420" w:firstLineChars="200"/>
        <w:rPr>
          <w:rFonts w:hint="eastAsia"/>
          <w:color w:val="FF0000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hint="eastAsia" w:hAnsi="宋体" w:cs="宋体"/>
          <w:color w:val="000000"/>
          <w:szCs w:val="21"/>
        </w:rPr>
        <w:t>氯化</w:t>
      </w:r>
      <w:r>
        <w:rPr>
          <w:rFonts w:hint="eastAsia" w:cs="宋体"/>
          <w:szCs w:val="21"/>
        </w:rPr>
        <w:t>钠（</w:t>
      </w:r>
      <w:r>
        <w:rPr>
          <w:rFonts w:hint="eastAsia" w:ascii="Times New Roman" w:hAnsi="Times New Roman"/>
          <w:szCs w:val="21"/>
        </w:rPr>
        <w:t>NaCl</w:t>
      </w:r>
      <w:r>
        <w:rPr>
          <w:rFonts w:hint="eastAsia" w:ascii="Times New Roman" w:hAnsi="Times New Roman"/>
          <w:szCs w:val="21"/>
          <w:vertAlign w:val="subscript"/>
        </w:rPr>
        <w:t>2</w:t>
      </w:r>
      <w:r>
        <w:rPr>
          <w:rFonts w:hint="eastAsia" w:ascii="Times New Roman" w:hAnsi="Times New Roman"/>
          <w:szCs w:val="21"/>
        </w:rPr>
        <w:t xml:space="preserve">）  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hint="eastAsia" w:hAnsi="宋体" w:cs="宋体"/>
          <w:color w:val="000000"/>
          <w:szCs w:val="21"/>
        </w:rPr>
        <w:t>高锰酸</w:t>
      </w:r>
      <w:r>
        <w:rPr>
          <w:rFonts w:hint="eastAsia" w:cs="宋体"/>
          <w:szCs w:val="21"/>
        </w:rPr>
        <w:t>钾（</w:t>
      </w:r>
      <w:r>
        <w:rPr>
          <w:rFonts w:hint="eastAsia" w:ascii="Times New Roman" w:hAnsi="Times New Roman"/>
          <w:szCs w:val="21"/>
        </w:rPr>
        <w:t>K</w:t>
      </w:r>
      <w:r>
        <w:rPr>
          <w:rFonts w:hint="eastAsia" w:ascii="Times New Roman" w:hAnsi="Times New Roman"/>
          <w:szCs w:val="21"/>
          <w:vertAlign w:val="subscript"/>
        </w:rPr>
        <w:t>2</w:t>
      </w:r>
      <w:r>
        <w:rPr>
          <w:rFonts w:hint="eastAsia" w:ascii="Times New Roman" w:hAnsi="Times New Roman"/>
          <w:szCs w:val="21"/>
        </w:rPr>
        <w:t>MnO</w:t>
      </w:r>
      <w:r>
        <w:rPr>
          <w:rFonts w:hint="eastAsia" w:ascii="Times New Roman" w:hAnsi="Times New Roman"/>
          <w:szCs w:val="21"/>
          <w:vertAlign w:val="subscript"/>
        </w:rPr>
        <w:t>4</w:t>
      </w:r>
      <w:r>
        <w:rPr>
          <w:rFonts w:hint="eastAsia" w:cs="宋体"/>
          <w:szCs w:val="21"/>
        </w:rPr>
        <w:t>）</w:t>
      </w:r>
      <w:r>
        <w:rPr>
          <w:color w:val="FF0000"/>
          <w:szCs w:val="21"/>
        </w:rPr>
        <w:t xml:space="preserve">  </w:t>
      </w:r>
    </w:p>
    <w:p>
      <w:pPr>
        <w:autoSpaceDE w:val="0"/>
        <w:autoSpaceDN w:val="0"/>
        <w:snapToGrid w:val="0"/>
        <w:spacing w:line="331" w:lineRule="auto"/>
        <w:ind w:right="216" w:firstLine="420" w:firstLineChars="200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C．</w:t>
      </w:r>
      <w:r>
        <w:rPr>
          <w:rFonts w:hint="eastAsia" w:hAnsi="宋体" w:cs="宋体"/>
          <w:color w:val="000000"/>
          <w:szCs w:val="21"/>
        </w:rPr>
        <w:t>硫酸钾</w:t>
      </w:r>
      <w:r>
        <w:rPr>
          <w:rFonts w:hint="eastAsia" w:cs="宋体"/>
          <w:szCs w:val="21"/>
        </w:rPr>
        <w:t>（</w:t>
      </w:r>
      <w:r>
        <w:rPr>
          <w:rFonts w:hint="eastAsia" w:ascii="Times New Roman" w:hAnsi="Times New Roman"/>
          <w:szCs w:val="21"/>
        </w:rPr>
        <w:t>K</w:t>
      </w:r>
      <w:r>
        <w:rPr>
          <w:rFonts w:hint="eastAsia" w:ascii="Times New Roman" w:hAnsi="Times New Roman"/>
          <w:szCs w:val="21"/>
          <w:vertAlign w:val="subscript"/>
        </w:rPr>
        <w:t>2</w:t>
      </w:r>
      <w:r>
        <w:rPr>
          <w:rFonts w:hint="eastAsia" w:ascii="Times New Roman" w:hAnsi="Times New Roman"/>
          <w:szCs w:val="21"/>
        </w:rPr>
        <w:t>SO</w:t>
      </w:r>
      <w:r>
        <w:rPr>
          <w:rFonts w:hint="eastAsia" w:ascii="Times New Roman" w:hAnsi="Times New Roman"/>
          <w:szCs w:val="21"/>
          <w:vertAlign w:val="subscript"/>
        </w:rPr>
        <w:t>3</w:t>
      </w:r>
      <w:r>
        <w:rPr>
          <w:rFonts w:hint="eastAsia" w:cs="宋体"/>
          <w:szCs w:val="21"/>
        </w:rPr>
        <w:t>）</w:t>
      </w:r>
      <w:r>
        <w:rPr>
          <w:szCs w:val="21"/>
        </w:rPr>
        <w:t xml:space="preserve">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hint="eastAsia" w:hAnsi="宋体" w:cs="宋体"/>
          <w:color w:val="000000"/>
          <w:szCs w:val="21"/>
        </w:rPr>
        <w:t>氯</w:t>
      </w:r>
      <w:r>
        <w:rPr>
          <w:rFonts w:hint="eastAsia" w:cs="宋体"/>
          <w:szCs w:val="21"/>
        </w:rPr>
        <w:t>化铁（</w:t>
      </w:r>
      <w:r>
        <w:rPr>
          <w:rFonts w:hint="eastAsia" w:ascii="Times New Roman" w:hAnsi="Times New Roman"/>
          <w:szCs w:val="21"/>
        </w:rPr>
        <w:t>FeCl</w:t>
      </w:r>
      <w:r>
        <w:rPr>
          <w:rFonts w:hint="eastAsia" w:ascii="Times New Roman" w:hAnsi="Times New Roman"/>
          <w:szCs w:val="21"/>
          <w:vertAlign w:val="subscript"/>
        </w:rPr>
        <w:t>3</w:t>
      </w:r>
      <w:r>
        <w:rPr>
          <w:rFonts w:hint="eastAsia" w:cs="宋体"/>
          <w:szCs w:val="21"/>
        </w:rPr>
        <w:t>）</w:t>
      </w:r>
    </w:p>
    <w:p>
      <w:pPr>
        <w:snapToGrid w:val="0"/>
        <w:spacing w:line="331" w:lineRule="auto"/>
        <w:ind w:left="420" w:hanging="420" w:hangingChars="200"/>
        <w:rPr>
          <w:rFonts w:hint="eastAsia"/>
          <w:szCs w:val="21"/>
        </w:rPr>
      </w:pPr>
      <w:r>
        <w:rPr>
          <w:rFonts w:hint="eastAsia" w:ascii="Times New Roman" w:hAnsi="Times New Roman"/>
          <w:szCs w:val="21"/>
        </w:rPr>
        <w:t>15．</w:t>
      </w:r>
      <w:r>
        <w:rPr>
          <w:rFonts w:hint="eastAsia"/>
          <w:szCs w:val="21"/>
        </w:rPr>
        <w:t>黄金是一种化学性质很稳定的贵重金属，但是它可以跟“王水”（浓盐酸与浓硝酸的混合物）反应，反应后得到一种物质：HAuCl</w:t>
      </w:r>
      <w:r>
        <w:rPr>
          <w:rFonts w:hint="eastAsia"/>
          <w:szCs w:val="21"/>
          <w:vertAlign w:val="subscript"/>
        </w:rPr>
        <w:t>4</w:t>
      </w:r>
      <w:r>
        <w:rPr>
          <w:rFonts w:hint="eastAsia"/>
          <w:szCs w:val="21"/>
        </w:rPr>
        <w:t>(四氯合金酸)，其中金元素的化合价为（    ）</w:t>
      </w:r>
    </w:p>
    <w:p>
      <w:pPr>
        <w:snapToGrid w:val="0"/>
        <w:spacing w:line="331" w:lineRule="auto"/>
        <w:ind w:firstLine="420" w:firstLineChars="200"/>
        <w:rPr>
          <w:rFonts w:hint="eastAsia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A</w:t>
      </w:r>
      <w:r>
        <w:rPr>
          <w:rFonts w:hint="eastAsia" w:ascii="宋体" w:hAnsi="宋体" w:cs="宋体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>+1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>B</w:t>
      </w:r>
      <w:r>
        <w:rPr>
          <w:rFonts w:hint="eastAsia" w:ascii="宋体" w:hAnsi="宋体" w:cs="宋体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>+2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>C</w:t>
      </w:r>
      <w:r>
        <w:rPr>
          <w:rFonts w:hint="eastAsia" w:ascii="宋体" w:hAnsi="宋体" w:cs="宋体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>+3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 w:ascii="Times New Roman" w:hAnsi="Times New Roman"/>
          <w:color w:val="000000"/>
          <w:szCs w:val="21"/>
        </w:rPr>
        <w:t>D</w:t>
      </w:r>
      <w:r>
        <w:rPr>
          <w:rFonts w:hint="eastAsia" w:ascii="宋体" w:hAnsi="宋体" w:cs="宋体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>+4</w:t>
      </w:r>
    </w:p>
    <w:p>
      <w:pPr>
        <w:snapToGrid w:val="0"/>
        <w:spacing w:line="331" w:lineRule="auto"/>
        <w:ind w:left="420" w:hanging="420" w:hangingChars="200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16．</w:t>
      </w:r>
      <w:r>
        <w:rPr>
          <w:rFonts w:hint="eastAsia" w:ascii="宋体" w:hAnsi="宋体"/>
          <w:szCs w:val="21"/>
        </w:rPr>
        <w:t>比较、推理是化学学习常见的方法，以下是根据一些反应事实推导出的影响因素，其中推理不合理的是（    ）</w:t>
      </w:r>
    </w:p>
    <w:tbl>
      <w:tblPr>
        <w:tblStyle w:val="9"/>
        <w:tblW w:w="8215" w:type="dxa"/>
        <w:jc w:val="center"/>
        <w:tblInd w:w="13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0"/>
        <w:gridCol w:w="5558"/>
        <w:gridCol w:w="19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9" w:hRule="atLeast"/>
          <w:jc w:val="center"/>
        </w:trPr>
        <w:tc>
          <w:tcPr>
            <w:tcW w:w="660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</w:p>
        </w:tc>
        <w:tc>
          <w:tcPr>
            <w:tcW w:w="5558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化学反应事实</w:t>
            </w:r>
          </w:p>
        </w:tc>
        <w:tc>
          <w:tcPr>
            <w:tcW w:w="1997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影响化学反应因素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0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>A</w:t>
            </w:r>
          </w:p>
        </w:tc>
        <w:tc>
          <w:tcPr>
            <w:tcW w:w="5558" w:type="dxa"/>
            <w:shd w:val="clear" w:color="auto" w:fill="auto"/>
            <w:vAlign w:val="center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铁丝在空气中很难燃烧，而在氧气中能剧烈燃烧</w:t>
            </w:r>
          </w:p>
        </w:tc>
        <w:tc>
          <w:tcPr>
            <w:tcW w:w="1997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反应物浓度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0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>B</w:t>
            </w:r>
          </w:p>
        </w:tc>
        <w:tc>
          <w:tcPr>
            <w:tcW w:w="5558" w:type="dxa"/>
            <w:shd w:val="clear" w:color="auto" w:fill="auto"/>
            <w:vAlign w:val="center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碳在常温下不与氧气发生反应，而在点燃时能与氧气反应</w:t>
            </w:r>
          </w:p>
        </w:tc>
        <w:tc>
          <w:tcPr>
            <w:tcW w:w="1997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反应温度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9" w:hRule="atLeast"/>
          <w:jc w:val="center"/>
        </w:trPr>
        <w:tc>
          <w:tcPr>
            <w:tcW w:w="660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>C</w:t>
            </w:r>
          </w:p>
        </w:tc>
        <w:tc>
          <w:tcPr>
            <w:tcW w:w="5558" w:type="dxa"/>
            <w:shd w:val="clear" w:color="auto" w:fill="auto"/>
            <w:vAlign w:val="center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双氧水在常温下较难分解，而在加入二氧化锰后迅速分解</w:t>
            </w:r>
          </w:p>
        </w:tc>
        <w:tc>
          <w:tcPr>
            <w:tcW w:w="1997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催化剂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0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>D</w:t>
            </w:r>
          </w:p>
        </w:tc>
        <w:tc>
          <w:tcPr>
            <w:tcW w:w="5558" w:type="dxa"/>
            <w:shd w:val="clear" w:color="auto" w:fill="auto"/>
            <w:vAlign w:val="center"/>
          </w:tcPr>
          <w:p>
            <w:pPr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铜片在空气中很难燃烧，铜粉在空气中较易燃烧</w:t>
            </w:r>
          </w:p>
        </w:tc>
        <w:tc>
          <w:tcPr>
            <w:tcW w:w="1997" w:type="dxa"/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反应物的种类</w:t>
            </w:r>
          </w:p>
        </w:tc>
      </w:tr>
    </w:tbl>
    <w:p>
      <w:pPr>
        <w:widowControl/>
        <w:snapToGrid w:val="0"/>
        <w:textAlignment w:val="baseline"/>
        <w:rPr>
          <w:rFonts w:hint="eastAsia" w:ascii="黑体" w:hAnsi="黑体" w:eastAsia="黑体" w:cs="黑体"/>
          <w:bCs/>
          <w:szCs w:val="21"/>
        </w:rPr>
      </w:pPr>
    </w:p>
    <w:p>
      <w:pPr>
        <w:widowControl/>
        <w:snapToGrid w:val="0"/>
        <w:spacing w:line="331" w:lineRule="auto"/>
        <w:textAlignment w:val="baseline"/>
        <w:rPr>
          <w:rFonts w:hint="eastAsia" w:ascii="黑体" w:hAnsi="黑体" w:eastAsia="黑体" w:cs="黑体"/>
          <w:bCs/>
          <w:kern w:val="0"/>
          <w:szCs w:val="21"/>
          <w:u w:color="000000"/>
        </w:rPr>
      </w:pPr>
      <w:r>
        <w:rPr>
          <w:rFonts w:hint="eastAsia" w:ascii="黑体" w:hAnsi="黑体" w:eastAsia="黑体" w:cs="黑体"/>
          <w:bCs/>
          <w:szCs w:val="21"/>
        </w:rPr>
        <w:t>二、填空题（本题共有</w:t>
      </w:r>
      <w:r>
        <w:rPr>
          <w:rFonts w:hint="eastAsia" w:ascii="Times New Roman" w:hAnsi="Times New Roman" w:eastAsia="黑体"/>
          <w:bCs/>
          <w:szCs w:val="21"/>
        </w:rPr>
        <w:t>4个</w:t>
      </w:r>
      <w:r>
        <w:rPr>
          <w:rFonts w:hint="eastAsia" w:ascii="黑体" w:hAnsi="黑体" w:eastAsia="黑体" w:cs="黑体"/>
          <w:bCs/>
          <w:szCs w:val="21"/>
        </w:rPr>
        <w:t>小题，每空</w:t>
      </w:r>
      <w:r>
        <w:rPr>
          <w:rFonts w:ascii="Times New Roman" w:hAnsi="Times New Roman" w:eastAsia="黑体"/>
          <w:bCs/>
          <w:szCs w:val="21"/>
        </w:rPr>
        <w:t>1</w:t>
      </w:r>
      <w:r>
        <w:rPr>
          <w:rFonts w:hint="eastAsia" w:ascii="黑体" w:hAnsi="黑体" w:eastAsia="黑体" w:cs="黑体"/>
          <w:bCs/>
          <w:szCs w:val="21"/>
        </w:rPr>
        <w:t>分，共</w:t>
      </w:r>
      <w:r>
        <w:rPr>
          <w:rFonts w:ascii="Times New Roman" w:hAnsi="Times New Roman" w:eastAsia="黑体"/>
          <w:bCs/>
          <w:szCs w:val="21"/>
        </w:rPr>
        <w:t>21</w:t>
      </w:r>
      <w:r>
        <w:rPr>
          <w:rFonts w:hint="eastAsia" w:ascii="黑体" w:hAnsi="黑体" w:eastAsia="黑体" w:cs="黑体"/>
          <w:bCs/>
          <w:szCs w:val="21"/>
        </w:rPr>
        <w:t>分）</w:t>
      </w:r>
    </w:p>
    <w:p>
      <w:pPr>
        <w:tabs>
          <w:tab w:val="left" w:pos="4153"/>
        </w:tabs>
        <w:snapToGrid w:val="0"/>
        <w:spacing w:line="331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ascii="Times New Roman" w:hAnsi="Times New Roman"/>
          <w:color w:val="000000"/>
          <w:szCs w:val="21"/>
        </w:rPr>
        <w:t>17</w:t>
      </w:r>
      <w:r>
        <w:rPr>
          <w:rFonts w:hint="eastAsia" w:ascii="宋体" w:hAnsi="宋体" w:cs="宋体"/>
          <w:bCs/>
          <w:szCs w:val="21"/>
        </w:rPr>
        <w:t>．（</w:t>
      </w:r>
      <w:r>
        <w:rPr>
          <w:rFonts w:ascii="Times New Roman" w:hAnsi="Times New Roman"/>
          <w:bCs/>
          <w:szCs w:val="21"/>
        </w:rPr>
        <w:t>4</w:t>
      </w:r>
      <w:r>
        <w:rPr>
          <w:rFonts w:hint="eastAsia" w:ascii="宋体" w:hAnsi="宋体" w:cs="宋体"/>
          <w:bCs/>
          <w:szCs w:val="21"/>
        </w:rPr>
        <w:t>分）在空格上填写对应的化学用语。</w:t>
      </w:r>
    </w:p>
    <w:p>
      <w:pPr>
        <w:widowControl/>
        <w:adjustRightInd w:val="0"/>
        <w:snapToGrid w:val="0"/>
        <w:spacing w:line="331" w:lineRule="auto"/>
        <w:ind w:firstLine="315" w:firstLineChars="150"/>
        <w:jc w:val="left"/>
        <w:textAlignment w:val="center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（1）两个氮原子</w:t>
      </w:r>
      <w:r>
        <w:rPr>
          <w:rFonts w:ascii="Times New Roman" w:hAnsi="Times New Roman"/>
          <w:kern w:val="0"/>
          <w:szCs w:val="21"/>
          <w:u w:val="single"/>
        </w:rPr>
        <w:t xml:space="preserve">           </w:t>
      </w:r>
      <w:r>
        <w:rPr>
          <w:rFonts w:ascii="Times New Roman" w:hAnsi="Times New Roman"/>
          <w:kern w:val="0"/>
          <w:szCs w:val="21"/>
        </w:rPr>
        <w:t>。</w:t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ascii="Times New Roman" w:hAnsi="Times New Roman"/>
          <w:kern w:val="0"/>
          <w:szCs w:val="21"/>
        </w:rPr>
        <w:t>（2）铁和氧气反应的产物</w:t>
      </w:r>
      <w:r>
        <w:rPr>
          <w:rFonts w:ascii="Times New Roman" w:hAnsi="Times New Roman"/>
          <w:kern w:val="0"/>
          <w:szCs w:val="21"/>
          <w:u w:val="single"/>
        </w:rPr>
        <w:t xml:space="preserve">            </w:t>
      </w:r>
      <w:r>
        <w:rPr>
          <w:rFonts w:ascii="Times New Roman" w:hAnsi="Times New Roman"/>
          <w:kern w:val="0"/>
          <w:szCs w:val="21"/>
        </w:rPr>
        <w:t>。</w:t>
      </w:r>
    </w:p>
    <w:p>
      <w:pPr>
        <w:widowControl/>
        <w:adjustRightInd w:val="0"/>
        <w:snapToGrid w:val="0"/>
        <w:spacing w:line="331" w:lineRule="auto"/>
        <w:ind w:firstLine="315" w:firstLineChars="150"/>
        <w:jc w:val="left"/>
        <w:textAlignment w:val="center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（3）</w:t>
      </w:r>
      <w:r>
        <w:rPr>
          <w:rFonts w:ascii="Times New Roman" w:hAnsi="Times New Roman"/>
          <w:bCs/>
          <w:szCs w:val="21"/>
        </w:rPr>
        <w:t>1</w:t>
      </w:r>
      <w:r>
        <w:rPr>
          <w:rFonts w:ascii="Times New Roman" w:hAnsi="Times New Roman"/>
          <w:kern w:val="0"/>
          <w:szCs w:val="21"/>
        </w:rPr>
        <w:t>个钠离子</w:t>
      </w:r>
      <w:r>
        <w:rPr>
          <w:rFonts w:ascii="Times New Roman" w:hAnsi="Times New Roman"/>
          <w:kern w:val="0"/>
          <w:szCs w:val="21"/>
          <w:u w:val="single"/>
        </w:rPr>
        <w:t xml:space="preserve">           </w:t>
      </w:r>
      <w:r>
        <w:rPr>
          <w:rFonts w:ascii="Times New Roman" w:hAnsi="Times New Roman"/>
          <w:kern w:val="0"/>
          <w:szCs w:val="21"/>
        </w:rPr>
        <w:t>。</w:t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hint="eastAsia" w:ascii="Times New Roman" w:hAnsi="Times New Roman"/>
          <w:kern w:val="0"/>
          <w:szCs w:val="21"/>
        </w:rPr>
        <w:tab/>
      </w:r>
      <w:r>
        <w:rPr>
          <w:rFonts w:ascii="Times New Roman" w:hAnsi="Times New Roman"/>
          <w:kern w:val="0"/>
          <w:szCs w:val="21"/>
        </w:rPr>
        <w:t>（4）</w:t>
      </w:r>
      <w:r>
        <w:rPr>
          <w:rFonts w:ascii="Times New Roman" w:hAnsi="Times New Roman"/>
          <w:bCs/>
          <w:szCs w:val="21"/>
        </w:rPr>
        <w:t>3</w:t>
      </w:r>
      <w:r>
        <w:rPr>
          <w:rFonts w:ascii="Times New Roman" w:hAnsi="Times New Roman"/>
          <w:kern w:val="0"/>
          <w:szCs w:val="21"/>
        </w:rPr>
        <w:t xml:space="preserve">个氯化氢分子    </w:t>
      </w:r>
      <w:r>
        <w:rPr>
          <w:rFonts w:ascii="Times New Roman" w:hAnsi="Times New Roman"/>
          <w:kern w:val="0"/>
          <w:szCs w:val="21"/>
          <w:u w:val="single"/>
        </w:rPr>
        <w:t xml:space="preserve">            </w:t>
      </w:r>
      <w:r>
        <w:rPr>
          <w:rFonts w:ascii="Times New Roman" w:hAnsi="Times New Roman"/>
          <w:kern w:val="0"/>
          <w:szCs w:val="21"/>
        </w:rPr>
        <w:t>。</w:t>
      </w:r>
    </w:p>
    <w:p>
      <w:pPr>
        <w:widowControl/>
        <w:adjustRightInd w:val="0"/>
        <w:snapToGrid w:val="0"/>
        <w:spacing w:line="343" w:lineRule="auto"/>
        <w:jc w:val="left"/>
        <w:textAlignment w:val="center"/>
        <w:rPr>
          <w:rFonts w:ascii="Times New Roman" w:hAnsi="Times New Roman"/>
          <w:bCs/>
          <w:szCs w:val="21"/>
        </w:rPr>
      </w:pPr>
      <w:r>
        <w:rPr>
          <w:rFonts w:ascii="Times New Roman" w:hAnsi="Times New Roman"/>
          <w:bCs/>
          <w:szCs w:val="21"/>
        </w:rPr>
        <w:t>18．（5分）</w:t>
      </w:r>
      <w:r>
        <w:rPr>
          <w:rFonts w:ascii="Times New Roman" w:hAnsi="Times New Roman"/>
          <w:szCs w:val="21"/>
        </w:rPr>
        <w:t>根据下列微粒的结构示意图回答问题。</w:t>
      </w:r>
    </w:p>
    <w:p>
      <w:pPr>
        <w:widowControl/>
        <w:adjustRightInd w:val="0"/>
        <w:snapToGrid w:val="0"/>
        <w:spacing w:line="343" w:lineRule="auto"/>
        <w:ind w:firstLine="420" w:firstLineChars="200"/>
        <w:jc w:val="left"/>
        <w:textAlignment w:val="center"/>
        <w:rPr>
          <w:rFonts w:hint="eastAsia"/>
          <w:szCs w:val="21"/>
        </w:rPr>
      </w:pPr>
      <w:r>
        <w:rPr>
          <w:rFonts w:hint="eastAsia" w:ascii="Times New Roman" w:hAnsi="Times New Roman"/>
          <w:bCs/>
          <w:szCs w:val="21"/>
        </w:rPr>
        <w:t>A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pict>
          <v:shape id="_x0000_i1025" o:spt="75" type="#_x0000_t75" style="height:43.3pt;width:37.65pt;" filled="f" o:preferrelative="t" stroked="f" coordsize="21600,21600">
            <v:path/>
            <v:fill on="f" focussize="0,0"/>
            <v:stroke on="f" joinstyle="miter"/>
            <v:imagedata r:id="rId8" cropleft="16315f" o:title="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t xml:space="preserve">     </w:t>
      </w:r>
      <w:r>
        <w:rPr>
          <w:rFonts w:hint="eastAsia" w:ascii="Times New Roman" w:hAnsi="Times New Roman"/>
          <w:bCs/>
          <w:szCs w:val="21"/>
        </w:rPr>
        <w:t>B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pict>
          <v:shape id="_x0000_i1026" o:spt="75" type="#_x0000_t75" style="height:53.85pt;width:42.95pt;" filled="f" o:preferrelative="t" stroked="f" coordsize="21600,21600">
            <v:path/>
            <v:fill on="f" focussize="0,0"/>
            <v:stroke on="f" joinstyle="miter"/>
            <v:imagedata r:id="rId9" cropleft="18419f" o:title="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t xml:space="preserve">     </w:t>
      </w:r>
      <w:r>
        <w:rPr>
          <w:rFonts w:hint="eastAsia" w:ascii="Times New Roman" w:hAnsi="Times New Roman"/>
          <w:bCs/>
          <w:szCs w:val="21"/>
        </w:rPr>
        <w:t>C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pict>
          <v:shape id="_x0000_i1027" o:spt="75" type="#_x0000_t75" style="height:43.3pt;width:42.45pt;" filled="f" o:preferrelative="t" stroked="f" coordsize="21600,21600">
            <v:path/>
            <v:fill on="f" focussize="0,0"/>
            <v:stroke on="f" joinstyle="miter"/>
            <v:imagedata r:id="rId10" cropleft="14656f" o:title="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t xml:space="preserve">     </w:t>
      </w:r>
      <w:r>
        <w:rPr>
          <w:rFonts w:hint="eastAsia" w:ascii="Times New Roman" w:hAnsi="Times New Roman"/>
          <w:bCs/>
          <w:szCs w:val="21"/>
        </w:rPr>
        <w:t>D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pict>
          <v:shape id="_x0000_i1028" o:spt="75" type="#_x0000_t75" style="height:48.2pt;width:40.8pt;" filled="f" o:preferrelative="t" stroked="f" coordsize="21600,21600">
            <v:path/>
            <v:fill on="f" focussize="0,0"/>
            <v:stroke on="f" joinstyle="miter"/>
            <v:imagedata r:id="rId11" cropleft="19061f" o:title="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</w:rPr>
        <w:t xml:space="preserve"> </w:t>
      </w:r>
      <w:r>
        <w:rPr>
          <w:rFonts w:hint="eastAsia" w:eastAsia="PMingLiU"/>
          <w:szCs w:val="21"/>
          <w:lang w:eastAsia="zh-TW"/>
        </w:rPr>
        <w:t xml:space="preserve"> </w:t>
      </w:r>
      <w:r>
        <w:rPr>
          <w:rFonts w:hint="eastAsia"/>
          <w:szCs w:val="21"/>
        </w:rPr>
        <w:t xml:space="preserve">  </w:t>
      </w:r>
      <w:r>
        <w:rPr>
          <w:rFonts w:hint="eastAsia" w:eastAsia="PMingLiU"/>
          <w:szCs w:val="21"/>
          <w:lang w:eastAsia="zh-TW"/>
        </w:rPr>
        <w:t xml:space="preserve"> </w:t>
      </w:r>
      <w:r>
        <w:rPr>
          <w:rFonts w:hint="eastAsia" w:ascii="Times New Roman" w:hAnsi="Times New Roman"/>
          <w:bCs/>
          <w:szCs w:val="21"/>
        </w:rPr>
        <w:t>E</w:t>
      </w:r>
      <w:r>
        <w:rPr>
          <w:rFonts w:hint="eastAsia"/>
          <w:szCs w:val="21"/>
        </w:rPr>
        <w:t>．</w:t>
      </w:r>
      <w:r>
        <w:rPr>
          <w:rFonts w:hint="eastAsia"/>
          <w:szCs w:val="21"/>
        </w:rPr>
        <w:pict>
          <v:shape id="_x0000_i1029" o:spt="75" type="#_x0000_t75" style="height:50.8pt;width:43.85pt;" filled="f" o:preferrelative="t" stroked="f" coordsize="21600,21600">
            <v:path/>
            <v:fill on="f" focussize="0,0"/>
            <v:stroke on="f" joinstyle="miter"/>
            <v:imagedata r:id="rId12" cropleft="19061f" o:title=""/>
            <o:lock v:ext="edit" aspectratio="t"/>
            <w10:wrap type="none"/>
            <w10:anchorlock/>
          </v:shape>
        </w:pic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（1）属于同种元素的是</w:t>
      </w:r>
      <w:r>
        <w:rPr>
          <w:rFonts w:ascii="Times New Roman" w:hAnsi="Times New Roman"/>
          <w:szCs w:val="21"/>
          <w:u w:val="single"/>
        </w:rPr>
        <w:t xml:space="preserve">                  </w:t>
      </w:r>
      <w:r>
        <w:rPr>
          <w:rFonts w:ascii="Times New Roman" w:hAnsi="Times New Roman"/>
          <w:szCs w:val="21"/>
        </w:rPr>
        <w:t>（填序号），写出化合价为正价态时的元素符号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ascii="Times New Roman" w:hAnsi="Times New Roman" w:eastAsia="PMingLiU"/>
          <w:szCs w:val="21"/>
          <w:u w:val="single"/>
        </w:rPr>
        <w:t xml:space="preserve">        </w:t>
      </w:r>
      <w:r>
        <w:rPr>
          <w:rFonts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2</w:t>
      </w:r>
      <w:r>
        <w:rPr>
          <w:rFonts w:ascii="Times New Roman" w:hAnsi="Times New Roman"/>
          <w:szCs w:val="21"/>
        </w:rPr>
        <w:t>）属于稳定结构的是</w:t>
      </w:r>
      <w:r>
        <w:rPr>
          <w:rFonts w:ascii="Times New Roman" w:hAnsi="Times New Roman"/>
          <w:szCs w:val="21"/>
          <w:u w:val="single"/>
        </w:rPr>
        <w:t xml:space="preserve">                    </w:t>
      </w:r>
      <w:r>
        <w:rPr>
          <w:rFonts w:ascii="Times New Roman" w:hAnsi="Times New Roman"/>
          <w:szCs w:val="21"/>
        </w:rPr>
        <w:t>（填序号），其中质子数最大的元素形成单质的化学式为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ascii="Times New Roman" w:hAnsi="Times New Roman" w:eastAsia="PMingLiU"/>
          <w:szCs w:val="21"/>
          <w:u w:val="single"/>
        </w:rPr>
        <w:t xml:space="preserve">        </w:t>
      </w:r>
      <w:r>
        <w:rPr>
          <w:rFonts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（3）在化学反应中容易失去电子的是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ascii="Times New Roman" w:hAnsi="Times New Roman" w:eastAsia="PMingLiU"/>
          <w:szCs w:val="21"/>
          <w:u w:val="single"/>
        </w:rPr>
        <w:t xml:space="preserve">        </w:t>
      </w:r>
      <w:r>
        <w:rPr>
          <w:rFonts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</w:rPr>
        <w:t>（填序号）。</w:t>
      </w:r>
    </w:p>
    <w:p>
      <w:pPr>
        <w:snapToGrid w:val="0"/>
        <w:spacing w:line="343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bCs/>
          <w:szCs w:val="21"/>
        </w:rPr>
        <w:t>19</w:t>
      </w:r>
      <w:r>
        <w:rPr>
          <w:rFonts w:ascii="Times New Roman" w:hAnsi="Times New Roman"/>
          <w:szCs w:val="21"/>
        </w:rPr>
        <w:t>.（</w:t>
      </w:r>
      <w:r>
        <w:rPr>
          <w:rFonts w:ascii="Times New Roman" w:hAnsi="Times New Roman"/>
          <w:bCs/>
          <w:szCs w:val="21"/>
        </w:rPr>
        <w:t>6</w:t>
      </w:r>
      <w:r>
        <w:rPr>
          <w:rFonts w:ascii="Times New Roman" w:hAnsi="Times New Roman"/>
          <w:szCs w:val="21"/>
        </w:rPr>
        <w:t>分）用合理的答案填空。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1</w:t>
      </w:r>
      <w:r>
        <w:rPr>
          <w:rFonts w:ascii="Times New Roman" w:hAnsi="Times New Roman"/>
          <w:szCs w:val="21"/>
        </w:rPr>
        <w:t>）碳原子核内质子数</w:t>
      </w:r>
      <w:r>
        <w:rPr>
          <w:rFonts w:ascii="Times New Roman" w:hAnsi="Times New Roman"/>
          <w:szCs w:val="21"/>
          <w:u w:val="single"/>
        </w:rPr>
        <w:t xml:space="preserve">      </w:t>
      </w:r>
      <w:r>
        <w:rPr>
          <w:rFonts w:ascii="Times New Roman" w:hAnsi="Times New Roman"/>
          <w:szCs w:val="21"/>
        </w:rPr>
        <w:t>核外电子数。</w:t>
      </w:r>
    </w:p>
    <w:p>
      <w:pPr>
        <w:widowControl/>
        <w:adjustRightInd w:val="0"/>
        <w:snapToGrid w:val="0"/>
        <w:spacing w:line="343" w:lineRule="auto"/>
        <w:ind w:left="840" w:leftChars="150" w:hanging="525" w:hangingChars="250"/>
        <w:jc w:val="left"/>
        <w:textAlignment w:val="center"/>
        <w:rPr>
          <w:rFonts w:hint="eastAsia" w:ascii="Times New Roman" w:hAnsi="Times New Roman"/>
          <w:szCs w:val="21"/>
          <w:u w:val="single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2</w:t>
      </w:r>
      <w:r>
        <w:rPr>
          <w:rFonts w:ascii="Times New Roman" w:hAnsi="Times New Roman"/>
          <w:szCs w:val="21"/>
        </w:rPr>
        <w:t>）绿色植物的光合作用吸收的气体物质是</w:t>
      </w:r>
      <w:r>
        <w:rPr>
          <w:rFonts w:ascii="Times New Roman" w:hAnsi="Times New Roman"/>
          <w:szCs w:val="21"/>
          <w:u w:val="single"/>
        </w:rPr>
        <w:t xml:space="preserve">               </w:t>
      </w:r>
      <w:r>
        <w:rPr>
          <w:rFonts w:ascii="Times New Roman" w:hAnsi="Times New Roman"/>
          <w:szCs w:val="21"/>
        </w:rPr>
        <w:t>，释放的气体物质是</w:t>
      </w:r>
      <w:r>
        <w:rPr>
          <w:rFonts w:ascii="Times New Roman" w:hAnsi="Times New Roman"/>
          <w:szCs w:val="21"/>
          <w:u w:val="single"/>
        </w:rPr>
        <w:t xml:space="preserve">      </w:t>
      </w:r>
    </w:p>
    <w:p>
      <w:pPr>
        <w:widowControl/>
        <w:adjustRightInd w:val="0"/>
        <w:snapToGrid w:val="0"/>
        <w:spacing w:line="343" w:lineRule="auto"/>
        <w:ind w:left="840" w:leftChars="400"/>
        <w:jc w:val="left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u w:val="single"/>
        </w:rPr>
        <w:t xml:space="preserve">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3</w:t>
      </w:r>
      <w:r>
        <w:rPr>
          <w:rFonts w:ascii="Times New Roman" w:hAnsi="Times New Roman"/>
          <w:szCs w:val="21"/>
        </w:rPr>
        <w:t>）科学能战胜伪科学，夏天夜晚山坡上的“鬼火”不可怕是因为</w:t>
      </w:r>
      <w:r>
        <w:rPr>
          <w:rFonts w:ascii="Times New Roman" w:hAnsi="Times New Roman"/>
          <w:szCs w:val="21"/>
          <w:u w:val="single"/>
        </w:rPr>
        <w:t xml:space="preserve">      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4</w:t>
      </w:r>
      <w:r>
        <w:rPr>
          <w:rFonts w:ascii="Times New Roman" w:hAnsi="Times New Roman"/>
          <w:szCs w:val="21"/>
        </w:rPr>
        <w:t>）写出一个有水参加的化合反应的化学方程式</w:t>
      </w:r>
      <w:r>
        <w:rPr>
          <w:rFonts w:ascii="Times New Roman" w:hAnsi="Times New Roman"/>
          <w:szCs w:val="21"/>
          <w:u w:val="single"/>
        </w:rPr>
        <w:t xml:space="preserve">                         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5</w:t>
      </w:r>
      <w:r>
        <w:rPr>
          <w:rFonts w:ascii="Times New Roman" w:hAnsi="Times New Roman"/>
          <w:szCs w:val="21"/>
        </w:rPr>
        <w:t>）写出一个由固体物质分解获得氧气的化学方程式</w:t>
      </w:r>
      <w:r>
        <w:rPr>
          <w:rFonts w:ascii="Times New Roman" w:hAnsi="Times New Roman"/>
          <w:szCs w:val="21"/>
          <w:u w:val="single"/>
        </w:rPr>
        <w:t xml:space="preserve">                         </w:t>
      </w:r>
      <w:r>
        <w:rPr>
          <w:rFonts w:hint="eastAsia" w:ascii="Times New Roman" w:hAnsi="Times New Roman"/>
          <w:szCs w:val="21"/>
          <w:u w:val="single"/>
        </w:rPr>
        <w:t xml:space="preserve">  </w:t>
      </w:r>
      <w:r>
        <w:rPr>
          <w:rFonts w:ascii="Times New Roman" w:hAnsi="Times New Roman"/>
          <w:szCs w:val="21"/>
          <w:u w:val="single"/>
        </w:rPr>
        <w:t xml:space="preserve">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315" w:hanging="315" w:hangingChars="150"/>
        <w:rPr>
          <w:rFonts w:ascii="Times New Roman" w:hAnsi="Times New Roman"/>
          <w:szCs w:val="21"/>
        </w:rPr>
      </w:pPr>
      <w:r>
        <w:rPr>
          <w:rFonts w:ascii="Times New Roman" w:hAnsi="Times New Roman"/>
          <w:bCs/>
          <w:szCs w:val="21"/>
        </w:rPr>
        <w:t>20</w:t>
      </w:r>
      <w:r>
        <w:rPr>
          <w:rFonts w:ascii="Times New Roman" w:hAnsi="Times New Roman"/>
          <w:szCs w:val="21"/>
        </w:rPr>
        <w:t>.（</w:t>
      </w:r>
      <w:r>
        <w:rPr>
          <w:rFonts w:ascii="Times New Roman" w:hAnsi="Times New Roman"/>
          <w:bCs/>
          <w:szCs w:val="21"/>
        </w:rPr>
        <w:t>6</w:t>
      </w:r>
      <w:r>
        <w:rPr>
          <w:rFonts w:ascii="Times New Roman" w:hAnsi="Times New Roman"/>
          <w:szCs w:val="21"/>
        </w:rPr>
        <w:t>分）北京奥运会场馆的外墙大量采用新型塑料膜材料</w:t>
      </w:r>
      <w:r>
        <w:rPr>
          <w:rFonts w:ascii="Times New Roman" w:hAnsi="Times New Roman"/>
          <w:bCs/>
          <w:szCs w:val="21"/>
        </w:rPr>
        <w:t xml:space="preserve">ETFE 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bCs/>
          <w:szCs w:val="21"/>
        </w:rPr>
        <w:t>ETFE</w:t>
      </w:r>
      <w:r>
        <w:rPr>
          <w:rFonts w:ascii="Times New Roman" w:hAnsi="Times New Roman"/>
          <w:szCs w:val="21"/>
        </w:rPr>
        <w:t>的化学名称为聚氟乙烯，化学式为</w:t>
      </w:r>
      <w:r>
        <w:rPr>
          <w:rFonts w:ascii="Times New Roman" w:hAnsi="Times New Roman"/>
          <w:bCs/>
          <w:szCs w:val="21"/>
        </w:rPr>
        <w:t>(C</w:t>
      </w:r>
      <w:r>
        <w:rPr>
          <w:rFonts w:ascii="Times New Roman" w:hAnsi="Times New Roman"/>
          <w:bCs/>
          <w:szCs w:val="21"/>
          <w:vertAlign w:val="subscript"/>
        </w:rPr>
        <w:t>2</w:t>
      </w:r>
      <w:r>
        <w:rPr>
          <w:rFonts w:ascii="Times New Roman" w:hAnsi="Times New Roman"/>
          <w:bCs/>
          <w:szCs w:val="21"/>
        </w:rPr>
        <w:t>H</w:t>
      </w:r>
      <w:r>
        <w:rPr>
          <w:rFonts w:ascii="Times New Roman" w:hAnsi="Times New Roman"/>
          <w:bCs/>
          <w:szCs w:val="21"/>
          <w:vertAlign w:val="subscript"/>
        </w:rPr>
        <w:t>2</w:t>
      </w:r>
      <w:r>
        <w:rPr>
          <w:rFonts w:ascii="Times New Roman" w:hAnsi="Times New Roman"/>
          <w:bCs/>
          <w:szCs w:val="21"/>
        </w:rPr>
        <w:t>F</w:t>
      </w:r>
      <w:r>
        <w:rPr>
          <w:rFonts w:ascii="Times New Roman" w:hAnsi="Times New Roman"/>
          <w:bCs/>
          <w:szCs w:val="21"/>
          <w:vertAlign w:val="subscript"/>
        </w:rPr>
        <w:t>2</w:t>
      </w:r>
      <w:r>
        <w:rPr>
          <w:rFonts w:ascii="Times New Roman" w:hAnsi="Times New Roman"/>
          <w:bCs/>
          <w:szCs w:val="21"/>
        </w:rPr>
        <w:t>)n</w:t>
      </w:r>
      <w:r>
        <w:rPr>
          <w:rFonts w:ascii="Times New Roman" w:hAnsi="Times New Roman"/>
          <w:szCs w:val="21"/>
          <w:vertAlign w:val="subscript"/>
        </w:rPr>
        <w:t>，</w:t>
      </w:r>
      <w:r>
        <w:rPr>
          <w:rFonts w:ascii="Times New Roman" w:hAnsi="Times New Roman"/>
          <w:szCs w:val="21"/>
        </w:rPr>
        <w:t>这种新型塑料膜材料美观、耐用，而且无需清理维护，可以使用十五年至二十年。从信息可以判断。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1</w:t>
      </w:r>
      <w:r>
        <w:rPr>
          <w:rFonts w:ascii="Times New Roman" w:hAnsi="Times New Roman"/>
          <w:szCs w:val="21"/>
        </w:rPr>
        <w:t>）组成该物质的元素共有</w:t>
      </w:r>
      <w:r>
        <w:rPr>
          <w:rFonts w:ascii="Times New Roman" w:hAnsi="Times New Roman"/>
          <w:szCs w:val="21"/>
          <w:u w:val="single"/>
        </w:rPr>
        <w:t xml:space="preserve">    </w:t>
      </w:r>
      <w:r>
        <w:rPr>
          <w:rFonts w:ascii="Times New Roman" w:hAnsi="Times New Roman"/>
          <w:szCs w:val="21"/>
        </w:rPr>
        <w:t>种。</w:t>
      </w:r>
    </w:p>
    <w:p>
      <w:pPr>
        <w:snapToGrid w:val="0"/>
        <w:spacing w:line="343" w:lineRule="auto"/>
        <w:ind w:left="840" w:leftChars="150" w:hanging="525" w:hangingChars="250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2</w:t>
      </w:r>
      <w:r>
        <w:rPr>
          <w:rFonts w:ascii="Times New Roman" w:hAnsi="Times New Roman"/>
          <w:szCs w:val="21"/>
        </w:rPr>
        <w:t>）一个聚四氟乙烯分子中各种原子的个数分别为</w:t>
      </w:r>
      <w:r>
        <w:rPr>
          <w:rFonts w:ascii="Times New Roman" w:hAnsi="Times New Roman"/>
          <w:szCs w:val="21"/>
          <w:u w:val="single"/>
        </w:rPr>
        <w:t xml:space="preserve">          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</w:rPr>
        <w:t>、</w:t>
      </w:r>
      <w:r>
        <w:rPr>
          <w:rFonts w:ascii="Times New Roman" w:hAnsi="Times New Roman"/>
          <w:szCs w:val="21"/>
          <w:u w:val="single"/>
        </w:rPr>
        <w:t xml:space="preserve">       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    </w:t>
      </w:r>
      <w:r>
        <w:rPr>
          <w:rFonts w:ascii="Times New Roman" w:hAnsi="Times New Roman"/>
          <w:szCs w:val="21"/>
        </w:rPr>
        <w:t>、</w:t>
      </w:r>
    </w:p>
    <w:p>
      <w:pPr>
        <w:snapToGrid w:val="0"/>
        <w:spacing w:line="343" w:lineRule="auto"/>
        <w:ind w:left="840" w:leftChars="4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u w:val="single"/>
        </w:rPr>
        <w:t xml:space="preserve">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3</w:t>
      </w:r>
      <w:r>
        <w:rPr>
          <w:rFonts w:ascii="Times New Roman" w:hAnsi="Times New Roman"/>
          <w:szCs w:val="21"/>
        </w:rPr>
        <w:t>）该新型塑料膜材料中三种元素质量比（按照化学式表达的顺序）为</w:t>
      </w:r>
      <w:r>
        <w:rPr>
          <w:rFonts w:ascii="Times New Roman" w:hAnsi="Times New Roman"/>
          <w:szCs w:val="21"/>
          <w:u w:val="single"/>
        </w:rPr>
        <w:t xml:space="preserve">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4</w:t>
      </w:r>
      <w:r>
        <w:rPr>
          <w:rFonts w:ascii="Times New Roman" w:hAnsi="Times New Roman"/>
          <w:szCs w:val="21"/>
        </w:rPr>
        <w:t>）还可以判断该物质的化学性质很</w:t>
      </w:r>
      <w:r>
        <w:rPr>
          <w:rFonts w:ascii="Times New Roman" w:hAnsi="Times New Roman"/>
          <w:szCs w:val="21"/>
          <w:u w:val="single"/>
        </w:rPr>
        <w:t xml:space="preserve">     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rPr>
          <w:rFonts w:ascii="黑体" w:hAnsi="黑体" w:eastAsia="黑体" w:cs="黑体"/>
          <w:szCs w:val="21"/>
        </w:rPr>
      </w:pPr>
      <w:r>
        <w:rPr>
          <w:rFonts w:hint="eastAsia" w:ascii="黑体" w:hAnsi="黑体" w:eastAsia="黑体" w:cs="黑体"/>
          <w:szCs w:val="21"/>
        </w:rPr>
        <w:t>三、实验题（本题共有</w:t>
      </w:r>
      <w:r>
        <w:rPr>
          <w:rFonts w:ascii="Times New Roman" w:hAnsi="Times New Roman"/>
          <w:bCs/>
          <w:szCs w:val="21"/>
        </w:rPr>
        <w:t>2</w:t>
      </w:r>
      <w:r>
        <w:rPr>
          <w:rFonts w:hint="eastAsia" w:ascii="黑体" w:hAnsi="黑体" w:eastAsia="黑体" w:cs="黑体"/>
          <w:szCs w:val="21"/>
        </w:rPr>
        <w:t>个小题，每空</w:t>
      </w:r>
      <w:r>
        <w:rPr>
          <w:rFonts w:hint="eastAsia" w:ascii="Times New Roman" w:hAnsi="Times New Roman"/>
          <w:bCs/>
          <w:szCs w:val="21"/>
        </w:rPr>
        <w:t>1</w:t>
      </w:r>
      <w:r>
        <w:rPr>
          <w:rFonts w:hint="eastAsia" w:ascii="黑体" w:hAnsi="黑体" w:eastAsia="黑体" w:cs="黑体"/>
          <w:szCs w:val="21"/>
        </w:rPr>
        <w:t>分，共</w:t>
      </w:r>
      <w:r>
        <w:rPr>
          <w:rFonts w:ascii="Times New Roman" w:hAnsi="Times New Roman" w:eastAsia="黑体"/>
          <w:szCs w:val="21"/>
        </w:rPr>
        <w:t>11</w:t>
      </w:r>
      <w:r>
        <w:rPr>
          <w:rFonts w:hint="eastAsia" w:ascii="黑体" w:hAnsi="黑体" w:eastAsia="黑体" w:cs="黑体"/>
          <w:szCs w:val="21"/>
        </w:rPr>
        <w:t>分）</w:t>
      </w:r>
    </w:p>
    <w:p>
      <w:pPr>
        <w:snapToGrid w:val="0"/>
        <w:spacing w:line="343" w:lineRule="auto"/>
        <w:ind w:left="315" w:hanging="315" w:hangingChars="150"/>
        <w:rPr>
          <w:rFonts w:hint="eastAsia"/>
          <w:szCs w:val="21"/>
        </w:rPr>
      </w:pPr>
      <w:r>
        <w:rPr>
          <w:rFonts w:hint="eastAsia" w:ascii="Times New Roman" w:hAnsi="Times New Roman"/>
          <w:bCs/>
          <w:szCs w:val="21"/>
        </w:rPr>
        <w:t>21</w:t>
      </w:r>
      <w:r>
        <w:rPr>
          <w:rFonts w:hint="eastAsia"/>
          <w:szCs w:val="21"/>
        </w:rPr>
        <w:t>．（</w:t>
      </w:r>
      <w:r>
        <w:rPr>
          <w:rFonts w:hint="eastAsia" w:ascii="Times New Roman" w:hAnsi="Times New Roman"/>
          <w:bCs/>
          <w:szCs w:val="21"/>
        </w:rPr>
        <w:t>3</w:t>
      </w:r>
      <w:r>
        <w:rPr>
          <w:rFonts w:hint="eastAsia"/>
          <w:szCs w:val="21"/>
        </w:rPr>
        <w:t>分）在实验室里有下列实验用品：</w:t>
      </w:r>
      <w:r>
        <w:rPr>
          <w:rFonts w:hint="eastAsia" w:ascii="Times New Roman" w:hAnsi="Times New Roman"/>
          <w:bCs/>
          <w:szCs w:val="21"/>
        </w:rPr>
        <w:t>①</w:t>
      </w:r>
      <w:r>
        <w:rPr>
          <w:rFonts w:hint="eastAsia"/>
          <w:szCs w:val="21"/>
        </w:rPr>
        <w:t>试管  ②试管夹  ③</w:t>
      </w:r>
      <w:r>
        <w:rPr>
          <w:rFonts w:hint="eastAsia" w:ascii="Times New Roman" w:hAnsi="Times New Roman"/>
          <w:bCs/>
          <w:szCs w:val="21"/>
        </w:rPr>
        <w:t>10mL</w:t>
      </w:r>
      <w:r>
        <w:rPr>
          <w:rFonts w:hint="eastAsia"/>
          <w:szCs w:val="21"/>
        </w:rPr>
        <w:t>量筒  ④</w:t>
      </w:r>
      <w:r>
        <w:rPr>
          <w:rFonts w:hint="eastAsia" w:ascii="Times New Roman" w:hAnsi="Times New Roman"/>
          <w:bCs/>
          <w:szCs w:val="21"/>
        </w:rPr>
        <w:t>100mL</w:t>
      </w:r>
      <w:r>
        <w:rPr>
          <w:rFonts w:hint="eastAsia"/>
          <w:szCs w:val="21"/>
        </w:rPr>
        <w:t xml:space="preserve">量筒  </w:t>
      </w:r>
    </w:p>
    <w:p>
      <w:pPr>
        <w:snapToGrid w:val="0"/>
        <w:spacing w:line="343" w:lineRule="auto"/>
        <w:ind w:left="420" w:leftChars="200"/>
        <w:rPr>
          <w:rFonts w:hint="eastAsia"/>
          <w:szCs w:val="21"/>
        </w:rPr>
      </w:pPr>
      <w:r>
        <w:rPr>
          <w:rFonts w:hint="eastAsia"/>
          <w:szCs w:val="21"/>
        </w:rPr>
        <w:t>⑤烧杯  ⑥漏斗  ⑦玻璃棒  ⑧铁架台（带铁圈）  ⑨滤纸，请按要求选择相关实验用品填空（填序号）。</w:t>
      </w:r>
    </w:p>
    <w:p>
      <w:pPr>
        <w:snapToGrid w:val="0"/>
        <w:spacing w:line="343" w:lineRule="auto"/>
        <w:ind w:left="840" w:leftChars="150" w:hanging="525" w:hangingChars="250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1</w:t>
      </w:r>
      <w:r>
        <w:rPr>
          <w:rFonts w:ascii="Times New Roman" w:hAnsi="Times New Roman"/>
          <w:szCs w:val="21"/>
        </w:rPr>
        <w:t>）量取</w:t>
      </w:r>
      <w:r>
        <w:rPr>
          <w:rFonts w:ascii="Times New Roman" w:hAnsi="Times New Roman"/>
          <w:bCs/>
          <w:szCs w:val="21"/>
        </w:rPr>
        <w:t>5mL</w:t>
      </w:r>
      <w:r>
        <w:rPr>
          <w:rFonts w:ascii="Times New Roman" w:hAnsi="Times New Roman"/>
          <w:szCs w:val="21"/>
        </w:rPr>
        <w:t>液体应使用</w:t>
      </w:r>
      <w:r>
        <w:rPr>
          <w:rFonts w:ascii="Times New Roman" w:hAnsi="Times New Roman"/>
          <w:szCs w:val="21"/>
          <w:u w:val="single"/>
        </w:rPr>
        <w:t xml:space="preserve">  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  <w:u w:val="single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2</w:t>
      </w:r>
      <w:r>
        <w:rPr>
          <w:rFonts w:ascii="Times New Roman" w:hAnsi="Times New Roman"/>
          <w:szCs w:val="21"/>
        </w:rPr>
        <w:t>）加热试管里的药品应使用</w:t>
      </w:r>
      <w:r>
        <w:rPr>
          <w:rFonts w:ascii="Times New Roman" w:hAnsi="Times New Roman"/>
          <w:szCs w:val="21"/>
          <w:u w:val="single"/>
        </w:rPr>
        <w:t xml:space="preserve">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43" w:lineRule="auto"/>
        <w:ind w:left="840" w:leftChars="150" w:hanging="525" w:hangingChars="250"/>
        <w:rPr>
          <w:rFonts w:ascii="Times New Roman" w:hAnsi="Times New Roman"/>
          <w:szCs w:val="21"/>
          <w:u w:val="single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3</w:t>
      </w:r>
      <w:r>
        <w:rPr>
          <w:rFonts w:ascii="Times New Roman" w:hAnsi="Times New Roman"/>
          <w:szCs w:val="21"/>
        </w:rPr>
        <w:t>）过滤操作中应使用</w:t>
      </w:r>
      <w:r>
        <w:rPr>
          <w:rFonts w:ascii="Times New Roman" w:hAnsi="Times New Roman"/>
          <w:szCs w:val="21"/>
          <w:u w:val="single"/>
        </w:rPr>
        <w:t xml:space="preserve">      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36" w:lineRule="auto"/>
        <w:ind w:left="315" w:hanging="315" w:hangingChars="150"/>
        <w:rPr>
          <w:rFonts w:ascii="Times New Roman" w:hAnsi="Times New Roman"/>
          <w:szCs w:val="21"/>
        </w:rPr>
      </w:pPr>
      <w:r>
        <w:rPr>
          <w:rFonts w:ascii="Times New Roman" w:hAnsi="Times New Roman"/>
          <w:bCs/>
          <w:szCs w:val="21"/>
        </w:rPr>
        <w:pict>
          <v:group id="组合 302" o:spid="_x0000_s1034" o:spt="203" style="position:absolute;left:0pt;margin-left:220.6pt;margin-top:-0.9pt;height:94.75pt;width:213.45pt;z-index:251660288;mso-width-relative:page;mso-height-relative:page;" coordorigin="3695,7600" coordsize="4269,1895">
            <o:lock v:ext="edit"/>
            <v:shape id="文本框 303" o:spid="_x0000_s1035" o:spt="202" type="#_x0000_t202" style="position:absolute;left:3695;top:9224;height:271;width:179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B</w:t>
                    </w:r>
                  </w:p>
                </w:txbxContent>
              </v:textbox>
            </v:shape>
            <v:shape id="文本框 304" o:spid="_x0000_s1036" o:spt="202" type="#_x0000_t202" style="position:absolute;left:6570;top:9123;height:259;width:1394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C（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澄清石灰水</w:t>
                    </w:r>
                    <w:r>
                      <w:rPr>
                        <w:rFonts w:hint="eastAsia"/>
                      </w:rPr>
                      <w:t>）</w:t>
                    </w:r>
                  </w:p>
                </w:txbxContent>
              </v:textbox>
            </v:shape>
            <v:shape id="文本框 305" o:spid="_x0000_s1037" o:spt="202" type="#_x0000_t202" style="position:absolute;left:6840;top:7752;height:359;width:179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D</w:t>
                    </w:r>
                  </w:p>
                </w:txbxContent>
              </v:textbox>
            </v:shape>
            <v:shape id="图片 306" o:spid="_x0000_s1038" o:spt="75" type="#_x0000_t75" style="position:absolute;left:4260;top:7737;height:1657;width:2306;" filled="f" o:preferrelative="t" stroked="f" coordsize="21600,21600">
              <v:path/>
              <v:fill on="f" focussize="0,0"/>
              <v:stroke on="f" joinstyle="miter"/>
              <v:imagedata r:id="rId13" o:title="图形1-1"/>
              <o:lock v:ext="edit" aspectratio="t"/>
            </v:shape>
            <v:line id="直线 307" o:spid="_x0000_s1039" o:spt="20" style="position:absolute;left:4505;top:7700;flip:y;height:198;width:490;" coordsize="21600,21600">
              <v:path arrowok="t"/>
              <v:fill focussize="0,0"/>
              <v:stroke/>
              <v:imagedata o:title=""/>
              <o:lock v:ext="edit"/>
            </v:line>
            <v:line id="直线 308" o:spid="_x0000_s1040" o:spt="20" style="position:absolute;left:3885;top:9265;flip:y;height:110;width:905;" coordsize="21600,21600">
              <v:path arrowok="t"/>
              <v:fill focussize="0,0"/>
              <v:stroke/>
              <v:imagedata o:title=""/>
              <o:lock v:ext="edit"/>
            </v:line>
            <v:line id="直线 309" o:spid="_x0000_s1041" o:spt="20" style="position:absolute;left:6315;top:7941;flip:y;height:159;width:550;" coordsize="21600,21600">
              <v:path arrowok="t"/>
              <v:fill focussize="0,0"/>
              <v:stroke/>
              <v:imagedata o:title=""/>
              <o:lock v:ext="edit"/>
            </v:line>
            <v:line id="直线 310" o:spid="_x0000_s1042" o:spt="20" style="position:absolute;left:5730;top:9244;flip:y;height:20;width:815;" coordsize="21600,21600">
              <v:path arrowok="t"/>
              <v:fill focussize="0,0"/>
              <v:stroke/>
              <v:imagedata o:title=""/>
              <o:lock v:ext="edit"/>
            </v:line>
            <v:shape id="文本框 311" o:spid="_x0000_s1043" o:spt="202" type="#_x0000_t202" style="position:absolute;left:5005;top:7600;height:253;width:179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A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/>
          <w:bCs/>
          <w:szCs w:val="21"/>
        </w:rPr>
        <w:t>22</w:t>
      </w:r>
      <w:r>
        <w:rPr>
          <w:rFonts w:ascii="Times New Roman" w:hAnsi="Times New Roman"/>
          <w:szCs w:val="21"/>
        </w:rPr>
        <w:t>．（</w:t>
      </w:r>
      <w:r>
        <w:rPr>
          <w:rFonts w:ascii="Times New Roman" w:hAnsi="Times New Roman"/>
          <w:bCs/>
          <w:szCs w:val="21"/>
        </w:rPr>
        <w:t>8</w:t>
      </w:r>
      <w:r>
        <w:rPr>
          <w:rFonts w:ascii="Times New Roman" w:hAnsi="Times New Roman"/>
          <w:szCs w:val="21"/>
        </w:rPr>
        <w:t>分）“实验探究，培养创新精神”一直是</w:t>
      </w:r>
    </w:p>
    <w:p>
      <w:pPr>
        <w:snapToGrid w:val="0"/>
        <w:spacing w:line="336" w:lineRule="auto"/>
        <w:ind w:left="840" w:leftChars="200" w:hanging="420" w:hanging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我们的追求，愿同学们动脑筋、善于总结、</w:t>
      </w:r>
    </w:p>
    <w:p>
      <w:pPr>
        <w:snapToGrid w:val="0"/>
        <w:spacing w:line="336" w:lineRule="auto"/>
        <w:ind w:left="840" w:leftChars="200" w:hanging="420" w:hanging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大胆实验，现有一套如右图简易装置，请</w:t>
      </w:r>
    </w:p>
    <w:p>
      <w:pPr>
        <w:snapToGrid w:val="0"/>
        <w:spacing w:line="336" w:lineRule="auto"/>
        <w:ind w:left="840" w:leftChars="200" w:hanging="420" w:hanging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大家小组合作探究。</w:t>
      </w:r>
    </w:p>
    <w:p>
      <w:pPr>
        <w:snapToGrid w:val="0"/>
        <w:spacing w:line="336" w:lineRule="auto"/>
        <w:ind w:left="840" w:leftChars="150" w:hanging="525" w:hangingChars="250"/>
        <w:rPr>
          <w:rFonts w:ascii="Times New Roman" w:hAnsi="Times New Roman"/>
          <w:szCs w:val="21"/>
        </w:rPr>
      </w:pPr>
    </w:p>
    <w:p>
      <w:pPr>
        <w:snapToGrid w:val="0"/>
        <w:spacing w:line="336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1</w:t>
      </w:r>
      <w:r>
        <w:rPr>
          <w:rFonts w:ascii="Times New Roman" w:hAnsi="Times New Roman"/>
          <w:szCs w:val="21"/>
        </w:rPr>
        <w:t>）仪器</w:t>
      </w:r>
      <w:r>
        <w:rPr>
          <w:rFonts w:ascii="Times New Roman" w:hAnsi="Times New Roman"/>
          <w:bCs/>
          <w:szCs w:val="21"/>
        </w:rPr>
        <w:t>A</w:t>
      </w:r>
      <w:r>
        <w:rPr>
          <w:rFonts w:ascii="Times New Roman" w:hAnsi="Times New Roman"/>
          <w:szCs w:val="21"/>
        </w:rPr>
        <w:t>的名称是</w:t>
      </w:r>
      <w:r>
        <w:rPr>
          <w:rFonts w:ascii="Times New Roman" w:hAnsi="Times New Roman"/>
          <w:szCs w:val="21"/>
          <w:u w:val="single"/>
        </w:rPr>
        <w:t xml:space="preserve">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36" w:lineRule="auto"/>
        <w:ind w:left="840" w:leftChars="150" w:hanging="525" w:hangingChars="250"/>
        <w:rPr>
          <w:rFonts w:hint="eastAsia" w:ascii="Times New Roman" w:hAnsi="Times New Roman"/>
          <w:szCs w:val="21"/>
          <w:u w:val="single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2</w:t>
      </w:r>
      <w:r>
        <w:rPr>
          <w:rFonts w:ascii="Times New Roman" w:hAnsi="Times New Roman"/>
          <w:szCs w:val="21"/>
        </w:rPr>
        <w:t>）甲同学猜想，利用该装置可制取并验证氧气，其反应方程式为</w:t>
      </w:r>
      <w:r>
        <w:rPr>
          <w:rFonts w:ascii="Times New Roman" w:hAnsi="Times New Roman"/>
          <w:szCs w:val="21"/>
          <w:u w:val="single"/>
        </w:rPr>
        <w:t xml:space="preserve">          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    </w:t>
      </w:r>
    </w:p>
    <w:p>
      <w:pPr>
        <w:snapToGrid w:val="0"/>
        <w:spacing w:line="336" w:lineRule="auto"/>
        <w:ind w:left="840" w:leftChars="4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u w:val="single"/>
        </w:rPr>
        <w:t xml:space="preserve">                </w:t>
      </w:r>
      <w:r>
        <w:rPr>
          <w:rFonts w:ascii="Times New Roman" w:hAnsi="Times New Roman"/>
          <w:szCs w:val="21"/>
        </w:rPr>
        <w:t>，检验操作是</w:t>
      </w:r>
      <w:r>
        <w:rPr>
          <w:rFonts w:ascii="Times New Roman" w:hAnsi="Times New Roman"/>
          <w:szCs w:val="21"/>
          <w:u w:val="single"/>
        </w:rPr>
        <w:t xml:space="preserve">                         </w:t>
      </w:r>
      <w:r>
        <w:rPr>
          <w:rFonts w:ascii="Times New Roman" w:hAnsi="Times New Roman"/>
          <w:szCs w:val="21"/>
        </w:rPr>
        <w:t>。</w:t>
      </w:r>
    </w:p>
    <w:p>
      <w:pPr>
        <w:snapToGrid w:val="0"/>
        <w:spacing w:line="336" w:lineRule="auto"/>
        <w:ind w:left="840" w:leftChars="150" w:hanging="525" w:hangingChars="2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3</w:t>
      </w:r>
      <w:r>
        <w:rPr>
          <w:rFonts w:ascii="Times New Roman" w:hAnsi="Times New Roman"/>
          <w:szCs w:val="21"/>
        </w:rPr>
        <w:t>）乙同学猜想，上述装置还可以制取二氧化碳气体，则</w:t>
      </w:r>
      <w:r>
        <w:rPr>
          <w:rFonts w:ascii="Times New Roman" w:hAnsi="Times New Roman"/>
          <w:bCs/>
          <w:szCs w:val="21"/>
        </w:rPr>
        <w:t>B</w:t>
      </w:r>
      <w:r>
        <w:rPr>
          <w:rFonts w:ascii="Times New Roman" w:hAnsi="Times New Roman"/>
          <w:szCs w:val="21"/>
        </w:rPr>
        <w:t>中发生的反应方程式为</w:t>
      </w:r>
      <w:r>
        <w:rPr>
          <w:rFonts w:ascii="Times New Roman" w:hAnsi="Times New Roman"/>
          <w:szCs w:val="21"/>
          <w:u w:val="single"/>
        </w:rPr>
        <w:t xml:space="preserve">                          </w:t>
      </w:r>
      <w:r>
        <w:rPr>
          <w:rFonts w:ascii="Times New Roman" w:hAnsi="Times New Roman"/>
          <w:szCs w:val="21"/>
        </w:rPr>
        <w:t>，</w:t>
      </w:r>
      <w:r>
        <w:rPr>
          <w:rFonts w:ascii="Times New Roman" w:hAnsi="Times New Roman"/>
          <w:bCs/>
          <w:szCs w:val="21"/>
        </w:rPr>
        <w:t>C</w:t>
      </w:r>
      <w:r>
        <w:rPr>
          <w:rFonts w:ascii="Times New Roman" w:hAnsi="Times New Roman"/>
          <w:szCs w:val="21"/>
        </w:rPr>
        <w:t>中现象为</w:t>
      </w:r>
      <w:r>
        <w:rPr>
          <w:rFonts w:ascii="Times New Roman" w:hAnsi="Times New Roman"/>
          <w:szCs w:val="21"/>
          <w:u w:val="single"/>
        </w:rPr>
        <w:t xml:space="preserve">                               </w:t>
      </w:r>
      <w:r>
        <w:rPr>
          <w:rFonts w:ascii="Times New Roman" w:hAnsi="Times New Roman"/>
          <w:szCs w:val="21"/>
        </w:rPr>
        <w:t>。</w:t>
      </w:r>
    </w:p>
    <w:p>
      <w:pPr>
        <w:tabs>
          <w:tab w:val="left" w:pos="4153"/>
        </w:tabs>
        <w:snapToGrid w:val="0"/>
        <w:spacing w:line="336" w:lineRule="auto"/>
        <w:ind w:left="840" w:leftChars="150" w:hanging="525" w:hangingChars="250"/>
        <w:textAlignment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ascii="Times New Roman" w:hAnsi="Times New Roman"/>
          <w:bCs/>
          <w:szCs w:val="21"/>
        </w:rPr>
        <w:t>4</w:t>
      </w:r>
      <w:r>
        <w:rPr>
          <w:rFonts w:ascii="Times New Roman" w:hAnsi="Times New Roman"/>
          <w:szCs w:val="21"/>
        </w:rPr>
        <w:t>）丙同学认为利用该装置还可证明木炭与氧化铜的反应，于是在</w:t>
      </w:r>
      <w:r>
        <w:rPr>
          <w:rFonts w:ascii="Times New Roman" w:hAnsi="Times New Roman"/>
          <w:bCs/>
          <w:szCs w:val="21"/>
        </w:rPr>
        <w:t>B</w:t>
      </w:r>
      <w:r>
        <w:rPr>
          <w:rFonts w:ascii="Times New Roman" w:hAnsi="Times New Roman"/>
          <w:szCs w:val="21"/>
        </w:rPr>
        <w:t>处加热，能证明发生反应的现象</w:t>
      </w:r>
      <w:r>
        <w:rPr>
          <w:rFonts w:ascii="Times New Roman" w:hAnsi="Times New Roman"/>
          <w:szCs w:val="21"/>
          <w:u w:val="single"/>
        </w:rPr>
        <w:t xml:space="preserve">                                               </w:t>
      </w:r>
      <w:r>
        <w:rPr>
          <w:rFonts w:ascii="Times New Roman" w:hAnsi="Times New Roman"/>
          <w:szCs w:val="21"/>
        </w:rPr>
        <w:t>。待实验反应完毕后，丁同学认为该操作有不足之处，可能的原因是</w:t>
      </w:r>
      <w:r>
        <w:rPr>
          <w:rFonts w:ascii="Times New Roman" w:hAnsi="Times New Roman"/>
          <w:szCs w:val="21"/>
          <w:u w:val="single"/>
        </w:rPr>
        <w:t xml:space="preserve">                    </w:t>
      </w:r>
      <w:r>
        <w:rPr>
          <w:rFonts w:ascii="Times New Roman" w:hAnsi="Times New Roman"/>
          <w:szCs w:val="21"/>
        </w:rPr>
        <w:t>，请你设计实验方法证明他的猜想</w:t>
      </w:r>
      <w:r>
        <w:rPr>
          <w:rFonts w:ascii="Times New Roman" w:hAnsi="Times New Roman"/>
          <w:szCs w:val="21"/>
          <w:u w:val="single"/>
        </w:rPr>
        <w:t xml:space="preserve">                                            </w:t>
      </w:r>
      <w:r>
        <w:rPr>
          <w:rFonts w:ascii="Times New Roman" w:hAnsi="Times New Roman"/>
          <w:szCs w:val="21"/>
        </w:rPr>
        <w:t>。</w:t>
      </w:r>
    </w:p>
    <w:p>
      <w:pPr>
        <w:tabs>
          <w:tab w:val="left" w:pos="4153"/>
        </w:tabs>
        <w:snapToGrid w:val="0"/>
        <w:spacing w:line="336" w:lineRule="auto"/>
        <w:jc w:val="left"/>
        <w:textAlignment w:val="center"/>
        <w:rPr>
          <w:rFonts w:ascii="黑体" w:hAnsi="黑体" w:eastAsia="黑体" w:cs="黑体"/>
          <w:bCs/>
          <w:szCs w:val="21"/>
        </w:rPr>
      </w:pPr>
      <w:r>
        <w:rPr>
          <w:rFonts w:hint="eastAsia" w:ascii="黑体" w:hAnsi="黑体" w:eastAsia="黑体" w:cs="黑体"/>
          <w:bCs/>
          <w:szCs w:val="21"/>
        </w:rPr>
        <w:t>四、计算题（本题共有1个小题，共6分）</w:t>
      </w:r>
    </w:p>
    <w:p>
      <w:pPr>
        <w:snapToGrid w:val="0"/>
        <w:spacing w:line="336" w:lineRule="auto"/>
        <w:ind w:left="315" w:hanging="315" w:hangingChars="150"/>
        <w:jc w:val="left"/>
        <w:rPr>
          <w:rFonts w:hint="eastAsia"/>
          <w:spacing w:val="-4"/>
          <w:szCs w:val="21"/>
        </w:rPr>
      </w:pPr>
      <w:r>
        <w:rPr>
          <w:rFonts w:hint="eastAsia" w:ascii="Times New Roman" w:hAnsi="Times New Roman"/>
          <w:bCs/>
          <w:szCs w:val="21"/>
        </w:rPr>
        <w:t>23</w:t>
      </w:r>
      <w:r>
        <w:rPr>
          <w:rFonts w:hint="eastAsia"/>
          <w:szCs w:val="21"/>
        </w:rPr>
        <w:t>.（</w:t>
      </w:r>
      <w:r>
        <w:rPr>
          <w:rFonts w:hint="eastAsia" w:ascii="Times New Roman" w:hAnsi="Times New Roman"/>
          <w:bCs/>
          <w:szCs w:val="21"/>
        </w:rPr>
        <w:t>6</w:t>
      </w:r>
      <w:r>
        <w:rPr>
          <w:rFonts w:hint="eastAsia"/>
          <w:spacing w:val="-4"/>
          <w:szCs w:val="21"/>
        </w:rPr>
        <w:t>分）某石灰厂有一批石灰石原料，为了测定该石灰石的纯度，黄技术员称取</w:t>
      </w:r>
      <w:r>
        <w:rPr>
          <w:rFonts w:hint="eastAsia" w:ascii="Times New Roman" w:hAnsi="Times New Roman"/>
          <w:bCs/>
          <w:szCs w:val="21"/>
        </w:rPr>
        <w:t>6.25g</w:t>
      </w:r>
      <w:r>
        <w:rPr>
          <w:rFonts w:hint="eastAsia"/>
          <w:spacing w:val="-4"/>
          <w:szCs w:val="21"/>
        </w:rPr>
        <w:t>研碎的石灰石粉末，进行四次高温煅烧（杂质没有变化）、冷却、称量剩余固体质量的重复操作，记录数据如下：（提示：碳酸钙在高温下分解，生成氧化钙和二氧化碳）</w:t>
      </w:r>
    </w:p>
    <w:tbl>
      <w:tblPr>
        <w:tblStyle w:val="9"/>
        <w:tblW w:w="8044" w:type="dxa"/>
        <w:jc w:val="center"/>
        <w:tblInd w:w="16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90"/>
        <w:gridCol w:w="1669"/>
        <w:gridCol w:w="1669"/>
        <w:gridCol w:w="1670"/>
        <w:gridCol w:w="15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  <w:jc w:val="center"/>
        </w:trPr>
        <w:tc>
          <w:tcPr>
            <w:tcW w:w="1490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操作次序</w:t>
            </w:r>
          </w:p>
        </w:tc>
        <w:tc>
          <w:tcPr>
            <w:tcW w:w="1669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第一次</w:t>
            </w:r>
          </w:p>
        </w:tc>
        <w:tc>
          <w:tcPr>
            <w:tcW w:w="1669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第二次</w:t>
            </w:r>
          </w:p>
        </w:tc>
        <w:tc>
          <w:tcPr>
            <w:tcW w:w="1670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第三次</w:t>
            </w:r>
          </w:p>
        </w:tc>
        <w:tc>
          <w:tcPr>
            <w:tcW w:w="1546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第四次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  <w:jc w:val="center"/>
        </w:trPr>
        <w:tc>
          <w:tcPr>
            <w:tcW w:w="1490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Ansi="宋体"/>
                <w:kern w:val="0"/>
                <w:szCs w:val="21"/>
              </w:rPr>
              <w:t>剩余固体质量</w:t>
            </w:r>
          </w:p>
        </w:tc>
        <w:tc>
          <w:tcPr>
            <w:tcW w:w="1669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int="eastAsia" w:ascii="Times New Roman" w:hAnsi="Times New Roman"/>
                <w:bCs/>
                <w:szCs w:val="21"/>
              </w:rPr>
              <w:t>5.55g</w:t>
            </w:r>
          </w:p>
        </w:tc>
        <w:tc>
          <w:tcPr>
            <w:tcW w:w="1669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int="eastAsia" w:ascii="Times New Roman" w:hAnsi="Times New Roman"/>
                <w:bCs/>
                <w:szCs w:val="21"/>
              </w:rPr>
              <w:t>4.35g</w:t>
            </w:r>
          </w:p>
        </w:tc>
        <w:tc>
          <w:tcPr>
            <w:tcW w:w="1670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int="eastAsia" w:ascii="Times New Roman" w:hAnsi="Times New Roman"/>
                <w:bCs/>
                <w:szCs w:val="21"/>
              </w:rPr>
              <w:t>4.05g</w:t>
            </w:r>
          </w:p>
        </w:tc>
        <w:tc>
          <w:tcPr>
            <w:tcW w:w="1546" w:type="dxa"/>
            <w:shd w:val="clear" w:color="auto" w:fill="auto"/>
            <w:vAlign w:val="center"/>
          </w:tcPr>
          <w:p>
            <w:pPr>
              <w:jc w:val="center"/>
              <w:rPr>
                <w:kern w:val="0"/>
                <w:szCs w:val="21"/>
              </w:rPr>
            </w:pPr>
            <w:r>
              <w:rPr>
                <w:rFonts w:hint="eastAsia" w:ascii="Times New Roman" w:hAnsi="Times New Roman"/>
                <w:bCs/>
                <w:szCs w:val="21"/>
              </w:rPr>
              <w:t>4.05g</w:t>
            </w:r>
          </w:p>
        </w:tc>
      </w:tr>
    </w:tbl>
    <w:p>
      <w:pPr>
        <w:snapToGrid w:val="0"/>
        <w:spacing w:before="156" w:beforeLines="50" w:line="336" w:lineRule="auto"/>
        <w:ind w:firstLine="315" w:firstLineChars="150"/>
        <w:jc w:val="left"/>
        <w:rPr>
          <w:rFonts w:hint="eastAsia"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试计算：</w:t>
      </w:r>
    </w:p>
    <w:p>
      <w:pPr>
        <w:snapToGrid w:val="0"/>
        <w:spacing w:line="336" w:lineRule="auto"/>
        <w:ind w:firstLine="315" w:firstLineChars="150"/>
        <w:jc w:val="left"/>
        <w:rPr>
          <w:rFonts w:hint="eastAsia"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</w:t>
      </w:r>
      <w:r>
        <w:rPr>
          <w:rFonts w:hint="eastAsia" w:ascii="Times New Roman" w:hAnsi="Times New Roman"/>
          <w:bCs/>
          <w:szCs w:val="21"/>
        </w:rPr>
        <w:t>1</w:t>
      </w:r>
      <w:r>
        <w:rPr>
          <w:rFonts w:hint="eastAsia" w:ascii="宋体" w:hAnsi="宋体"/>
          <w:kern w:val="0"/>
          <w:szCs w:val="21"/>
        </w:rPr>
        <w:t>）完全反应后生成二氧化碳_________</w:t>
      </w:r>
      <w:r>
        <w:rPr>
          <w:rFonts w:hint="eastAsia" w:ascii="Times New Roman" w:hAnsi="Times New Roman"/>
          <w:bCs/>
          <w:szCs w:val="21"/>
        </w:rPr>
        <w:t>g</w:t>
      </w: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ind w:firstLine="315" w:firstLineChars="150"/>
        <w:jc w:val="left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</w:t>
      </w:r>
      <w:r>
        <w:rPr>
          <w:rFonts w:hint="eastAsia" w:ascii="Times New Roman" w:hAnsi="Times New Roman"/>
          <w:bCs/>
          <w:szCs w:val="21"/>
        </w:rPr>
        <w:t>2</w:t>
      </w:r>
      <w:r>
        <w:rPr>
          <w:rFonts w:hint="eastAsia" w:ascii="宋体" w:hAnsi="宋体"/>
          <w:kern w:val="0"/>
          <w:szCs w:val="21"/>
        </w:rPr>
        <w:t>）石灰石样品中碳酸钙的质量分数</w:t>
      </w: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jc w:val="left"/>
        <w:rPr>
          <w:rFonts w:hint="eastAsia" w:ascii="宋体" w:hAnsi="宋体"/>
          <w:kern w:val="0"/>
          <w:szCs w:val="21"/>
        </w:rPr>
      </w:pPr>
    </w:p>
    <w:p>
      <w:pPr>
        <w:snapToGrid w:val="0"/>
        <w:spacing w:line="336" w:lineRule="auto"/>
        <w:ind w:firstLine="315" w:firstLineChars="150"/>
        <w:jc w:val="left"/>
        <w:rPr>
          <w:rFonts w:hint="eastAsia"/>
          <w:szCs w:val="21"/>
        </w:rPr>
        <w:sectPr>
          <w:headerReference r:id="rId3" w:type="default"/>
          <w:footerReference r:id="rId4" w:type="default"/>
          <w:pgSz w:w="11340" w:h="14742"/>
          <w:pgMar w:top="1021" w:right="1418" w:bottom="1418" w:left="1418" w:header="851" w:footer="992" w:gutter="0"/>
          <w:pgNumType w:chapStyle="5" w:chapSep="colon"/>
          <w:cols w:space="720" w:num="1"/>
          <w:docGrid w:type="lines" w:linePitch="312" w:charSpace="0"/>
        </w:sectPr>
      </w:pPr>
      <w:r>
        <w:rPr>
          <w:rFonts w:hint="eastAsia" w:ascii="宋体" w:hAnsi="宋体"/>
          <w:kern w:val="0"/>
          <w:szCs w:val="21"/>
        </w:rPr>
        <w:t>（</w:t>
      </w:r>
      <w:r>
        <w:rPr>
          <w:rFonts w:hint="eastAsia" w:ascii="Times New Roman" w:hAnsi="Times New Roman"/>
          <w:bCs/>
          <w:szCs w:val="21"/>
        </w:rPr>
        <w:t>3</w:t>
      </w:r>
      <w:r>
        <w:rPr>
          <w:rFonts w:hint="eastAsia" w:ascii="宋体" w:hAnsi="宋体"/>
          <w:kern w:val="0"/>
          <w:szCs w:val="21"/>
        </w:rPr>
        <w:t>）充分煅烧</w:t>
      </w:r>
      <w:r>
        <w:rPr>
          <w:rFonts w:hint="eastAsia" w:ascii="Times New Roman" w:hAnsi="Times New Roman"/>
          <w:bCs/>
          <w:szCs w:val="21"/>
        </w:rPr>
        <w:t>20t</w:t>
      </w:r>
      <w:r>
        <w:rPr>
          <w:rFonts w:hint="eastAsia" w:ascii="宋体" w:hAnsi="宋体"/>
          <w:kern w:val="0"/>
          <w:szCs w:val="21"/>
        </w:rPr>
        <w:t>这种石灰石，可制得含杂质的生石灰的质量</w:t>
      </w:r>
    </w:p>
    <w:p>
      <w:bookmarkStart w:id="0" w:name="_GoBack"/>
      <w:bookmarkEnd w:id="0"/>
    </w:p>
    <w:sectPr>
      <w:pgSz w:w="11340" w:h="1474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ascii="Times New Roman" w:hAnsi="Times New Roman"/>
      </w:rPr>
    </w:pPr>
    <w:r>
      <w:rPr>
        <w:rFonts w:ascii="Times New Roman" w:hAnsi="Times New Roman"/>
      </w:rPr>
      <w:t>九年级化学试卷   第</w:t>
    </w:r>
    <w:r>
      <w:rPr>
        <w:rFonts w:ascii="Times New Roman" w:hAnsi="Times New Roman"/>
        <w:b/>
        <w:bCs/>
        <w:sz w:val="24"/>
        <w:szCs w:val="24"/>
      </w:rPr>
      <w:fldChar w:fldCharType="begin"/>
    </w:r>
    <w:r>
      <w:rPr>
        <w:rFonts w:ascii="Times New Roman" w:hAnsi="Times New Roman"/>
        <w:b/>
        <w:bCs/>
      </w:rPr>
      <w:instrText xml:space="preserve">PAGE</w:instrText>
    </w:r>
    <w:r>
      <w:rPr>
        <w:rFonts w:ascii="Times New Roman" w:hAnsi="Times New Roman"/>
        <w:b/>
        <w:bCs/>
        <w:sz w:val="24"/>
        <w:szCs w:val="24"/>
      </w:rPr>
      <w:fldChar w:fldCharType="separate"/>
    </w:r>
    <w:r>
      <w:rPr>
        <w:rFonts w:ascii="Times New Roman" w:hAnsi="Times New Roman"/>
        <w:b/>
        <w:bCs/>
      </w:rPr>
      <w:t>4</w:t>
    </w:r>
    <w:r>
      <w:rPr>
        <w:rFonts w:ascii="Times New Roman" w:hAnsi="Times New Roman"/>
        <w:b/>
        <w:bCs/>
        <w:sz w:val="24"/>
        <w:szCs w:val="24"/>
      </w:rPr>
      <w:fldChar w:fldCharType="end"/>
    </w:r>
    <w:r>
      <w:rPr>
        <w:rFonts w:ascii="Times New Roman" w:hAnsi="Times New Roman"/>
        <w:lang w:val="zh-CN"/>
      </w:rPr>
      <w:t>页（共</w:t>
    </w:r>
    <w:r>
      <w:rPr>
        <w:rFonts w:ascii="Times New Roman" w:hAnsi="Times New Roman"/>
        <w:b/>
        <w:bCs/>
        <w:sz w:val="24"/>
        <w:szCs w:val="24"/>
      </w:rPr>
      <w:fldChar w:fldCharType="begin"/>
    </w:r>
    <w:r>
      <w:rPr>
        <w:rFonts w:ascii="Times New Roman" w:hAnsi="Times New Roman"/>
        <w:b/>
        <w:bCs/>
      </w:rPr>
      <w:instrText xml:space="preserve">NUMPAGES</w:instrText>
    </w:r>
    <w:r>
      <w:rPr>
        <w:rFonts w:ascii="Times New Roman" w:hAnsi="Times New Roman"/>
        <w:b/>
        <w:bCs/>
        <w:sz w:val="24"/>
        <w:szCs w:val="24"/>
      </w:rPr>
      <w:fldChar w:fldCharType="separate"/>
    </w:r>
    <w:r>
      <w:rPr>
        <w:rFonts w:ascii="Times New Roman" w:hAnsi="Times New Roman"/>
        <w:b/>
        <w:bCs/>
      </w:rPr>
      <w:t>4</w:t>
    </w:r>
    <w:r>
      <w:rPr>
        <w:rFonts w:ascii="Times New Roman" w:hAnsi="Times New Roman"/>
        <w:b/>
        <w:bCs/>
        <w:sz w:val="24"/>
        <w:szCs w:val="24"/>
      </w:rPr>
      <w:fldChar w:fldCharType="end"/>
    </w:r>
    <w:r>
      <w:rPr>
        <w:rFonts w:ascii="Times New Roman" w:hAnsi="Times New Roman"/>
      </w:rPr>
      <w:t>页）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DZjZWVmMGJlOGFiODMyOTRiZjlkYzdlYTc5OWU1ZDcifQ=="/>
  </w:docVars>
  <w:rsids>
    <w:rsidRoot w:val="00FA6373"/>
    <w:rsid w:val="00003D7B"/>
    <w:rsid w:val="0001070E"/>
    <w:rsid w:val="00010E5E"/>
    <w:rsid w:val="00020A3F"/>
    <w:rsid w:val="000263E0"/>
    <w:rsid w:val="00026595"/>
    <w:rsid w:val="00044A19"/>
    <w:rsid w:val="000540C9"/>
    <w:rsid w:val="00067F73"/>
    <w:rsid w:val="000725BC"/>
    <w:rsid w:val="000771A1"/>
    <w:rsid w:val="00080F4A"/>
    <w:rsid w:val="00091FD7"/>
    <w:rsid w:val="0009451E"/>
    <w:rsid w:val="00095874"/>
    <w:rsid w:val="00096186"/>
    <w:rsid w:val="000A2063"/>
    <w:rsid w:val="000A294B"/>
    <w:rsid w:val="000A5286"/>
    <w:rsid w:val="000B638E"/>
    <w:rsid w:val="000C0526"/>
    <w:rsid w:val="001054A9"/>
    <w:rsid w:val="00105724"/>
    <w:rsid w:val="00106AC2"/>
    <w:rsid w:val="00107FC4"/>
    <w:rsid w:val="00133964"/>
    <w:rsid w:val="001400B7"/>
    <w:rsid w:val="00140AEC"/>
    <w:rsid w:val="00141993"/>
    <w:rsid w:val="00141FAE"/>
    <w:rsid w:val="0014658A"/>
    <w:rsid w:val="00146B4B"/>
    <w:rsid w:val="0014776A"/>
    <w:rsid w:val="00156579"/>
    <w:rsid w:val="001570EA"/>
    <w:rsid w:val="001607C3"/>
    <w:rsid w:val="00160B4F"/>
    <w:rsid w:val="001745BA"/>
    <w:rsid w:val="001759EA"/>
    <w:rsid w:val="001778FC"/>
    <w:rsid w:val="001836BC"/>
    <w:rsid w:val="0019365B"/>
    <w:rsid w:val="001A2F45"/>
    <w:rsid w:val="001C6D8C"/>
    <w:rsid w:val="001D1E85"/>
    <w:rsid w:val="001D3654"/>
    <w:rsid w:val="001F3C09"/>
    <w:rsid w:val="001F712C"/>
    <w:rsid w:val="00201055"/>
    <w:rsid w:val="00201CBA"/>
    <w:rsid w:val="002051A8"/>
    <w:rsid w:val="00213F3E"/>
    <w:rsid w:val="00224B0F"/>
    <w:rsid w:val="002571F5"/>
    <w:rsid w:val="002572A0"/>
    <w:rsid w:val="002608FC"/>
    <w:rsid w:val="00264135"/>
    <w:rsid w:val="0026606D"/>
    <w:rsid w:val="0026607C"/>
    <w:rsid w:val="0027537F"/>
    <w:rsid w:val="0027694C"/>
    <w:rsid w:val="00281335"/>
    <w:rsid w:val="002A2264"/>
    <w:rsid w:val="002D2569"/>
    <w:rsid w:val="002D6B89"/>
    <w:rsid w:val="002E087D"/>
    <w:rsid w:val="002F0FC0"/>
    <w:rsid w:val="00304BAC"/>
    <w:rsid w:val="0030505B"/>
    <w:rsid w:val="00317B5F"/>
    <w:rsid w:val="0032691C"/>
    <w:rsid w:val="00330ACA"/>
    <w:rsid w:val="0033147F"/>
    <w:rsid w:val="00332727"/>
    <w:rsid w:val="00350EB0"/>
    <w:rsid w:val="003834C0"/>
    <w:rsid w:val="00393C0A"/>
    <w:rsid w:val="003B00B4"/>
    <w:rsid w:val="003B09EC"/>
    <w:rsid w:val="003B3A68"/>
    <w:rsid w:val="003B7B96"/>
    <w:rsid w:val="003C622D"/>
    <w:rsid w:val="003D0CE4"/>
    <w:rsid w:val="003E2EB9"/>
    <w:rsid w:val="003E6E29"/>
    <w:rsid w:val="00400384"/>
    <w:rsid w:val="004151FC"/>
    <w:rsid w:val="0042178B"/>
    <w:rsid w:val="00436635"/>
    <w:rsid w:val="004406A7"/>
    <w:rsid w:val="004452D1"/>
    <w:rsid w:val="00445FED"/>
    <w:rsid w:val="00446F2D"/>
    <w:rsid w:val="004509BB"/>
    <w:rsid w:val="00460C91"/>
    <w:rsid w:val="00462575"/>
    <w:rsid w:val="00462AE3"/>
    <w:rsid w:val="00470B04"/>
    <w:rsid w:val="004A7D2E"/>
    <w:rsid w:val="004C2098"/>
    <w:rsid w:val="004C2247"/>
    <w:rsid w:val="004C2651"/>
    <w:rsid w:val="004C5D69"/>
    <w:rsid w:val="004C713D"/>
    <w:rsid w:val="0051694C"/>
    <w:rsid w:val="0052429E"/>
    <w:rsid w:val="00524873"/>
    <w:rsid w:val="00525348"/>
    <w:rsid w:val="00530EC6"/>
    <w:rsid w:val="00536061"/>
    <w:rsid w:val="00541928"/>
    <w:rsid w:val="00555609"/>
    <w:rsid w:val="00562398"/>
    <w:rsid w:val="00563482"/>
    <w:rsid w:val="00571677"/>
    <w:rsid w:val="0057733E"/>
    <w:rsid w:val="005776F5"/>
    <w:rsid w:val="00586081"/>
    <w:rsid w:val="00594BE0"/>
    <w:rsid w:val="005B6BA6"/>
    <w:rsid w:val="005C3BD4"/>
    <w:rsid w:val="005C71A4"/>
    <w:rsid w:val="005D5B54"/>
    <w:rsid w:val="005E4DF9"/>
    <w:rsid w:val="0060590E"/>
    <w:rsid w:val="00605F07"/>
    <w:rsid w:val="00611D98"/>
    <w:rsid w:val="00627381"/>
    <w:rsid w:val="00634048"/>
    <w:rsid w:val="0064441D"/>
    <w:rsid w:val="0065530A"/>
    <w:rsid w:val="006617CD"/>
    <w:rsid w:val="00662462"/>
    <w:rsid w:val="0066339E"/>
    <w:rsid w:val="00670265"/>
    <w:rsid w:val="006826E1"/>
    <w:rsid w:val="00682EF2"/>
    <w:rsid w:val="00693783"/>
    <w:rsid w:val="00696387"/>
    <w:rsid w:val="006B1897"/>
    <w:rsid w:val="006C3E12"/>
    <w:rsid w:val="006C3E20"/>
    <w:rsid w:val="006E2DBB"/>
    <w:rsid w:val="006F273B"/>
    <w:rsid w:val="00704016"/>
    <w:rsid w:val="007151AE"/>
    <w:rsid w:val="007166EC"/>
    <w:rsid w:val="00716DC9"/>
    <w:rsid w:val="00721C38"/>
    <w:rsid w:val="00732063"/>
    <w:rsid w:val="00740677"/>
    <w:rsid w:val="00752663"/>
    <w:rsid w:val="00755480"/>
    <w:rsid w:val="007572F0"/>
    <w:rsid w:val="00757448"/>
    <w:rsid w:val="00757AF4"/>
    <w:rsid w:val="0076596C"/>
    <w:rsid w:val="00781E1D"/>
    <w:rsid w:val="00782E70"/>
    <w:rsid w:val="007919BA"/>
    <w:rsid w:val="007B2BAE"/>
    <w:rsid w:val="007B3DE1"/>
    <w:rsid w:val="007B701D"/>
    <w:rsid w:val="007B7168"/>
    <w:rsid w:val="007C14E1"/>
    <w:rsid w:val="007C2315"/>
    <w:rsid w:val="007E14EA"/>
    <w:rsid w:val="007E34F8"/>
    <w:rsid w:val="007E6E21"/>
    <w:rsid w:val="007F19A8"/>
    <w:rsid w:val="008038F0"/>
    <w:rsid w:val="00804B66"/>
    <w:rsid w:val="00811752"/>
    <w:rsid w:val="008222C2"/>
    <w:rsid w:val="0083599F"/>
    <w:rsid w:val="00841730"/>
    <w:rsid w:val="00843E03"/>
    <w:rsid w:val="00856EE0"/>
    <w:rsid w:val="008743E5"/>
    <w:rsid w:val="008807FA"/>
    <w:rsid w:val="00880B58"/>
    <w:rsid w:val="0088254D"/>
    <w:rsid w:val="00883C94"/>
    <w:rsid w:val="00885B4F"/>
    <w:rsid w:val="008956C0"/>
    <w:rsid w:val="008A01CE"/>
    <w:rsid w:val="008A4262"/>
    <w:rsid w:val="008A5A97"/>
    <w:rsid w:val="008A6418"/>
    <w:rsid w:val="008B05D7"/>
    <w:rsid w:val="008B0F83"/>
    <w:rsid w:val="008B42CF"/>
    <w:rsid w:val="008B43BF"/>
    <w:rsid w:val="008E0F29"/>
    <w:rsid w:val="008E316B"/>
    <w:rsid w:val="008E5038"/>
    <w:rsid w:val="008E741F"/>
    <w:rsid w:val="008F1C34"/>
    <w:rsid w:val="008F21EA"/>
    <w:rsid w:val="00904ADE"/>
    <w:rsid w:val="009072E2"/>
    <w:rsid w:val="00915241"/>
    <w:rsid w:val="00915719"/>
    <w:rsid w:val="009161EC"/>
    <w:rsid w:val="009213E1"/>
    <w:rsid w:val="00953F77"/>
    <w:rsid w:val="009769FB"/>
    <w:rsid w:val="00982708"/>
    <w:rsid w:val="00991392"/>
    <w:rsid w:val="009A3A33"/>
    <w:rsid w:val="009A43B4"/>
    <w:rsid w:val="009A44B0"/>
    <w:rsid w:val="009A73C9"/>
    <w:rsid w:val="009B09E6"/>
    <w:rsid w:val="009B572F"/>
    <w:rsid w:val="009B5D23"/>
    <w:rsid w:val="009B79F3"/>
    <w:rsid w:val="009E68E2"/>
    <w:rsid w:val="009F4921"/>
    <w:rsid w:val="00A00088"/>
    <w:rsid w:val="00A0308C"/>
    <w:rsid w:val="00A13C05"/>
    <w:rsid w:val="00A22B69"/>
    <w:rsid w:val="00A267EE"/>
    <w:rsid w:val="00A36137"/>
    <w:rsid w:val="00A36F3F"/>
    <w:rsid w:val="00A375B7"/>
    <w:rsid w:val="00A40B0C"/>
    <w:rsid w:val="00A5609F"/>
    <w:rsid w:val="00A6112B"/>
    <w:rsid w:val="00A772F3"/>
    <w:rsid w:val="00A80BE1"/>
    <w:rsid w:val="00A909F5"/>
    <w:rsid w:val="00A924CB"/>
    <w:rsid w:val="00AB3DCF"/>
    <w:rsid w:val="00AB62E4"/>
    <w:rsid w:val="00AC572D"/>
    <w:rsid w:val="00AE0623"/>
    <w:rsid w:val="00AE17C4"/>
    <w:rsid w:val="00AF3B1D"/>
    <w:rsid w:val="00AF3C78"/>
    <w:rsid w:val="00B0035F"/>
    <w:rsid w:val="00B037B3"/>
    <w:rsid w:val="00B12111"/>
    <w:rsid w:val="00B1414F"/>
    <w:rsid w:val="00B1488A"/>
    <w:rsid w:val="00B15640"/>
    <w:rsid w:val="00B15FBC"/>
    <w:rsid w:val="00B41404"/>
    <w:rsid w:val="00B4549B"/>
    <w:rsid w:val="00B477E9"/>
    <w:rsid w:val="00B52579"/>
    <w:rsid w:val="00B54885"/>
    <w:rsid w:val="00B5699E"/>
    <w:rsid w:val="00B62024"/>
    <w:rsid w:val="00B64B2E"/>
    <w:rsid w:val="00B71513"/>
    <w:rsid w:val="00B75635"/>
    <w:rsid w:val="00B83BFA"/>
    <w:rsid w:val="00B866F8"/>
    <w:rsid w:val="00BB214A"/>
    <w:rsid w:val="00BB6EB6"/>
    <w:rsid w:val="00BC194C"/>
    <w:rsid w:val="00BD0AB6"/>
    <w:rsid w:val="00BE2251"/>
    <w:rsid w:val="00BE3162"/>
    <w:rsid w:val="00BE3483"/>
    <w:rsid w:val="00BE3CC6"/>
    <w:rsid w:val="00C02532"/>
    <w:rsid w:val="00C02FC6"/>
    <w:rsid w:val="00C03825"/>
    <w:rsid w:val="00C12B37"/>
    <w:rsid w:val="00C32530"/>
    <w:rsid w:val="00C32F75"/>
    <w:rsid w:val="00C431C8"/>
    <w:rsid w:val="00C44C0A"/>
    <w:rsid w:val="00C469FC"/>
    <w:rsid w:val="00C51093"/>
    <w:rsid w:val="00C54E8B"/>
    <w:rsid w:val="00C561B8"/>
    <w:rsid w:val="00C61ED4"/>
    <w:rsid w:val="00C62B2E"/>
    <w:rsid w:val="00C72EC7"/>
    <w:rsid w:val="00C747C6"/>
    <w:rsid w:val="00C7480E"/>
    <w:rsid w:val="00C831C6"/>
    <w:rsid w:val="00C83473"/>
    <w:rsid w:val="00C85C4B"/>
    <w:rsid w:val="00C97828"/>
    <w:rsid w:val="00C97D74"/>
    <w:rsid w:val="00CA51AE"/>
    <w:rsid w:val="00CB4BB6"/>
    <w:rsid w:val="00CB4CD1"/>
    <w:rsid w:val="00CC0A60"/>
    <w:rsid w:val="00CC53A2"/>
    <w:rsid w:val="00CE70BD"/>
    <w:rsid w:val="00CF035B"/>
    <w:rsid w:val="00CF3B52"/>
    <w:rsid w:val="00D000E1"/>
    <w:rsid w:val="00D031A0"/>
    <w:rsid w:val="00D06C0D"/>
    <w:rsid w:val="00D1586E"/>
    <w:rsid w:val="00D17BDC"/>
    <w:rsid w:val="00D20FF1"/>
    <w:rsid w:val="00D32B78"/>
    <w:rsid w:val="00D34242"/>
    <w:rsid w:val="00D37834"/>
    <w:rsid w:val="00D44B9A"/>
    <w:rsid w:val="00D458A2"/>
    <w:rsid w:val="00D62A1A"/>
    <w:rsid w:val="00D7060E"/>
    <w:rsid w:val="00D71F6A"/>
    <w:rsid w:val="00D77113"/>
    <w:rsid w:val="00D771D5"/>
    <w:rsid w:val="00D82B68"/>
    <w:rsid w:val="00D830F2"/>
    <w:rsid w:val="00D87E0E"/>
    <w:rsid w:val="00D9636C"/>
    <w:rsid w:val="00DA57CB"/>
    <w:rsid w:val="00DB56AD"/>
    <w:rsid w:val="00DC0DBD"/>
    <w:rsid w:val="00DD1454"/>
    <w:rsid w:val="00DD4614"/>
    <w:rsid w:val="00DD76EB"/>
    <w:rsid w:val="00DE4F1B"/>
    <w:rsid w:val="00DE735E"/>
    <w:rsid w:val="00DF7E4B"/>
    <w:rsid w:val="00E00511"/>
    <w:rsid w:val="00E01FAB"/>
    <w:rsid w:val="00E051ED"/>
    <w:rsid w:val="00E14AF7"/>
    <w:rsid w:val="00E24EA1"/>
    <w:rsid w:val="00E30D8E"/>
    <w:rsid w:val="00E323A3"/>
    <w:rsid w:val="00E334EB"/>
    <w:rsid w:val="00E416F9"/>
    <w:rsid w:val="00E462D9"/>
    <w:rsid w:val="00E5701A"/>
    <w:rsid w:val="00E90A6C"/>
    <w:rsid w:val="00E9610D"/>
    <w:rsid w:val="00EA5610"/>
    <w:rsid w:val="00EC24CE"/>
    <w:rsid w:val="00EC4B3F"/>
    <w:rsid w:val="00EC549A"/>
    <w:rsid w:val="00ED0F11"/>
    <w:rsid w:val="00ED35E0"/>
    <w:rsid w:val="00EE78FB"/>
    <w:rsid w:val="00EF26B0"/>
    <w:rsid w:val="00EF5A5F"/>
    <w:rsid w:val="00F05619"/>
    <w:rsid w:val="00F07C1C"/>
    <w:rsid w:val="00F13C0C"/>
    <w:rsid w:val="00F34F61"/>
    <w:rsid w:val="00F40964"/>
    <w:rsid w:val="00F46212"/>
    <w:rsid w:val="00F520A6"/>
    <w:rsid w:val="00F540BC"/>
    <w:rsid w:val="00F62254"/>
    <w:rsid w:val="00F63932"/>
    <w:rsid w:val="00F703D5"/>
    <w:rsid w:val="00F70732"/>
    <w:rsid w:val="00F877E1"/>
    <w:rsid w:val="00F920C9"/>
    <w:rsid w:val="00F96F01"/>
    <w:rsid w:val="00FA07B6"/>
    <w:rsid w:val="00FA482F"/>
    <w:rsid w:val="00FA567C"/>
    <w:rsid w:val="00FA6373"/>
    <w:rsid w:val="00FA702B"/>
    <w:rsid w:val="00FA740B"/>
    <w:rsid w:val="00FB29F6"/>
    <w:rsid w:val="00FB6EA4"/>
    <w:rsid w:val="00FD00DD"/>
    <w:rsid w:val="00FD0CB6"/>
    <w:rsid w:val="00FD232F"/>
    <w:rsid w:val="00FD7BCA"/>
    <w:rsid w:val="00FE3381"/>
    <w:rsid w:val="00FE422A"/>
    <w:rsid w:val="00FF2849"/>
    <w:rsid w:val="00FF3D8F"/>
    <w:rsid w:val="00FF4C08"/>
    <w:rsid w:val="01113746"/>
    <w:rsid w:val="011726C5"/>
    <w:rsid w:val="014104A7"/>
    <w:rsid w:val="01572D35"/>
    <w:rsid w:val="01804D3C"/>
    <w:rsid w:val="01A71BE1"/>
    <w:rsid w:val="01BA37BC"/>
    <w:rsid w:val="01CC7B3C"/>
    <w:rsid w:val="01E462A3"/>
    <w:rsid w:val="01F42325"/>
    <w:rsid w:val="020E4AB6"/>
    <w:rsid w:val="02333577"/>
    <w:rsid w:val="02767968"/>
    <w:rsid w:val="02807EA9"/>
    <w:rsid w:val="02A550D1"/>
    <w:rsid w:val="02B6671C"/>
    <w:rsid w:val="02CF495C"/>
    <w:rsid w:val="02E35C64"/>
    <w:rsid w:val="02FA78A1"/>
    <w:rsid w:val="031D65C7"/>
    <w:rsid w:val="033F088C"/>
    <w:rsid w:val="034D6E52"/>
    <w:rsid w:val="036E5E67"/>
    <w:rsid w:val="03BD1AF9"/>
    <w:rsid w:val="03BE689C"/>
    <w:rsid w:val="03C210AD"/>
    <w:rsid w:val="03F551B3"/>
    <w:rsid w:val="03FD616D"/>
    <w:rsid w:val="04115E30"/>
    <w:rsid w:val="042C7075"/>
    <w:rsid w:val="04310277"/>
    <w:rsid w:val="043243CA"/>
    <w:rsid w:val="043D5FDA"/>
    <w:rsid w:val="04717921"/>
    <w:rsid w:val="04AD6CB5"/>
    <w:rsid w:val="04B54553"/>
    <w:rsid w:val="04E132C9"/>
    <w:rsid w:val="04F140C2"/>
    <w:rsid w:val="0506024C"/>
    <w:rsid w:val="051C695B"/>
    <w:rsid w:val="056C3B6C"/>
    <w:rsid w:val="05801572"/>
    <w:rsid w:val="05A836AB"/>
    <w:rsid w:val="05DE257B"/>
    <w:rsid w:val="05FF1F6A"/>
    <w:rsid w:val="06136442"/>
    <w:rsid w:val="06417CA0"/>
    <w:rsid w:val="06683172"/>
    <w:rsid w:val="06690957"/>
    <w:rsid w:val="066E6AC2"/>
    <w:rsid w:val="067B3E49"/>
    <w:rsid w:val="068A15D3"/>
    <w:rsid w:val="06B67F20"/>
    <w:rsid w:val="06C7362C"/>
    <w:rsid w:val="06D00AE5"/>
    <w:rsid w:val="06D4443D"/>
    <w:rsid w:val="06F43F04"/>
    <w:rsid w:val="06F73060"/>
    <w:rsid w:val="070D6BC8"/>
    <w:rsid w:val="072D45D4"/>
    <w:rsid w:val="073145A0"/>
    <w:rsid w:val="073C34A8"/>
    <w:rsid w:val="07416184"/>
    <w:rsid w:val="07681DCB"/>
    <w:rsid w:val="0774127B"/>
    <w:rsid w:val="07B37245"/>
    <w:rsid w:val="07C10BE9"/>
    <w:rsid w:val="07C441A2"/>
    <w:rsid w:val="07CB292B"/>
    <w:rsid w:val="07E70655"/>
    <w:rsid w:val="07F24180"/>
    <w:rsid w:val="080B4F58"/>
    <w:rsid w:val="083A6107"/>
    <w:rsid w:val="084753FB"/>
    <w:rsid w:val="085351D4"/>
    <w:rsid w:val="0870553D"/>
    <w:rsid w:val="088B12CB"/>
    <w:rsid w:val="08A30907"/>
    <w:rsid w:val="08C843EC"/>
    <w:rsid w:val="08D44342"/>
    <w:rsid w:val="08D621A9"/>
    <w:rsid w:val="08F07B16"/>
    <w:rsid w:val="0928210D"/>
    <w:rsid w:val="09356F59"/>
    <w:rsid w:val="09421524"/>
    <w:rsid w:val="09732E24"/>
    <w:rsid w:val="09A5237C"/>
    <w:rsid w:val="09A91462"/>
    <w:rsid w:val="09B1470C"/>
    <w:rsid w:val="09BB44EC"/>
    <w:rsid w:val="09C71235"/>
    <w:rsid w:val="0A227970"/>
    <w:rsid w:val="0A2F4EB9"/>
    <w:rsid w:val="0A487346"/>
    <w:rsid w:val="0A6B2505"/>
    <w:rsid w:val="0A75656A"/>
    <w:rsid w:val="0A7815AC"/>
    <w:rsid w:val="0A841DA2"/>
    <w:rsid w:val="0A86612B"/>
    <w:rsid w:val="0AB30842"/>
    <w:rsid w:val="0ABC0384"/>
    <w:rsid w:val="0AD85B5F"/>
    <w:rsid w:val="0ADE2316"/>
    <w:rsid w:val="0AF45927"/>
    <w:rsid w:val="0B215C1A"/>
    <w:rsid w:val="0B457053"/>
    <w:rsid w:val="0B5015E7"/>
    <w:rsid w:val="0B55696E"/>
    <w:rsid w:val="0B614165"/>
    <w:rsid w:val="0B7477BA"/>
    <w:rsid w:val="0B9228FA"/>
    <w:rsid w:val="0B9460CA"/>
    <w:rsid w:val="0B9B533C"/>
    <w:rsid w:val="0BA92DA1"/>
    <w:rsid w:val="0BE057AF"/>
    <w:rsid w:val="0BE07EEB"/>
    <w:rsid w:val="0BE51DBF"/>
    <w:rsid w:val="0BEA3D2D"/>
    <w:rsid w:val="0BF15DC6"/>
    <w:rsid w:val="0BFD655F"/>
    <w:rsid w:val="0BFD7CCE"/>
    <w:rsid w:val="0C33216E"/>
    <w:rsid w:val="0C3512E3"/>
    <w:rsid w:val="0C515143"/>
    <w:rsid w:val="0C7C6AEA"/>
    <w:rsid w:val="0CB226D0"/>
    <w:rsid w:val="0CC311B5"/>
    <w:rsid w:val="0CCC34F3"/>
    <w:rsid w:val="0CD3397F"/>
    <w:rsid w:val="0CDE2DD5"/>
    <w:rsid w:val="0D67071E"/>
    <w:rsid w:val="0D747226"/>
    <w:rsid w:val="0D9056EE"/>
    <w:rsid w:val="0E3F3FDD"/>
    <w:rsid w:val="0E4A4FFE"/>
    <w:rsid w:val="0E54063C"/>
    <w:rsid w:val="0E600917"/>
    <w:rsid w:val="0E7E494E"/>
    <w:rsid w:val="0E7F03CE"/>
    <w:rsid w:val="0EA31EEF"/>
    <w:rsid w:val="0EA55CDA"/>
    <w:rsid w:val="0EBE272A"/>
    <w:rsid w:val="0ED268BB"/>
    <w:rsid w:val="0EE05909"/>
    <w:rsid w:val="0EE76389"/>
    <w:rsid w:val="0F086B0E"/>
    <w:rsid w:val="0F1E4CB5"/>
    <w:rsid w:val="0F2135E7"/>
    <w:rsid w:val="0F4E2580"/>
    <w:rsid w:val="0F66070A"/>
    <w:rsid w:val="0F77211D"/>
    <w:rsid w:val="0FA61D51"/>
    <w:rsid w:val="0FC87C62"/>
    <w:rsid w:val="0FEA16F5"/>
    <w:rsid w:val="0FFB1C50"/>
    <w:rsid w:val="10180390"/>
    <w:rsid w:val="10231063"/>
    <w:rsid w:val="102B53C3"/>
    <w:rsid w:val="102B7260"/>
    <w:rsid w:val="102F155D"/>
    <w:rsid w:val="10326C96"/>
    <w:rsid w:val="10605C2D"/>
    <w:rsid w:val="1073183C"/>
    <w:rsid w:val="1084444C"/>
    <w:rsid w:val="108D587C"/>
    <w:rsid w:val="10971D11"/>
    <w:rsid w:val="10CB2D5B"/>
    <w:rsid w:val="10CD718A"/>
    <w:rsid w:val="11001075"/>
    <w:rsid w:val="11113A0A"/>
    <w:rsid w:val="113C7F7F"/>
    <w:rsid w:val="11407184"/>
    <w:rsid w:val="11427157"/>
    <w:rsid w:val="11444CCB"/>
    <w:rsid w:val="114833E6"/>
    <w:rsid w:val="11556C27"/>
    <w:rsid w:val="11653C53"/>
    <w:rsid w:val="1168339E"/>
    <w:rsid w:val="117A0980"/>
    <w:rsid w:val="117F5DCB"/>
    <w:rsid w:val="119B301A"/>
    <w:rsid w:val="11AC720C"/>
    <w:rsid w:val="11B8378F"/>
    <w:rsid w:val="11BB3CF0"/>
    <w:rsid w:val="11CF2C27"/>
    <w:rsid w:val="11E06977"/>
    <w:rsid w:val="11E43183"/>
    <w:rsid w:val="11EB751F"/>
    <w:rsid w:val="11F0222B"/>
    <w:rsid w:val="12242F89"/>
    <w:rsid w:val="122D3284"/>
    <w:rsid w:val="124905F0"/>
    <w:rsid w:val="12933FFA"/>
    <w:rsid w:val="1295410D"/>
    <w:rsid w:val="12A70D52"/>
    <w:rsid w:val="12AE23F4"/>
    <w:rsid w:val="12B771C5"/>
    <w:rsid w:val="12C716D1"/>
    <w:rsid w:val="12DE3894"/>
    <w:rsid w:val="12E45120"/>
    <w:rsid w:val="12FD79A9"/>
    <w:rsid w:val="1317059F"/>
    <w:rsid w:val="13197077"/>
    <w:rsid w:val="131C1E6F"/>
    <w:rsid w:val="132F2C0B"/>
    <w:rsid w:val="133E09F6"/>
    <w:rsid w:val="134472C4"/>
    <w:rsid w:val="1363452E"/>
    <w:rsid w:val="13686F1E"/>
    <w:rsid w:val="136E3CC5"/>
    <w:rsid w:val="13794F3C"/>
    <w:rsid w:val="139D5DA6"/>
    <w:rsid w:val="141571E5"/>
    <w:rsid w:val="141958D6"/>
    <w:rsid w:val="14307ABE"/>
    <w:rsid w:val="14351BAB"/>
    <w:rsid w:val="144E425D"/>
    <w:rsid w:val="147F0BC6"/>
    <w:rsid w:val="149A582E"/>
    <w:rsid w:val="14AB0CCC"/>
    <w:rsid w:val="14C32277"/>
    <w:rsid w:val="14C3696C"/>
    <w:rsid w:val="14CC2DEC"/>
    <w:rsid w:val="14D80A1B"/>
    <w:rsid w:val="15025298"/>
    <w:rsid w:val="15387945"/>
    <w:rsid w:val="154336BF"/>
    <w:rsid w:val="1551209C"/>
    <w:rsid w:val="158773AF"/>
    <w:rsid w:val="15B16336"/>
    <w:rsid w:val="15D30190"/>
    <w:rsid w:val="15DA3341"/>
    <w:rsid w:val="16080BC6"/>
    <w:rsid w:val="164529D8"/>
    <w:rsid w:val="16463365"/>
    <w:rsid w:val="165848DC"/>
    <w:rsid w:val="166B35E2"/>
    <w:rsid w:val="166F69BB"/>
    <w:rsid w:val="169604A0"/>
    <w:rsid w:val="16BD541B"/>
    <w:rsid w:val="16D17BD2"/>
    <w:rsid w:val="16D801F5"/>
    <w:rsid w:val="16E21AC3"/>
    <w:rsid w:val="16ED1AE4"/>
    <w:rsid w:val="16FB43F4"/>
    <w:rsid w:val="17345CEF"/>
    <w:rsid w:val="17350CD4"/>
    <w:rsid w:val="1768764D"/>
    <w:rsid w:val="17790EB2"/>
    <w:rsid w:val="178623BB"/>
    <w:rsid w:val="17E34407"/>
    <w:rsid w:val="17EB7048"/>
    <w:rsid w:val="17EE3350"/>
    <w:rsid w:val="17F63B92"/>
    <w:rsid w:val="17FC3BA9"/>
    <w:rsid w:val="18001449"/>
    <w:rsid w:val="181A5FB2"/>
    <w:rsid w:val="18283F35"/>
    <w:rsid w:val="184E2D57"/>
    <w:rsid w:val="186B68B2"/>
    <w:rsid w:val="187A2092"/>
    <w:rsid w:val="189F08F4"/>
    <w:rsid w:val="18AC43BB"/>
    <w:rsid w:val="18AD7C3C"/>
    <w:rsid w:val="18B5315F"/>
    <w:rsid w:val="18BE55EB"/>
    <w:rsid w:val="18CC344C"/>
    <w:rsid w:val="18CE43D4"/>
    <w:rsid w:val="18DC04FA"/>
    <w:rsid w:val="18FF4205"/>
    <w:rsid w:val="190A203B"/>
    <w:rsid w:val="19166898"/>
    <w:rsid w:val="1921464A"/>
    <w:rsid w:val="192B4650"/>
    <w:rsid w:val="19452488"/>
    <w:rsid w:val="194B1A86"/>
    <w:rsid w:val="19820CFB"/>
    <w:rsid w:val="19903293"/>
    <w:rsid w:val="199774F7"/>
    <w:rsid w:val="199B3F8F"/>
    <w:rsid w:val="19DA5D5C"/>
    <w:rsid w:val="19E73E73"/>
    <w:rsid w:val="19EA4AF9"/>
    <w:rsid w:val="1A0357C8"/>
    <w:rsid w:val="1A0405A1"/>
    <w:rsid w:val="1A242FF3"/>
    <w:rsid w:val="1A32478A"/>
    <w:rsid w:val="1A4111A5"/>
    <w:rsid w:val="1A7A00F4"/>
    <w:rsid w:val="1A985CB3"/>
    <w:rsid w:val="1AC25E0D"/>
    <w:rsid w:val="1AE23A35"/>
    <w:rsid w:val="1AF32571"/>
    <w:rsid w:val="1AF6789E"/>
    <w:rsid w:val="1AFE2C72"/>
    <w:rsid w:val="1B3E06F4"/>
    <w:rsid w:val="1B432917"/>
    <w:rsid w:val="1B6935E2"/>
    <w:rsid w:val="1B766FFB"/>
    <w:rsid w:val="1B8A5E73"/>
    <w:rsid w:val="1BA02F69"/>
    <w:rsid w:val="1BA210E4"/>
    <w:rsid w:val="1BAC4E96"/>
    <w:rsid w:val="1BC053F7"/>
    <w:rsid w:val="1BC467AC"/>
    <w:rsid w:val="1BD23250"/>
    <w:rsid w:val="1BD729EC"/>
    <w:rsid w:val="1BEA365D"/>
    <w:rsid w:val="1BF7753A"/>
    <w:rsid w:val="1BFF675F"/>
    <w:rsid w:val="1C00284A"/>
    <w:rsid w:val="1C03476D"/>
    <w:rsid w:val="1C102C95"/>
    <w:rsid w:val="1C3842A3"/>
    <w:rsid w:val="1C4E6CAC"/>
    <w:rsid w:val="1C681C04"/>
    <w:rsid w:val="1C773474"/>
    <w:rsid w:val="1C903AF6"/>
    <w:rsid w:val="1C9712B2"/>
    <w:rsid w:val="1CAE036C"/>
    <w:rsid w:val="1CB42880"/>
    <w:rsid w:val="1D0B4F01"/>
    <w:rsid w:val="1D160035"/>
    <w:rsid w:val="1D2F73D2"/>
    <w:rsid w:val="1D312F23"/>
    <w:rsid w:val="1D3231AC"/>
    <w:rsid w:val="1D555F05"/>
    <w:rsid w:val="1D56406A"/>
    <w:rsid w:val="1D5D4D1E"/>
    <w:rsid w:val="1D6E2900"/>
    <w:rsid w:val="1D8D4314"/>
    <w:rsid w:val="1D8D5091"/>
    <w:rsid w:val="1D8E1B1C"/>
    <w:rsid w:val="1D9905AE"/>
    <w:rsid w:val="1DB26DF4"/>
    <w:rsid w:val="1DB356D2"/>
    <w:rsid w:val="1DCD262B"/>
    <w:rsid w:val="1DCE6AE1"/>
    <w:rsid w:val="1E2273D9"/>
    <w:rsid w:val="1E4D2924"/>
    <w:rsid w:val="1E625FDB"/>
    <w:rsid w:val="1E7252BD"/>
    <w:rsid w:val="1E7B740E"/>
    <w:rsid w:val="1E7D2FC4"/>
    <w:rsid w:val="1E89012F"/>
    <w:rsid w:val="1E8E2586"/>
    <w:rsid w:val="1E912B6D"/>
    <w:rsid w:val="1EBC7EA7"/>
    <w:rsid w:val="1EBF64E7"/>
    <w:rsid w:val="1EF342D0"/>
    <w:rsid w:val="1F2D03F7"/>
    <w:rsid w:val="1F3E0013"/>
    <w:rsid w:val="1F712611"/>
    <w:rsid w:val="1F727225"/>
    <w:rsid w:val="1F8A5A80"/>
    <w:rsid w:val="1FA72D56"/>
    <w:rsid w:val="1FA831F3"/>
    <w:rsid w:val="1FC41467"/>
    <w:rsid w:val="204B5086"/>
    <w:rsid w:val="20845A16"/>
    <w:rsid w:val="20880130"/>
    <w:rsid w:val="20956523"/>
    <w:rsid w:val="209F283A"/>
    <w:rsid w:val="20A1420A"/>
    <w:rsid w:val="20AF3C75"/>
    <w:rsid w:val="20B531B7"/>
    <w:rsid w:val="20BE3AE7"/>
    <w:rsid w:val="20CA344E"/>
    <w:rsid w:val="20D35777"/>
    <w:rsid w:val="20EA0DED"/>
    <w:rsid w:val="20EF026B"/>
    <w:rsid w:val="211E4F23"/>
    <w:rsid w:val="212F10F9"/>
    <w:rsid w:val="213C7E5F"/>
    <w:rsid w:val="214736A1"/>
    <w:rsid w:val="21745A81"/>
    <w:rsid w:val="21802C66"/>
    <w:rsid w:val="21890C7F"/>
    <w:rsid w:val="2192102A"/>
    <w:rsid w:val="21AB3214"/>
    <w:rsid w:val="21C74ABD"/>
    <w:rsid w:val="21D46B37"/>
    <w:rsid w:val="21D57656"/>
    <w:rsid w:val="21E866C2"/>
    <w:rsid w:val="21F97C79"/>
    <w:rsid w:val="220D0D47"/>
    <w:rsid w:val="220D2783"/>
    <w:rsid w:val="22412D40"/>
    <w:rsid w:val="224F661A"/>
    <w:rsid w:val="227B239C"/>
    <w:rsid w:val="228758CD"/>
    <w:rsid w:val="228B270B"/>
    <w:rsid w:val="22DF4CDF"/>
    <w:rsid w:val="22DF7301"/>
    <w:rsid w:val="22E04CE3"/>
    <w:rsid w:val="23236E28"/>
    <w:rsid w:val="232E5C5F"/>
    <w:rsid w:val="23381047"/>
    <w:rsid w:val="234F3D31"/>
    <w:rsid w:val="235A7511"/>
    <w:rsid w:val="23803B7C"/>
    <w:rsid w:val="23852258"/>
    <w:rsid w:val="23903A8B"/>
    <w:rsid w:val="239C14A7"/>
    <w:rsid w:val="23A33F7F"/>
    <w:rsid w:val="23B238BF"/>
    <w:rsid w:val="23D22ED1"/>
    <w:rsid w:val="23FD0F37"/>
    <w:rsid w:val="24282AEC"/>
    <w:rsid w:val="246C0CEA"/>
    <w:rsid w:val="247B0A82"/>
    <w:rsid w:val="247D4ABA"/>
    <w:rsid w:val="249B06EE"/>
    <w:rsid w:val="24A01B7C"/>
    <w:rsid w:val="24CF1DAE"/>
    <w:rsid w:val="24DE03BC"/>
    <w:rsid w:val="24FE13C5"/>
    <w:rsid w:val="25125777"/>
    <w:rsid w:val="251A0216"/>
    <w:rsid w:val="251F7D2E"/>
    <w:rsid w:val="25212AB3"/>
    <w:rsid w:val="255627DB"/>
    <w:rsid w:val="2567675D"/>
    <w:rsid w:val="25CC5DC8"/>
    <w:rsid w:val="25E63977"/>
    <w:rsid w:val="25F95238"/>
    <w:rsid w:val="263227EB"/>
    <w:rsid w:val="26325953"/>
    <w:rsid w:val="26325A85"/>
    <w:rsid w:val="2654791B"/>
    <w:rsid w:val="268108EC"/>
    <w:rsid w:val="26943A81"/>
    <w:rsid w:val="26A036B5"/>
    <w:rsid w:val="26B23008"/>
    <w:rsid w:val="26CC0DCC"/>
    <w:rsid w:val="26D44446"/>
    <w:rsid w:val="26DE232C"/>
    <w:rsid w:val="26EF02AA"/>
    <w:rsid w:val="2703119F"/>
    <w:rsid w:val="27081666"/>
    <w:rsid w:val="278035B1"/>
    <w:rsid w:val="278D584A"/>
    <w:rsid w:val="27A9265E"/>
    <w:rsid w:val="27AA2613"/>
    <w:rsid w:val="27CB5140"/>
    <w:rsid w:val="27DD6821"/>
    <w:rsid w:val="27EA093A"/>
    <w:rsid w:val="27F13B2C"/>
    <w:rsid w:val="28256A80"/>
    <w:rsid w:val="28327871"/>
    <w:rsid w:val="283B468D"/>
    <w:rsid w:val="284C1A30"/>
    <w:rsid w:val="287E7C56"/>
    <w:rsid w:val="28805BCB"/>
    <w:rsid w:val="2885757D"/>
    <w:rsid w:val="28FC52B3"/>
    <w:rsid w:val="28FF021E"/>
    <w:rsid w:val="2924690D"/>
    <w:rsid w:val="29247445"/>
    <w:rsid w:val="298334BB"/>
    <w:rsid w:val="29A3670E"/>
    <w:rsid w:val="29BC763F"/>
    <w:rsid w:val="2A023B7D"/>
    <w:rsid w:val="2A3E17CE"/>
    <w:rsid w:val="2A64054A"/>
    <w:rsid w:val="2A6E2D9E"/>
    <w:rsid w:val="2A7162FF"/>
    <w:rsid w:val="2A812981"/>
    <w:rsid w:val="2A843099"/>
    <w:rsid w:val="2AA82BD9"/>
    <w:rsid w:val="2ADF4428"/>
    <w:rsid w:val="2AE47605"/>
    <w:rsid w:val="2AF63D1A"/>
    <w:rsid w:val="2B1F14CB"/>
    <w:rsid w:val="2B4439F2"/>
    <w:rsid w:val="2B5567B2"/>
    <w:rsid w:val="2B5576C3"/>
    <w:rsid w:val="2B595842"/>
    <w:rsid w:val="2B5E5069"/>
    <w:rsid w:val="2B7B14A0"/>
    <w:rsid w:val="2B7F4534"/>
    <w:rsid w:val="2BA457AF"/>
    <w:rsid w:val="2BB96D9D"/>
    <w:rsid w:val="2BBB1392"/>
    <w:rsid w:val="2BE35D58"/>
    <w:rsid w:val="2BEC1C2A"/>
    <w:rsid w:val="2BED724E"/>
    <w:rsid w:val="2BEF127A"/>
    <w:rsid w:val="2BF25563"/>
    <w:rsid w:val="2C1359DE"/>
    <w:rsid w:val="2C645823"/>
    <w:rsid w:val="2C7F2095"/>
    <w:rsid w:val="2C860E4A"/>
    <w:rsid w:val="2C98094F"/>
    <w:rsid w:val="2CA51283"/>
    <w:rsid w:val="2CA924DC"/>
    <w:rsid w:val="2CE455FC"/>
    <w:rsid w:val="2CF45957"/>
    <w:rsid w:val="2CF57193"/>
    <w:rsid w:val="2CF70165"/>
    <w:rsid w:val="2D285A08"/>
    <w:rsid w:val="2D4649FF"/>
    <w:rsid w:val="2D5B3F0E"/>
    <w:rsid w:val="2D5B6785"/>
    <w:rsid w:val="2D8150B4"/>
    <w:rsid w:val="2DA31D80"/>
    <w:rsid w:val="2DC53E80"/>
    <w:rsid w:val="2DD641A3"/>
    <w:rsid w:val="2DFC4B03"/>
    <w:rsid w:val="2E1F5779"/>
    <w:rsid w:val="2E343C71"/>
    <w:rsid w:val="2E3C64FC"/>
    <w:rsid w:val="2E4E36A1"/>
    <w:rsid w:val="2E5B4D3D"/>
    <w:rsid w:val="2E5C3D65"/>
    <w:rsid w:val="2E6212A0"/>
    <w:rsid w:val="2E9425FE"/>
    <w:rsid w:val="2E9539CA"/>
    <w:rsid w:val="2E9A5624"/>
    <w:rsid w:val="2EA46331"/>
    <w:rsid w:val="2EB73E18"/>
    <w:rsid w:val="2EE359B2"/>
    <w:rsid w:val="2F043919"/>
    <w:rsid w:val="2F1E6382"/>
    <w:rsid w:val="2F4456DF"/>
    <w:rsid w:val="2F4C41CA"/>
    <w:rsid w:val="2F5B3FBB"/>
    <w:rsid w:val="2F7410FF"/>
    <w:rsid w:val="2F952C55"/>
    <w:rsid w:val="2FA666CA"/>
    <w:rsid w:val="2FCE5EEF"/>
    <w:rsid w:val="2FCF7D64"/>
    <w:rsid w:val="2FFD79B4"/>
    <w:rsid w:val="2FFE0CD0"/>
    <w:rsid w:val="306919F2"/>
    <w:rsid w:val="30793295"/>
    <w:rsid w:val="30835DE0"/>
    <w:rsid w:val="30C356E4"/>
    <w:rsid w:val="31064998"/>
    <w:rsid w:val="314A7F1E"/>
    <w:rsid w:val="314C1699"/>
    <w:rsid w:val="315D13E3"/>
    <w:rsid w:val="31894064"/>
    <w:rsid w:val="31997690"/>
    <w:rsid w:val="31A5663B"/>
    <w:rsid w:val="31AF77B8"/>
    <w:rsid w:val="31B96D95"/>
    <w:rsid w:val="31BA6C76"/>
    <w:rsid w:val="31C02197"/>
    <w:rsid w:val="31C23B0A"/>
    <w:rsid w:val="31E37C03"/>
    <w:rsid w:val="31E856C7"/>
    <w:rsid w:val="32181012"/>
    <w:rsid w:val="323D35EA"/>
    <w:rsid w:val="32452D5B"/>
    <w:rsid w:val="32813C81"/>
    <w:rsid w:val="32A72834"/>
    <w:rsid w:val="32AD6958"/>
    <w:rsid w:val="32CA5C97"/>
    <w:rsid w:val="32D82F88"/>
    <w:rsid w:val="32D840FA"/>
    <w:rsid w:val="32F430CB"/>
    <w:rsid w:val="330C4E5F"/>
    <w:rsid w:val="33847278"/>
    <w:rsid w:val="339F7238"/>
    <w:rsid w:val="33B26B1C"/>
    <w:rsid w:val="33B53911"/>
    <w:rsid w:val="33B815A4"/>
    <w:rsid w:val="33BE65AA"/>
    <w:rsid w:val="33C20112"/>
    <w:rsid w:val="33D37357"/>
    <w:rsid w:val="33E85A92"/>
    <w:rsid w:val="33F86980"/>
    <w:rsid w:val="340A3A2B"/>
    <w:rsid w:val="343E70FF"/>
    <w:rsid w:val="34406F53"/>
    <w:rsid w:val="34624F83"/>
    <w:rsid w:val="34A36F91"/>
    <w:rsid w:val="34B231AE"/>
    <w:rsid w:val="34B45B48"/>
    <w:rsid w:val="34BD095D"/>
    <w:rsid w:val="34DC0E74"/>
    <w:rsid w:val="34FB791F"/>
    <w:rsid w:val="35462FC0"/>
    <w:rsid w:val="354D7E5C"/>
    <w:rsid w:val="359E7D2C"/>
    <w:rsid w:val="35A1127F"/>
    <w:rsid w:val="35BA18E9"/>
    <w:rsid w:val="35E0557B"/>
    <w:rsid w:val="35ED2C15"/>
    <w:rsid w:val="360D20B6"/>
    <w:rsid w:val="3612642F"/>
    <w:rsid w:val="3614228E"/>
    <w:rsid w:val="361641D9"/>
    <w:rsid w:val="36197E41"/>
    <w:rsid w:val="36240E43"/>
    <w:rsid w:val="36424B57"/>
    <w:rsid w:val="368E6063"/>
    <w:rsid w:val="36FA2402"/>
    <w:rsid w:val="37142F30"/>
    <w:rsid w:val="37157D76"/>
    <w:rsid w:val="3756075B"/>
    <w:rsid w:val="37624B44"/>
    <w:rsid w:val="3786558B"/>
    <w:rsid w:val="37924B86"/>
    <w:rsid w:val="37B20C10"/>
    <w:rsid w:val="37B27B12"/>
    <w:rsid w:val="37CA410C"/>
    <w:rsid w:val="37E85B25"/>
    <w:rsid w:val="381C0E38"/>
    <w:rsid w:val="384414F7"/>
    <w:rsid w:val="384F09B9"/>
    <w:rsid w:val="38594CE5"/>
    <w:rsid w:val="38670348"/>
    <w:rsid w:val="386E0E3B"/>
    <w:rsid w:val="38722EB3"/>
    <w:rsid w:val="3883020D"/>
    <w:rsid w:val="388913C9"/>
    <w:rsid w:val="388F3919"/>
    <w:rsid w:val="38A905A8"/>
    <w:rsid w:val="38DA19FB"/>
    <w:rsid w:val="38E24E44"/>
    <w:rsid w:val="38F02F93"/>
    <w:rsid w:val="390F4F45"/>
    <w:rsid w:val="39224D6D"/>
    <w:rsid w:val="393F2D84"/>
    <w:rsid w:val="395E3523"/>
    <w:rsid w:val="39876E14"/>
    <w:rsid w:val="39984AC9"/>
    <w:rsid w:val="39A80DCC"/>
    <w:rsid w:val="39B44595"/>
    <w:rsid w:val="39C438C3"/>
    <w:rsid w:val="39CD3BF5"/>
    <w:rsid w:val="39D10BC9"/>
    <w:rsid w:val="39E30174"/>
    <w:rsid w:val="39FB4C88"/>
    <w:rsid w:val="3A025322"/>
    <w:rsid w:val="3A1F12C0"/>
    <w:rsid w:val="3A356ADA"/>
    <w:rsid w:val="3A5411EB"/>
    <w:rsid w:val="3A5663C2"/>
    <w:rsid w:val="3A7E5A4B"/>
    <w:rsid w:val="3A946897"/>
    <w:rsid w:val="3A9E3064"/>
    <w:rsid w:val="3A9F1CE0"/>
    <w:rsid w:val="3AFD2AFE"/>
    <w:rsid w:val="3B233548"/>
    <w:rsid w:val="3B3F7059"/>
    <w:rsid w:val="3B405D72"/>
    <w:rsid w:val="3B474CDF"/>
    <w:rsid w:val="3B5F2E4B"/>
    <w:rsid w:val="3B614D9B"/>
    <w:rsid w:val="3B801012"/>
    <w:rsid w:val="3B892E53"/>
    <w:rsid w:val="3B9D4183"/>
    <w:rsid w:val="3BE3384B"/>
    <w:rsid w:val="3BE54349"/>
    <w:rsid w:val="3BF450E4"/>
    <w:rsid w:val="3C1F31A5"/>
    <w:rsid w:val="3C2A539E"/>
    <w:rsid w:val="3C3E1478"/>
    <w:rsid w:val="3C444EF0"/>
    <w:rsid w:val="3C444FFE"/>
    <w:rsid w:val="3C582946"/>
    <w:rsid w:val="3C7B1E22"/>
    <w:rsid w:val="3CCB46C1"/>
    <w:rsid w:val="3CD618AA"/>
    <w:rsid w:val="3CE46D82"/>
    <w:rsid w:val="3CF902CF"/>
    <w:rsid w:val="3D0A6DA8"/>
    <w:rsid w:val="3D2444BF"/>
    <w:rsid w:val="3D4F7E49"/>
    <w:rsid w:val="3D5A44AF"/>
    <w:rsid w:val="3D5C3367"/>
    <w:rsid w:val="3D623FDC"/>
    <w:rsid w:val="3D6720FF"/>
    <w:rsid w:val="3D6F2BBF"/>
    <w:rsid w:val="3D6F469E"/>
    <w:rsid w:val="3D6F630B"/>
    <w:rsid w:val="3D7A34A4"/>
    <w:rsid w:val="3D7B0AFF"/>
    <w:rsid w:val="3D8D727C"/>
    <w:rsid w:val="3D932FC6"/>
    <w:rsid w:val="3DFA7C5D"/>
    <w:rsid w:val="3DFB33A9"/>
    <w:rsid w:val="3E0E1773"/>
    <w:rsid w:val="3E1520FD"/>
    <w:rsid w:val="3E3D2602"/>
    <w:rsid w:val="3E3E442C"/>
    <w:rsid w:val="3E4305BC"/>
    <w:rsid w:val="3E4E3F88"/>
    <w:rsid w:val="3E6C71A0"/>
    <w:rsid w:val="3E900AAA"/>
    <w:rsid w:val="3E94653F"/>
    <w:rsid w:val="3EAA4E24"/>
    <w:rsid w:val="3EAF1242"/>
    <w:rsid w:val="3EBE69C8"/>
    <w:rsid w:val="3ECA633B"/>
    <w:rsid w:val="3ED04DD8"/>
    <w:rsid w:val="3EE6020A"/>
    <w:rsid w:val="3EF270B5"/>
    <w:rsid w:val="3F0723E7"/>
    <w:rsid w:val="3F096EDA"/>
    <w:rsid w:val="3F1B3368"/>
    <w:rsid w:val="3F406379"/>
    <w:rsid w:val="3F557336"/>
    <w:rsid w:val="3F5F0D5F"/>
    <w:rsid w:val="3F5F3ED3"/>
    <w:rsid w:val="3F606ED1"/>
    <w:rsid w:val="3F6108DE"/>
    <w:rsid w:val="3F817825"/>
    <w:rsid w:val="3F8B5F53"/>
    <w:rsid w:val="3FC20F14"/>
    <w:rsid w:val="3FD5175D"/>
    <w:rsid w:val="3FE81F1A"/>
    <w:rsid w:val="401B5796"/>
    <w:rsid w:val="40490CA9"/>
    <w:rsid w:val="404F13D8"/>
    <w:rsid w:val="40541CF2"/>
    <w:rsid w:val="40957058"/>
    <w:rsid w:val="409840B4"/>
    <w:rsid w:val="40AA20C2"/>
    <w:rsid w:val="40D71DA2"/>
    <w:rsid w:val="40E37FAE"/>
    <w:rsid w:val="40E667D1"/>
    <w:rsid w:val="41271AA4"/>
    <w:rsid w:val="414A28A1"/>
    <w:rsid w:val="414E622E"/>
    <w:rsid w:val="414F7401"/>
    <w:rsid w:val="41760EC6"/>
    <w:rsid w:val="417E1BE0"/>
    <w:rsid w:val="41955720"/>
    <w:rsid w:val="41974E13"/>
    <w:rsid w:val="41D60ED9"/>
    <w:rsid w:val="41DD26F7"/>
    <w:rsid w:val="41DF25D4"/>
    <w:rsid w:val="4200612C"/>
    <w:rsid w:val="42072C39"/>
    <w:rsid w:val="420F5678"/>
    <w:rsid w:val="42107286"/>
    <w:rsid w:val="422B713C"/>
    <w:rsid w:val="424C6DED"/>
    <w:rsid w:val="4254522A"/>
    <w:rsid w:val="427A21F1"/>
    <w:rsid w:val="42814F61"/>
    <w:rsid w:val="42882515"/>
    <w:rsid w:val="42915388"/>
    <w:rsid w:val="429A6239"/>
    <w:rsid w:val="429D0C87"/>
    <w:rsid w:val="42E5302F"/>
    <w:rsid w:val="42F24B2E"/>
    <w:rsid w:val="42F9619A"/>
    <w:rsid w:val="434E6E7C"/>
    <w:rsid w:val="439817AC"/>
    <w:rsid w:val="439C373F"/>
    <w:rsid w:val="43A00727"/>
    <w:rsid w:val="43C6696E"/>
    <w:rsid w:val="43CD6314"/>
    <w:rsid w:val="43E4359B"/>
    <w:rsid w:val="43F71EC4"/>
    <w:rsid w:val="440C5A3B"/>
    <w:rsid w:val="440D402B"/>
    <w:rsid w:val="441B16CA"/>
    <w:rsid w:val="4429029A"/>
    <w:rsid w:val="44590A6D"/>
    <w:rsid w:val="44625040"/>
    <w:rsid w:val="446D0CE2"/>
    <w:rsid w:val="44792756"/>
    <w:rsid w:val="448B43F0"/>
    <w:rsid w:val="44993F02"/>
    <w:rsid w:val="44997A61"/>
    <w:rsid w:val="449D0ACA"/>
    <w:rsid w:val="44AC3C72"/>
    <w:rsid w:val="44AC4A7E"/>
    <w:rsid w:val="44B103E3"/>
    <w:rsid w:val="45242E0A"/>
    <w:rsid w:val="45806A4F"/>
    <w:rsid w:val="458435DB"/>
    <w:rsid w:val="45F148B2"/>
    <w:rsid w:val="4625575C"/>
    <w:rsid w:val="46311E49"/>
    <w:rsid w:val="46317A5D"/>
    <w:rsid w:val="46375586"/>
    <w:rsid w:val="46B42F39"/>
    <w:rsid w:val="46D34E96"/>
    <w:rsid w:val="46F61764"/>
    <w:rsid w:val="47086135"/>
    <w:rsid w:val="470E31EC"/>
    <w:rsid w:val="470E7AAB"/>
    <w:rsid w:val="47204F9C"/>
    <w:rsid w:val="47255B2F"/>
    <w:rsid w:val="47346C71"/>
    <w:rsid w:val="47474377"/>
    <w:rsid w:val="4766011C"/>
    <w:rsid w:val="476E0745"/>
    <w:rsid w:val="47D466D3"/>
    <w:rsid w:val="47DA57C8"/>
    <w:rsid w:val="480A3F20"/>
    <w:rsid w:val="4833009E"/>
    <w:rsid w:val="48392C76"/>
    <w:rsid w:val="487E0B05"/>
    <w:rsid w:val="487F1533"/>
    <w:rsid w:val="48A52BB5"/>
    <w:rsid w:val="48B466DB"/>
    <w:rsid w:val="48CB6972"/>
    <w:rsid w:val="49012EB8"/>
    <w:rsid w:val="49176086"/>
    <w:rsid w:val="49195308"/>
    <w:rsid w:val="49342FC8"/>
    <w:rsid w:val="495E4785"/>
    <w:rsid w:val="49913640"/>
    <w:rsid w:val="49C904E4"/>
    <w:rsid w:val="49E43D04"/>
    <w:rsid w:val="49F050AE"/>
    <w:rsid w:val="4A0A3094"/>
    <w:rsid w:val="4A261B62"/>
    <w:rsid w:val="4A3F53F1"/>
    <w:rsid w:val="4A4A7BAC"/>
    <w:rsid w:val="4A610054"/>
    <w:rsid w:val="4A735ED0"/>
    <w:rsid w:val="4A741200"/>
    <w:rsid w:val="4A833A54"/>
    <w:rsid w:val="4A8934AA"/>
    <w:rsid w:val="4AC02B97"/>
    <w:rsid w:val="4ADF13BA"/>
    <w:rsid w:val="4B0A4AFB"/>
    <w:rsid w:val="4B263B4D"/>
    <w:rsid w:val="4B44714A"/>
    <w:rsid w:val="4B4A2BEE"/>
    <w:rsid w:val="4B5426F4"/>
    <w:rsid w:val="4B623420"/>
    <w:rsid w:val="4B630B1D"/>
    <w:rsid w:val="4BAE433A"/>
    <w:rsid w:val="4BB625B7"/>
    <w:rsid w:val="4C12270C"/>
    <w:rsid w:val="4C617427"/>
    <w:rsid w:val="4C6D18F8"/>
    <w:rsid w:val="4C85711C"/>
    <w:rsid w:val="4C8778C2"/>
    <w:rsid w:val="4CA22FF0"/>
    <w:rsid w:val="4CA90964"/>
    <w:rsid w:val="4CAB37FB"/>
    <w:rsid w:val="4CB02F22"/>
    <w:rsid w:val="4CB65BFF"/>
    <w:rsid w:val="4CBA1DB9"/>
    <w:rsid w:val="4CD80B30"/>
    <w:rsid w:val="4CDE735C"/>
    <w:rsid w:val="4CDF05ED"/>
    <w:rsid w:val="4CE445FB"/>
    <w:rsid w:val="4CE91951"/>
    <w:rsid w:val="4D2A63D2"/>
    <w:rsid w:val="4D96314F"/>
    <w:rsid w:val="4DC250B1"/>
    <w:rsid w:val="4DDB5927"/>
    <w:rsid w:val="4DEA04C2"/>
    <w:rsid w:val="4DF308F0"/>
    <w:rsid w:val="4DFA5F10"/>
    <w:rsid w:val="4E0228DD"/>
    <w:rsid w:val="4E2D174F"/>
    <w:rsid w:val="4E3D54FA"/>
    <w:rsid w:val="4E3E6259"/>
    <w:rsid w:val="4E4F70AE"/>
    <w:rsid w:val="4EF7003E"/>
    <w:rsid w:val="4EFC307A"/>
    <w:rsid w:val="4F402563"/>
    <w:rsid w:val="4F4D3C7B"/>
    <w:rsid w:val="4F9C2093"/>
    <w:rsid w:val="4FA57A92"/>
    <w:rsid w:val="4FB03089"/>
    <w:rsid w:val="4FC34101"/>
    <w:rsid w:val="4FEB0106"/>
    <w:rsid w:val="4FEE0BBC"/>
    <w:rsid w:val="5017135F"/>
    <w:rsid w:val="503B3A1C"/>
    <w:rsid w:val="505B7B3A"/>
    <w:rsid w:val="506E69C5"/>
    <w:rsid w:val="50743698"/>
    <w:rsid w:val="50746382"/>
    <w:rsid w:val="508E7D0C"/>
    <w:rsid w:val="50975384"/>
    <w:rsid w:val="50A37D95"/>
    <w:rsid w:val="50AE2AD7"/>
    <w:rsid w:val="50CD0DC5"/>
    <w:rsid w:val="50F05B95"/>
    <w:rsid w:val="512A5E4A"/>
    <w:rsid w:val="51433A00"/>
    <w:rsid w:val="51481571"/>
    <w:rsid w:val="517953C6"/>
    <w:rsid w:val="517D5297"/>
    <w:rsid w:val="51BC5FEF"/>
    <w:rsid w:val="51D25042"/>
    <w:rsid w:val="51EB339E"/>
    <w:rsid w:val="51F17FAA"/>
    <w:rsid w:val="51FF2DA9"/>
    <w:rsid w:val="520821CB"/>
    <w:rsid w:val="52164714"/>
    <w:rsid w:val="521C40B9"/>
    <w:rsid w:val="52244616"/>
    <w:rsid w:val="52301073"/>
    <w:rsid w:val="52676984"/>
    <w:rsid w:val="52954D01"/>
    <w:rsid w:val="52A039F3"/>
    <w:rsid w:val="52AA03E3"/>
    <w:rsid w:val="52BC64DE"/>
    <w:rsid w:val="52CF3297"/>
    <w:rsid w:val="52E92C64"/>
    <w:rsid w:val="53026FD0"/>
    <w:rsid w:val="532341D4"/>
    <w:rsid w:val="537500F6"/>
    <w:rsid w:val="53866367"/>
    <w:rsid w:val="538E6CF4"/>
    <w:rsid w:val="53954316"/>
    <w:rsid w:val="539B0D9E"/>
    <w:rsid w:val="539E57D1"/>
    <w:rsid w:val="53BD08A7"/>
    <w:rsid w:val="53E649B3"/>
    <w:rsid w:val="54077AD6"/>
    <w:rsid w:val="540C4278"/>
    <w:rsid w:val="544208FE"/>
    <w:rsid w:val="54672703"/>
    <w:rsid w:val="549E0C09"/>
    <w:rsid w:val="54C824BA"/>
    <w:rsid w:val="54EA2683"/>
    <w:rsid w:val="54F1747A"/>
    <w:rsid w:val="553F313A"/>
    <w:rsid w:val="555C4B87"/>
    <w:rsid w:val="55723513"/>
    <w:rsid w:val="55725AB6"/>
    <w:rsid w:val="557B01B4"/>
    <w:rsid w:val="55B075D9"/>
    <w:rsid w:val="55D10025"/>
    <w:rsid w:val="55D12CA1"/>
    <w:rsid w:val="55DB6B73"/>
    <w:rsid w:val="55DE112F"/>
    <w:rsid w:val="5617094B"/>
    <w:rsid w:val="565D4440"/>
    <w:rsid w:val="565E7E2A"/>
    <w:rsid w:val="56732719"/>
    <w:rsid w:val="56CB3682"/>
    <w:rsid w:val="56D42D1D"/>
    <w:rsid w:val="57056D54"/>
    <w:rsid w:val="570E1F24"/>
    <w:rsid w:val="57124456"/>
    <w:rsid w:val="57196C04"/>
    <w:rsid w:val="574D504C"/>
    <w:rsid w:val="576A2C2C"/>
    <w:rsid w:val="578D413C"/>
    <w:rsid w:val="578F1964"/>
    <w:rsid w:val="57995FD5"/>
    <w:rsid w:val="57B16FB7"/>
    <w:rsid w:val="57CF3B74"/>
    <w:rsid w:val="57D65732"/>
    <w:rsid w:val="57DA7CDA"/>
    <w:rsid w:val="57DF2E7C"/>
    <w:rsid w:val="57F772BC"/>
    <w:rsid w:val="580577A2"/>
    <w:rsid w:val="58155931"/>
    <w:rsid w:val="5826671A"/>
    <w:rsid w:val="58671FFF"/>
    <w:rsid w:val="58932755"/>
    <w:rsid w:val="589719F6"/>
    <w:rsid w:val="58981E4F"/>
    <w:rsid w:val="58A750C8"/>
    <w:rsid w:val="58AC4167"/>
    <w:rsid w:val="58BF6B55"/>
    <w:rsid w:val="58C815C7"/>
    <w:rsid w:val="592928F4"/>
    <w:rsid w:val="5932277A"/>
    <w:rsid w:val="59587BB8"/>
    <w:rsid w:val="59850892"/>
    <w:rsid w:val="59AE52F9"/>
    <w:rsid w:val="59D229C4"/>
    <w:rsid w:val="59E9054C"/>
    <w:rsid w:val="5A1C2AE1"/>
    <w:rsid w:val="5A2621F1"/>
    <w:rsid w:val="5A4263CF"/>
    <w:rsid w:val="5A532795"/>
    <w:rsid w:val="5A611554"/>
    <w:rsid w:val="5A654FB6"/>
    <w:rsid w:val="5A890B0A"/>
    <w:rsid w:val="5AC032C4"/>
    <w:rsid w:val="5AC23508"/>
    <w:rsid w:val="5ADD6367"/>
    <w:rsid w:val="5AEB3E79"/>
    <w:rsid w:val="5AEB40C0"/>
    <w:rsid w:val="5B1F6E24"/>
    <w:rsid w:val="5B212879"/>
    <w:rsid w:val="5B2425D2"/>
    <w:rsid w:val="5B354241"/>
    <w:rsid w:val="5BA257BD"/>
    <w:rsid w:val="5BA52E7E"/>
    <w:rsid w:val="5C006033"/>
    <w:rsid w:val="5C136CA7"/>
    <w:rsid w:val="5C46467C"/>
    <w:rsid w:val="5C4812DC"/>
    <w:rsid w:val="5C4A75F1"/>
    <w:rsid w:val="5C640D10"/>
    <w:rsid w:val="5C6C6A1A"/>
    <w:rsid w:val="5C7134CB"/>
    <w:rsid w:val="5C73779D"/>
    <w:rsid w:val="5C885778"/>
    <w:rsid w:val="5C90729E"/>
    <w:rsid w:val="5C9634A7"/>
    <w:rsid w:val="5C9F6AF9"/>
    <w:rsid w:val="5CBC2181"/>
    <w:rsid w:val="5CC9457E"/>
    <w:rsid w:val="5CE24E31"/>
    <w:rsid w:val="5CFF46F7"/>
    <w:rsid w:val="5D146540"/>
    <w:rsid w:val="5D1F64CD"/>
    <w:rsid w:val="5D3B14DA"/>
    <w:rsid w:val="5D4B3140"/>
    <w:rsid w:val="5D5D792F"/>
    <w:rsid w:val="5D6710B9"/>
    <w:rsid w:val="5D745CFD"/>
    <w:rsid w:val="5D94312A"/>
    <w:rsid w:val="5D950A02"/>
    <w:rsid w:val="5D9C06E7"/>
    <w:rsid w:val="5DA0089C"/>
    <w:rsid w:val="5DA14F55"/>
    <w:rsid w:val="5DAD3E23"/>
    <w:rsid w:val="5DDB1E1D"/>
    <w:rsid w:val="5DF40D48"/>
    <w:rsid w:val="5E0E1A55"/>
    <w:rsid w:val="5E2A68F5"/>
    <w:rsid w:val="5E370D2D"/>
    <w:rsid w:val="5E514C65"/>
    <w:rsid w:val="5E656EEB"/>
    <w:rsid w:val="5E825D66"/>
    <w:rsid w:val="5E9F72A6"/>
    <w:rsid w:val="5EA45227"/>
    <w:rsid w:val="5EEC6EBC"/>
    <w:rsid w:val="5EF73DA5"/>
    <w:rsid w:val="5EFB5439"/>
    <w:rsid w:val="5EFC7D4B"/>
    <w:rsid w:val="5F350832"/>
    <w:rsid w:val="5F423746"/>
    <w:rsid w:val="5F4D4765"/>
    <w:rsid w:val="5F514218"/>
    <w:rsid w:val="5FC10905"/>
    <w:rsid w:val="5FD4363E"/>
    <w:rsid w:val="5FD85225"/>
    <w:rsid w:val="6000516C"/>
    <w:rsid w:val="60253B83"/>
    <w:rsid w:val="6029093D"/>
    <w:rsid w:val="604F1142"/>
    <w:rsid w:val="60575520"/>
    <w:rsid w:val="608C22E3"/>
    <w:rsid w:val="60BD52B6"/>
    <w:rsid w:val="60C1145C"/>
    <w:rsid w:val="60ED19D9"/>
    <w:rsid w:val="60EF11DB"/>
    <w:rsid w:val="60F93B1F"/>
    <w:rsid w:val="61331599"/>
    <w:rsid w:val="61422A2E"/>
    <w:rsid w:val="61453C18"/>
    <w:rsid w:val="614D6DCD"/>
    <w:rsid w:val="6184630F"/>
    <w:rsid w:val="61C51279"/>
    <w:rsid w:val="61DF5D14"/>
    <w:rsid w:val="61EC4CD1"/>
    <w:rsid w:val="61F513A7"/>
    <w:rsid w:val="61FD0EF6"/>
    <w:rsid w:val="620969E5"/>
    <w:rsid w:val="62312C6B"/>
    <w:rsid w:val="625B5AC5"/>
    <w:rsid w:val="627C5CE5"/>
    <w:rsid w:val="628856A4"/>
    <w:rsid w:val="62960575"/>
    <w:rsid w:val="62A863B2"/>
    <w:rsid w:val="62D12DA2"/>
    <w:rsid w:val="62D50F93"/>
    <w:rsid w:val="63010641"/>
    <w:rsid w:val="6324333F"/>
    <w:rsid w:val="633F175B"/>
    <w:rsid w:val="636B2F81"/>
    <w:rsid w:val="637C13A0"/>
    <w:rsid w:val="638B7DAF"/>
    <w:rsid w:val="63A01443"/>
    <w:rsid w:val="63A857FF"/>
    <w:rsid w:val="63D4393F"/>
    <w:rsid w:val="63E6388F"/>
    <w:rsid w:val="63FA3298"/>
    <w:rsid w:val="63FA48D4"/>
    <w:rsid w:val="63FC10F1"/>
    <w:rsid w:val="64015CD9"/>
    <w:rsid w:val="643A4BFE"/>
    <w:rsid w:val="643E3B2A"/>
    <w:rsid w:val="64441896"/>
    <w:rsid w:val="64B86548"/>
    <w:rsid w:val="64D50841"/>
    <w:rsid w:val="64F527D2"/>
    <w:rsid w:val="64FD41BE"/>
    <w:rsid w:val="65436633"/>
    <w:rsid w:val="65615AA3"/>
    <w:rsid w:val="656C6595"/>
    <w:rsid w:val="657572F9"/>
    <w:rsid w:val="65857698"/>
    <w:rsid w:val="65AF0F25"/>
    <w:rsid w:val="65C55A88"/>
    <w:rsid w:val="660B101E"/>
    <w:rsid w:val="66202957"/>
    <w:rsid w:val="66323F7C"/>
    <w:rsid w:val="66331DEF"/>
    <w:rsid w:val="6637101F"/>
    <w:rsid w:val="666A2C29"/>
    <w:rsid w:val="6681302D"/>
    <w:rsid w:val="6683450A"/>
    <w:rsid w:val="66CD198C"/>
    <w:rsid w:val="66E168DA"/>
    <w:rsid w:val="67086CFD"/>
    <w:rsid w:val="671444CB"/>
    <w:rsid w:val="67227F7E"/>
    <w:rsid w:val="672B0BD3"/>
    <w:rsid w:val="673132A5"/>
    <w:rsid w:val="673914DB"/>
    <w:rsid w:val="67444DA7"/>
    <w:rsid w:val="67551DF1"/>
    <w:rsid w:val="676E1A24"/>
    <w:rsid w:val="679010F3"/>
    <w:rsid w:val="67AA7381"/>
    <w:rsid w:val="67BD0E6B"/>
    <w:rsid w:val="67CF431D"/>
    <w:rsid w:val="67DF097A"/>
    <w:rsid w:val="681220C3"/>
    <w:rsid w:val="682A783C"/>
    <w:rsid w:val="683162BF"/>
    <w:rsid w:val="68614E67"/>
    <w:rsid w:val="687139E7"/>
    <w:rsid w:val="68C310D1"/>
    <w:rsid w:val="68F97143"/>
    <w:rsid w:val="69295255"/>
    <w:rsid w:val="693E6F67"/>
    <w:rsid w:val="694054CC"/>
    <w:rsid w:val="69487C64"/>
    <w:rsid w:val="69546686"/>
    <w:rsid w:val="69867F6B"/>
    <w:rsid w:val="69887ADD"/>
    <w:rsid w:val="69957BDB"/>
    <w:rsid w:val="69A714C0"/>
    <w:rsid w:val="69AF77BD"/>
    <w:rsid w:val="69B13794"/>
    <w:rsid w:val="69BE6070"/>
    <w:rsid w:val="69C857EC"/>
    <w:rsid w:val="69CC574B"/>
    <w:rsid w:val="69D26D80"/>
    <w:rsid w:val="69D35BBE"/>
    <w:rsid w:val="69F8525D"/>
    <w:rsid w:val="6A2408C8"/>
    <w:rsid w:val="6A4A7431"/>
    <w:rsid w:val="6A6763CF"/>
    <w:rsid w:val="6A6B1A62"/>
    <w:rsid w:val="6A7878F7"/>
    <w:rsid w:val="6AD343BE"/>
    <w:rsid w:val="6AEB7ABE"/>
    <w:rsid w:val="6AF070F0"/>
    <w:rsid w:val="6AF36EB2"/>
    <w:rsid w:val="6B145E07"/>
    <w:rsid w:val="6B1E3E91"/>
    <w:rsid w:val="6B327BCB"/>
    <w:rsid w:val="6B4D7A8A"/>
    <w:rsid w:val="6B61635B"/>
    <w:rsid w:val="6B701074"/>
    <w:rsid w:val="6B7D63ED"/>
    <w:rsid w:val="6B987135"/>
    <w:rsid w:val="6BA516B1"/>
    <w:rsid w:val="6C1E1471"/>
    <w:rsid w:val="6C335BDF"/>
    <w:rsid w:val="6C432F22"/>
    <w:rsid w:val="6C4B481E"/>
    <w:rsid w:val="6C5B0D3D"/>
    <w:rsid w:val="6C5D316C"/>
    <w:rsid w:val="6C7F2A5B"/>
    <w:rsid w:val="6CC27D21"/>
    <w:rsid w:val="6CCF4B38"/>
    <w:rsid w:val="6D035669"/>
    <w:rsid w:val="6D07751B"/>
    <w:rsid w:val="6D294A16"/>
    <w:rsid w:val="6D2C7EE4"/>
    <w:rsid w:val="6D382436"/>
    <w:rsid w:val="6D530D9E"/>
    <w:rsid w:val="6D695851"/>
    <w:rsid w:val="6D9F1C6F"/>
    <w:rsid w:val="6DA2036A"/>
    <w:rsid w:val="6DCA50A6"/>
    <w:rsid w:val="6DD32C76"/>
    <w:rsid w:val="6DE872E5"/>
    <w:rsid w:val="6E04729E"/>
    <w:rsid w:val="6E25280C"/>
    <w:rsid w:val="6E396E51"/>
    <w:rsid w:val="6E615837"/>
    <w:rsid w:val="6E890C4F"/>
    <w:rsid w:val="6E8F462F"/>
    <w:rsid w:val="6E9E1722"/>
    <w:rsid w:val="6EAA1EC2"/>
    <w:rsid w:val="6EAD09A6"/>
    <w:rsid w:val="6EBC48E4"/>
    <w:rsid w:val="6ED74050"/>
    <w:rsid w:val="6EE21A38"/>
    <w:rsid w:val="6EF86107"/>
    <w:rsid w:val="6F0C64E5"/>
    <w:rsid w:val="6F116727"/>
    <w:rsid w:val="6F232D56"/>
    <w:rsid w:val="6F2B7AD3"/>
    <w:rsid w:val="6F4005EC"/>
    <w:rsid w:val="6F66731B"/>
    <w:rsid w:val="6F7F3BAA"/>
    <w:rsid w:val="6F830919"/>
    <w:rsid w:val="6F9223B5"/>
    <w:rsid w:val="6F935106"/>
    <w:rsid w:val="70043568"/>
    <w:rsid w:val="702C6D0A"/>
    <w:rsid w:val="705904A6"/>
    <w:rsid w:val="709402B1"/>
    <w:rsid w:val="709E73EA"/>
    <w:rsid w:val="70A0758B"/>
    <w:rsid w:val="70D7464F"/>
    <w:rsid w:val="70E26105"/>
    <w:rsid w:val="70F227A8"/>
    <w:rsid w:val="711D1587"/>
    <w:rsid w:val="714F7D12"/>
    <w:rsid w:val="7164091F"/>
    <w:rsid w:val="716C3A80"/>
    <w:rsid w:val="71743A01"/>
    <w:rsid w:val="71BB256A"/>
    <w:rsid w:val="72231410"/>
    <w:rsid w:val="723D63B6"/>
    <w:rsid w:val="7252705C"/>
    <w:rsid w:val="72574CA5"/>
    <w:rsid w:val="725B09D2"/>
    <w:rsid w:val="725E40B4"/>
    <w:rsid w:val="72630162"/>
    <w:rsid w:val="72A538B0"/>
    <w:rsid w:val="72A575EF"/>
    <w:rsid w:val="72B259D7"/>
    <w:rsid w:val="731A03EF"/>
    <w:rsid w:val="731D7918"/>
    <w:rsid w:val="73347AFB"/>
    <w:rsid w:val="733C42E3"/>
    <w:rsid w:val="733D1977"/>
    <w:rsid w:val="7348152E"/>
    <w:rsid w:val="73736D37"/>
    <w:rsid w:val="738238B6"/>
    <w:rsid w:val="739521B2"/>
    <w:rsid w:val="73D015F6"/>
    <w:rsid w:val="73E72270"/>
    <w:rsid w:val="73EF5155"/>
    <w:rsid w:val="74002293"/>
    <w:rsid w:val="74504FDC"/>
    <w:rsid w:val="745D4F99"/>
    <w:rsid w:val="746455B7"/>
    <w:rsid w:val="74A614F5"/>
    <w:rsid w:val="74E66870"/>
    <w:rsid w:val="74F85D7E"/>
    <w:rsid w:val="7506052A"/>
    <w:rsid w:val="75096B50"/>
    <w:rsid w:val="750D041B"/>
    <w:rsid w:val="75265424"/>
    <w:rsid w:val="75321C93"/>
    <w:rsid w:val="753F3B8C"/>
    <w:rsid w:val="75414C38"/>
    <w:rsid w:val="759D0D22"/>
    <w:rsid w:val="75FE1663"/>
    <w:rsid w:val="76073AD5"/>
    <w:rsid w:val="760772E6"/>
    <w:rsid w:val="760D4D74"/>
    <w:rsid w:val="76195837"/>
    <w:rsid w:val="76233E5F"/>
    <w:rsid w:val="765C2EA5"/>
    <w:rsid w:val="76743162"/>
    <w:rsid w:val="769C3769"/>
    <w:rsid w:val="76BC7BFB"/>
    <w:rsid w:val="76EE08F2"/>
    <w:rsid w:val="77086F48"/>
    <w:rsid w:val="7728312C"/>
    <w:rsid w:val="772A0E90"/>
    <w:rsid w:val="773E5E04"/>
    <w:rsid w:val="774A56A1"/>
    <w:rsid w:val="774F347C"/>
    <w:rsid w:val="77563118"/>
    <w:rsid w:val="775D4897"/>
    <w:rsid w:val="77835960"/>
    <w:rsid w:val="77993FA7"/>
    <w:rsid w:val="77C14C7E"/>
    <w:rsid w:val="77CE6110"/>
    <w:rsid w:val="77ED4445"/>
    <w:rsid w:val="77FB4995"/>
    <w:rsid w:val="781225ED"/>
    <w:rsid w:val="78D90533"/>
    <w:rsid w:val="78E06F07"/>
    <w:rsid w:val="78EB44FB"/>
    <w:rsid w:val="79073C0B"/>
    <w:rsid w:val="79091D53"/>
    <w:rsid w:val="7917002B"/>
    <w:rsid w:val="791B61F9"/>
    <w:rsid w:val="79585670"/>
    <w:rsid w:val="797C0647"/>
    <w:rsid w:val="798128BB"/>
    <w:rsid w:val="79A24B27"/>
    <w:rsid w:val="79A64829"/>
    <w:rsid w:val="79B12A85"/>
    <w:rsid w:val="79BC077A"/>
    <w:rsid w:val="79C26225"/>
    <w:rsid w:val="79CE3760"/>
    <w:rsid w:val="79D01C3B"/>
    <w:rsid w:val="7A0927D4"/>
    <w:rsid w:val="7A1B06C1"/>
    <w:rsid w:val="7A1D09FB"/>
    <w:rsid w:val="7A1F3B60"/>
    <w:rsid w:val="7A4D616E"/>
    <w:rsid w:val="7A4E4938"/>
    <w:rsid w:val="7A767F5F"/>
    <w:rsid w:val="7A7C7CA3"/>
    <w:rsid w:val="7AA346B9"/>
    <w:rsid w:val="7AB97AC1"/>
    <w:rsid w:val="7AC20374"/>
    <w:rsid w:val="7AC2593D"/>
    <w:rsid w:val="7AE835BB"/>
    <w:rsid w:val="7AFA3D5A"/>
    <w:rsid w:val="7B0178E7"/>
    <w:rsid w:val="7B220B69"/>
    <w:rsid w:val="7B23721F"/>
    <w:rsid w:val="7B2A39FC"/>
    <w:rsid w:val="7B712A2A"/>
    <w:rsid w:val="7B7A4E5C"/>
    <w:rsid w:val="7B822E16"/>
    <w:rsid w:val="7BA821B5"/>
    <w:rsid w:val="7BCB1088"/>
    <w:rsid w:val="7BD0534F"/>
    <w:rsid w:val="7BE95E12"/>
    <w:rsid w:val="7C086AFA"/>
    <w:rsid w:val="7C0E0E90"/>
    <w:rsid w:val="7C9444E5"/>
    <w:rsid w:val="7CD85522"/>
    <w:rsid w:val="7CD92148"/>
    <w:rsid w:val="7CD97405"/>
    <w:rsid w:val="7CDA2F23"/>
    <w:rsid w:val="7CDE5BDB"/>
    <w:rsid w:val="7CE42970"/>
    <w:rsid w:val="7CF05C81"/>
    <w:rsid w:val="7CF37611"/>
    <w:rsid w:val="7D1A2D6D"/>
    <w:rsid w:val="7D1A2FE7"/>
    <w:rsid w:val="7D304B2B"/>
    <w:rsid w:val="7D412018"/>
    <w:rsid w:val="7D44324E"/>
    <w:rsid w:val="7D4A7791"/>
    <w:rsid w:val="7D6D587F"/>
    <w:rsid w:val="7DAF47FF"/>
    <w:rsid w:val="7DB02F7D"/>
    <w:rsid w:val="7DD3390B"/>
    <w:rsid w:val="7DD71497"/>
    <w:rsid w:val="7E03025A"/>
    <w:rsid w:val="7E073ADE"/>
    <w:rsid w:val="7E105ADF"/>
    <w:rsid w:val="7E384EE7"/>
    <w:rsid w:val="7E77764E"/>
    <w:rsid w:val="7E9B67F0"/>
    <w:rsid w:val="7E9C46D6"/>
    <w:rsid w:val="7EA50836"/>
    <w:rsid w:val="7EB8409A"/>
    <w:rsid w:val="7ED7609F"/>
    <w:rsid w:val="7EE526C1"/>
    <w:rsid w:val="7EED5B01"/>
    <w:rsid w:val="7F043220"/>
    <w:rsid w:val="7F0F3150"/>
    <w:rsid w:val="7F1D7B4A"/>
    <w:rsid w:val="7F3A36C3"/>
    <w:rsid w:val="7F6D408B"/>
    <w:rsid w:val="7F7652D7"/>
    <w:rsid w:val="7F8D6BDB"/>
    <w:rsid w:val="7F9E3891"/>
    <w:rsid w:val="7FB70EC9"/>
    <w:rsid w:val="7FB753FD"/>
    <w:rsid w:val="7FCB485E"/>
    <w:rsid w:val="7FD865C5"/>
    <w:rsid w:val="7FEB6DEA"/>
    <w:rsid w:val="7FF54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9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1"/>
    <w:qFormat/>
    <w:uiPriority w:val="0"/>
    <w:rPr>
      <w:rFonts w:ascii="宋体" w:hAnsi="Courier New" w:cs="Courier New"/>
      <w:szCs w:val="21"/>
    </w:rPr>
  </w:style>
  <w:style w:type="paragraph" w:styleId="3">
    <w:name w:val="Date"/>
    <w:basedOn w:val="1"/>
    <w:next w:val="1"/>
    <w:link w:val="12"/>
    <w:unhideWhenUsed/>
    <w:qFormat/>
    <w:uiPriority w:val="99"/>
    <w:pPr>
      <w:ind w:left="100"/>
    </w:pPr>
  </w:style>
  <w:style w:type="paragraph" w:styleId="4">
    <w:name w:val="Balloon Text"/>
    <w:basedOn w:val="1"/>
    <w:link w:val="13"/>
    <w:unhideWhenUsed/>
    <w:qFormat/>
    <w:uiPriority w:val="99"/>
    <w:rPr>
      <w:kern w:val="0"/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6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8">
    <w:name w:val="Hyperlink"/>
    <w:unhideWhenUsed/>
    <w:qFormat/>
    <w:uiPriority w:val="99"/>
    <w:rPr>
      <w:color w:val="0000FF"/>
      <w:u w:val="single"/>
    </w:rPr>
  </w:style>
  <w:style w:type="table" w:styleId="10">
    <w:name w:val="Table Grid"/>
    <w:basedOn w:val="9"/>
    <w:qFormat/>
    <w:uiPriority w:val="99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1">
    <w:name w:val="纯文本 Char"/>
    <w:link w:val="2"/>
    <w:qFormat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12">
    <w:name w:val="日期 Char"/>
    <w:link w:val="3"/>
    <w:semiHidden/>
    <w:qFormat/>
    <w:uiPriority w:val="99"/>
  </w:style>
  <w:style w:type="character" w:customStyle="1" w:styleId="13">
    <w:name w:val="批注框文本 Char"/>
    <w:link w:val="4"/>
    <w:semiHidden/>
    <w:qFormat/>
    <w:uiPriority w:val="99"/>
    <w:rPr>
      <w:sz w:val="18"/>
      <w:szCs w:val="18"/>
    </w:rPr>
  </w:style>
  <w:style w:type="character" w:customStyle="1" w:styleId="14">
    <w:name w:val="页脚 Char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link w:val="6"/>
    <w:semiHidden/>
    <w:qFormat/>
    <w:uiPriority w:val="99"/>
    <w:rPr>
      <w:sz w:val="18"/>
      <w:szCs w:val="18"/>
    </w:rPr>
  </w:style>
  <w:style w:type="character" w:styleId="16">
    <w:name w:val="Placeholder Text"/>
    <w:semiHidden/>
    <w:qFormat/>
    <w:uiPriority w:val="99"/>
    <w:rPr>
      <w:color w:val="808080"/>
    </w:rPr>
  </w:style>
  <w:style w:type="character" w:customStyle="1" w:styleId="17">
    <w:name w:val="10"/>
    <w:qFormat/>
    <w:uiPriority w:val="0"/>
    <w:rPr>
      <w:rFonts w:hint="default" w:ascii="Calibri" w:hAnsi="Calibri"/>
    </w:rPr>
  </w:style>
  <w:style w:type="character" w:customStyle="1" w:styleId="18">
    <w:name w:val="无间隔 Char"/>
    <w:link w:val="19"/>
    <w:qFormat/>
    <w:uiPriority w:val="1"/>
    <w:rPr>
      <w:sz w:val="22"/>
      <w:szCs w:val="22"/>
      <w:lang w:val="en-US" w:eastAsia="zh-CN" w:bidi="ar-SA"/>
    </w:rPr>
  </w:style>
  <w:style w:type="paragraph" w:styleId="19">
    <w:name w:val="No Spacing"/>
    <w:link w:val="18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20">
    <w:name w:val="latex_linear"/>
    <w:qFormat/>
    <w:uiPriority w:val="0"/>
  </w:style>
  <w:style w:type="paragraph" w:customStyle="1" w:styleId="21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7"/>
    <customShpInfo spid="_x0000_s1028"/>
    <customShpInfo spid="_x0000_s1026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3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菁优网</Company>
  <Pages>4</Pages>
  <Words>526</Words>
  <Characters>2999</Characters>
  <Lines>24</Lines>
  <Paragraphs>7</Paragraphs>
  <TotalTime>21</TotalTime>
  <ScaleCrop>false</ScaleCrop>
  <LinksUpToDate>false</LinksUpToDate>
  <CharactersWithSpaces>3518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2016-06-27T08:57:00Z</dcterms:created>
  <dc:creator>王新功</dc:creator>
  <cp:lastModifiedBy>Administrator</cp:lastModifiedBy>
  <cp:lastPrinted>2022-12-31T02:47:00Z</cp:lastPrinted>
  <dcterms:modified xsi:type="dcterms:W3CDTF">2023-01-04T12:21:15Z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