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val="en-US" w:eastAsia="zh-CN"/>
        </w:rPr>
      </w:pPr>
      <w:r>
        <w:rPr>
          <w:rFonts w:hint="eastAsia"/>
          <w:sz w:val="32"/>
          <w:szCs w:val="32"/>
          <w:lang w:val="en-US" w:eastAsia="zh-CN"/>
        </w:rPr>
        <w:drawing>
          <wp:anchor distT="0" distB="0" distL="114300" distR="114300" simplePos="0" relativeHeight="251658240" behindDoc="0" locked="0" layoutInCell="1" allowOverlap="1">
            <wp:simplePos x="0" y="0"/>
            <wp:positionH relativeFrom="page">
              <wp:posOffset>10604500</wp:posOffset>
            </wp:positionH>
            <wp:positionV relativeFrom="topMargin">
              <wp:posOffset>11214100</wp:posOffset>
            </wp:positionV>
            <wp:extent cx="368300" cy="3810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68300" cy="381000"/>
                    </a:xfrm>
                    <a:prstGeom prst="rect">
                      <a:avLst/>
                    </a:prstGeom>
                  </pic:spPr>
                </pic:pic>
              </a:graphicData>
            </a:graphic>
          </wp:anchor>
        </w:drawing>
      </w:r>
      <w:r>
        <w:rPr>
          <w:rFonts w:hint="eastAsia"/>
          <w:sz w:val="32"/>
          <w:szCs w:val="32"/>
          <w:lang w:val="en-US" w:eastAsia="zh-CN"/>
        </w:rPr>
        <w:t>九年级期末考试题</w:t>
      </w:r>
    </w:p>
    <w:p>
      <w:pPr>
        <w:pStyle w:val="2"/>
        <w:ind w:left="0" w:leftChars="0" w:firstLine="0" w:firstLineChars="0"/>
        <w:rPr>
          <w:rFonts w:hint="default"/>
          <w:sz w:val="24"/>
          <w:szCs w:val="24"/>
          <w:lang w:val="en-US" w:eastAsia="zh-CN"/>
        </w:rPr>
      </w:pPr>
      <w:r>
        <w:rPr>
          <w:rFonts w:hint="eastAsia"/>
          <w:sz w:val="24"/>
          <w:szCs w:val="24"/>
          <w:lang w:val="en-US" w:eastAsia="zh-CN"/>
        </w:rPr>
        <w:t>一、非选择题</w:t>
      </w:r>
    </w:p>
    <w:p>
      <w:pPr>
        <w:rPr>
          <w:rFonts w:hint="eastAsia"/>
          <w:sz w:val="24"/>
          <w:szCs w:val="24"/>
        </w:rPr>
      </w:pPr>
      <w:r>
        <w:rPr>
          <w:rFonts w:hint="eastAsia"/>
          <w:sz w:val="24"/>
          <w:szCs w:val="24"/>
          <w:lang w:val="en-US" w:eastAsia="zh-CN"/>
        </w:rPr>
        <w:t>1.</w:t>
      </w:r>
      <w:r>
        <w:rPr>
          <w:rFonts w:hint="eastAsia"/>
          <w:sz w:val="24"/>
          <w:szCs w:val="24"/>
        </w:rPr>
        <w:t>济南市积极改善营商环境，支持中欧班列快速发展，探索“班列＋”模式，深度融入共建“一带一路”。构建了“陆海内外联动、东西双向互济”的开放格局，释放发展潜力，助力实体经济高质量发展。这说明(　  　)</w:t>
      </w:r>
    </w:p>
    <w:p>
      <w:pPr>
        <w:rPr>
          <w:rFonts w:hint="eastAsia"/>
          <w:sz w:val="24"/>
          <w:szCs w:val="24"/>
        </w:rPr>
      </w:pPr>
      <w:r>
        <w:rPr>
          <w:rFonts w:hint="eastAsia"/>
          <w:sz w:val="24"/>
          <w:szCs w:val="24"/>
        </w:rPr>
        <w:t>①济南市坚持改革开放促发展</w:t>
      </w:r>
    </w:p>
    <w:p>
      <w:pPr>
        <w:rPr>
          <w:rFonts w:hint="eastAsia"/>
          <w:sz w:val="24"/>
          <w:szCs w:val="24"/>
        </w:rPr>
      </w:pPr>
      <w:r>
        <w:rPr>
          <w:rFonts w:hint="eastAsia"/>
          <w:sz w:val="24"/>
          <w:szCs w:val="24"/>
        </w:rPr>
        <w:t>②改革开放是当代中国最鲜明的特色</w:t>
      </w:r>
    </w:p>
    <w:p>
      <w:pPr>
        <w:rPr>
          <w:rFonts w:hint="eastAsia"/>
          <w:sz w:val="24"/>
          <w:szCs w:val="24"/>
        </w:rPr>
      </w:pPr>
      <w:r>
        <w:rPr>
          <w:rFonts w:hint="eastAsia"/>
          <w:sz w:val="24"/>
          <w:szCs w:val="24"/>
        </w:rPr>
        <w:t>③改革开放是民族振兴、社会进步的基石</w:t>
      </w:r>
    </w:p>
    <w:p>
      <w:pPr>
        <w:rPr>
          <w:rFonts w:hint="eastAsia"/>
          <w:sz w:val="24"/>
          <w:szCs w:val="24"/>
        </w:rPr>
      </w:pPr>
      <w:r>
        <w:rPr>
          <w:rFonts w:hint="eastAsia"/>
          <w:sz w:val="24"/>
          <w:szCs w:val="24"/>
        </w:rPr>
        <w:t>④改革开放增强了经济社会发展活力</w:t>
      </w:r>
    </w:p>
    <w:p>
      <w:pPr>
        <w:rPr>
          <w:sz w:val="24"/>
          <w:szCs w:val="24"/>
        </w:rPr>
      </w:pPr>
      <w:r>
        <w:rPr>
          <w:rFonts w:hint="eastAsia"/>
          <w:sz w:val="24"/>
          <w:szCs w:val="24"/>
        </w:rPr>
        <w:t>A．①②③    B．①②④    C．①③④    D．②③④</w:t>
      </w:r>
    </w:p>
    <w:p>
      <w:pPr>
        <w:rPr>
          <w:rFonts w:hint="eastAsia"/>
          <w:sz w:val="24"/>
          <w:szCs w:val="24"/>
          <w:lang w:val="en-US" w:eastAsia="zh-CN"/>
        </w:rPr>
      </w:pPr>
      <w:r>
        <w:rPr>
          <w:rFonts w:hint="eastAsia"/>
          <w:sz w:val="24"/>
          <w:szCs w:val="24"/>
          <w:lang w:val="en-US" w:eastAsia="zh-CN"/>
        </w:rPr>
        <w:t>2.据统计，2021年我国航天发射次数达到55次，再次刷新历史纪录，位居世界第一。从中国空间站建设取得阶段性重大胜利，到“天问一号”拓展我国星际探索新旅程，我国航天事业取得了令人瞩目的成就。这一系列航天成就表明(　  　)</w:t>
      </w:r>
    </w:p>
    <w:p>
      <w:pPr>
        <w:rPr>
          <w:rFonts w:hint="eastAsia"/>
          <w:sz w:val="24"/>
          <w:szCs w:val="24"/>
          <w:lang w:val="en-US" w:eastAsia="zh-CN"/>
        </w:rPr>
      </w:pPr>
      <w:r>
        <w:rPr>
          <w:rFonts w:hint="eastAsia"/>
          <w:sz w:val="24"/>
          <w:szCs w:val="24"/>
          <w:lang w:val="en-US" w:eastAsia="zh-CN"/>
        </w:rPr>
        <w:t>①我国在一些尖端技术的掌握和创新方面已走在世界前列</w:t>
      </w:r>
    </w:p>
    <w:p>
      <w:pPr>
        <w:rPr>
          <w:rFonts w:hint="eastAsia"/>
          <w:sz w:val="24"/>
          <w:szCs w:val="24"/>
          <w:lang w:val="en-US" w:eastAsia="zh-CN"/>
        </w:rPr>
      </w:pPr>
      <w:r>
        <w:rPr>
          <w:rFonts w:hint="eastAsia"/>
          <w:sz w:val="24"/>
          <w:szCs w:val="24"/>
          <w:lang w:val="en-US" w:eastAsia="zh-CN"/>
        </w:rPr>
        <w:t>②我国整体科技实力显著提升，创新型国家目标已经实现</w:t>
      </w:r>
    </w:p>
    <w:p>
      <w:pPr>
        <w:rPr>
          <w:rFonts w:hint="eastAsia"/>
          <w:sz w:val="24"/>
          <w:szCs w:val="24"/>
          <w:lang w:val="en-US" w:eastAsia="zh-CN"/>
        </w:rPr>
      </w:pPr>
      <w:r>
        <w:rPr>
          <w:rFonts w:hint="eastAsia"/>
          <w:sz w:val="24"/>
          <w:szCs w:val="24"/>
          <w:lang w:val="en-US" w:eastAsia="zh-CN"/>
        </w:rPr>
        <w:t>③航天科技创新已成为世界各国发展战略的重心</w:t>
      </w:r>
    </w:p>
    <w:p>
      <w:pPr>
        <w:rPr>
          <w:rFonts w:hint="eastAsia"/>
          <w:sz w:val="24"/>
          <w:szCs w:val="24"/>
          <w:lang w:val="en-US" w:eastAsia="zh-CN"/>
        </w:rPr>
      </w:pPr>
      <w:r>
        <w:rPr>
          <w:rFonts w:hint="eastAsia"/>
          <w:sz w:val="24"/>
          <w:szCs w:val="24"/>
          <w:lang w:val="en-US" w:eastAsia="zh-CN"/>
        </w:rPr>
        <w:t>④我国高水平科技自立自强迈出新步伐</w:t>
      </w:r>
    </w:p>
    <w:p>
      <w:pPr>
        <w:numPr>
          <w:ilvl w:val="0"/>
          <w:numId w:val="1"/>
        </w:numPr>
        <w:rPr>
          <w:rFonts w:hint="eastAsia"/>
          <w:sz w:val="24"/>
          <w:szCs w:val="24"/>
          <w:lang w:val="en-US" w:eastAsia="zh-CN"/>
        </w:rPr>
      </w:pPr>
      <w:r>
        <w:rPr>
          <w:rFonts w:hint="eastAsia"/>
          <w:sz w:val="24"/>
          <w:szCs w:val="24"/>
          <w:lang w:val="en-US" w:eastAsia="zh-CN"/>
        </w:rPr>
        <w:t>①④     B．②③     C．②④     D．①③</w:t>
      </w:r>
    </w:p>
    <w:p>
      <w:pPr>
        <w:numPr>
          <w:ilvl w:val="0"/>
          <w:numId w:val="0"/>
        </w:numPr>
        <w:rPr>
          <w:rFonts w:hint="eastAsia"/>
          <w:sz w:val="24"/>
          <w:szCs w:val="24"/>
          <w:lang w:val="en-US" w:eastAsia="zh-CN"/>
        </w:rPr>
      </w:pPr>
      <w:r>
        <w:rPr>
          <w:rFonts w:hint="eastAsia"/>
          <w:sz w:val="24"/>
          <w:szCs w:val="24"/>
          <w:lang w:val="en-US" w:eastAsia="zh-CN"/>
        </w:rPr>
        <w:t>3.2021年8月，中共中央、国务院印发《法治政府建设实施纲要(2021—2025年)》，确立了五年法治政府建设的总体目标，明确到2025年，政府行为要全面纳入法治轨道。建设法治政府，就要(　  　)</w:t>
      </w:r>
    </w:p>
    <w:p>
      <w:pPr>
        <w:numPr>
          <w:ilvl w:val="0"/>
          <w:numId w:val="0"/>
        </w:numPr>
        <w:rPr>
          <w:rFonts w:hint="eastAsia"/>
          <w:sz w:val="24"/>
          <w:szCs w:val="24"/>
          <w:lang w:val="en-US" w:eastAsia="zh-CN"/>
        </w:rPr>
      </w:pPr>
      <w:r>
        <w:rPr>
          <w:rFonts w:hint="eastAsia"/>
          <w:sz w:val="24"/>
          <w:szCs w:val="24"/>
          <w:lang w:val="en-US" w:eastAsia="zh-CN"/>
        </w:rPr>
        <w:t>①依法行政，履行好决定权、监督权、任免权等职能</w:t>
      </w:r>
    </w:p>
    <w:p>
      <w:pPr>
        <w:numPr>
          <w:ilvl w:val="0"/>
          <w:numId w:val="0"/>
        </w:numPr>
        <w:rPr>
          <w:rFonts w:hint="eastAsia"/>
          <w:sz w:val="24"/>
          <w:szCs w:val="24"/>
          <w:lang w:val="en-US" w:eastAsia="zh-CN"/>
        </w:rPr>
      </w:pPr>
      <w:r>
        <w:rPr>
          <w:rFonts w:hint="eastAsia"/>
          <w:sz w:val="24"/>
          <w:szCs w:val="24"/>
          <w:lang w:val="en-US" w:eastAsia="zh-CN"/>
        </w:rPr>
        <w:t>②按照法治原则运作，各项权力都在法治轨道上运行</w:t>
      </w:r>
    </w:p>
    <w:p>
      <w:pPr>
        <w:numPr>
          <w:ilvl w:val="0"/>
          <w:numId w:val="0"/>
        </w:numPr>
        <w:rPr>
          <w:rFonts w:hint="eastAsia"/>
          <w:sz w:val="24"/>
          <w:szCs w:val="24"/>
          <w:lang w:val="en-US" w:eastAsia="zh-CN"/>
        </w:rPr>
      </w:pPr>
      <w:r>
        <w:rPr>
          <w:rFonts w:hint="eastAsia"/>
          <w:sz w:val="24"/>
          <w:szCs w:val="24"/>
          <w:lang w:val="en-US" w:eastAsia="zh-CN"/>
        </w:rPr>
        <w:t>③全面推进政务公开，提高政府公信力</w:t>
      </w:r>
    </w:p>
    <w:p>
      <w:pPr>
        <w:numPr>
          <w:ilvl w:val="0"/>
          <w:numId w:val="0"/>
        </w:numPr>
        <w:rPr>
          <w:rFonts w:hint="eastAsia"/>
          <w:sz w:val="24"/>
          <w:szCs w:val="24"/>
          <w:lang w:val="en-US" w:eastAsia="zh-CN"/>
        </w:rPr>
      </w:pPr>
      <w:r>
        <w:rPr>
          <w:rFonts w:hint="eastAsia"/>
          <w:sz w:val="24"/>
          <w:szCs w:val="24"/>
          <w:lang w:val="en-US" w:eastAsia="zh-CN"/>
        </w:rPr>
        <w:t>④公正司法，使每一个案件都体现公平正义</w:t>
      </w:r>
    </w:p>
    <w:p>
      <w:pPr>
        <w:numPr>
          <w:ilvl w:val="0"/>
          <w:numId w:val="2"/>
        </w:numPr>
        <w:rPr>
          <w:rFonts w:hint="eastAsia"/>
          <w:sz w:val="24"/>
          <w:szCs w:val="24"/>
          <w:lang w:val="en-US" w:eastAsia="zh-CN"/>
        </w:rPr>
      </w:pPr>
      <w:r>
        <w:rPr>
          <w:rFonts w:hint="eastAsia"/>
          <w:sz w:val="24"/>
          <w:szCs w:val="24"/>
          <w:lang w:val="en-US" w:eastAsia="zh-CN"/>
        </w:rPr>
        <w:t>①②     B．①④     C．②③     D．③④</w:t>
      </w:r>
    </w:p>
    <w:p>
      <w:pPr>
        <w:numPr>
          <w:ilvl w:val="0"/>
          <w:numId w:val="0"/>
        </w:numPr>
        <w:rPr>
          <w:rFonts w:hint="eastAsia"/>
          <w:sz w:val="24"/>
          <w:szCs w:val="24"/>
          <w:lang w:val="en-US" w:eastAsia="zh-CN"/>
        </w:rPr>
      </w:pPr>
      <w:r>
        <w:rPr>
          <w:rFonts w:hint="eastAsia"/>
          <w:sz w:val="24"/>
          <w:szCs w:val="24"/>
          <w:lang w:val="en-US" w:eastAsia="zh-CN"/>
        </w:rPr>
        <w:t>4.2022年全国两会调查结果出炉。本次调查显示，选择“依法治国”一词的网友人数最多，占比64.8%，依法治国仍是网友关注的重点。法治兴则国兴，法治强则国强。这是因为(　  　)</w:t>
      </w:r>
    </w:p>
    <w:p>
      <w:pPr>
        <w:numPr>
          <w:ilvl w:val="0"/>
          <w:numId w:val="0"/>
        </w:numPr>
        <w:rPr>
          <w:rFonts w:hint="eastAsia"/>
          <w:sz w:val="24"/>
          <w:szCs w:val="24"/>
          <w:lang w:val="en-US" w:eastAsia="zh-CN"/>
        </w:rPr>
      </w:pPr>
      <w:r>
        <w:rPr>
          <w:rFonts w:hint="eastAsia"/>
          <w:sz w:val="24"/>
          <w:szCs w:val="24"/>
          <w:lang w:val="en-US" w:eastAsia="zh-CN"/>
        </w:rPr>
        <w:t>A．厉行法治是党的奋斗目标</w:t>
      </w:r>
    </w:p>
    <w:p>
      <w:pPr>
        <w:numPr>
          <w:ilvl w:val="0"/>
          <w:numId w:val="0"/>
        </w:numPr>
        <w:rPr>
          <w:rFonts w:hint="eastAsia"/>
          <w:sz w:val="24"/>
          <w:szCs w:val="24"/>
          <w:lang w:val="en-US" w:eastAsia="zh-CN"/>
        </w:rPr>
      </w:pPr>
      <w:r>
        <w:rPr>
          <w:rFonts w:hint="eastAsia"/>
          <w:sz w:val="24"/>
          <w:szCs w:val="24"/>
          <w:lang w:val="en-US" w:eastAsia="zh-CN"/>
        </w:rPr>
        <w:t>B．我国坚持以法治建设为中心</w:t>
      </w:r>
    </w:p>
    <w:p>
      <w:pPr>
        <w:numPr>
          <w:ilvl w:val="0"/>
          <w:numId w:val="0"/>
        </w:numPr>
        <w:rPr>
          <w:rFonts w:hint="eastAsia"/>
          <w:sz w:val="24"/>
          <w:szCs w:val="24"/>
          <w:lang w:val="en-US" w:eastAsia="zh-CN"/>
        </w:rPr>
      </w:pPr>
      <w:r>
        <w:rPr>
          <w:rFonts w:hint="eastAsia"/>
          <w:sz w:val="24"/>
          <w:szCs w:val="24"/>
          <w:lang w:val="en-US" w:eastAsia="zh-CN"/>
        </w:rPr>
        <w:t>C．法治是实现强国富民的基本保障</w:t>
      </w:r>
    </w:p>
    <w:p>
      <w:pPr>
        <w:numPr>
          <w:ilvl w:val="0"/>
          <w:numId w:val="0"/>
        </w:numPr>
        <w:rPr>
          <w:rFonts w:hint="eastAsia"/>
          <w:sz w:val="24"/>
          <w:szCs w:val="24"/>
          <w:lang w:val="en-US" w:eastAsia="zh-CN"/>
        </w:rPr>
      </w:pPr>
      <w:r>
        <w:rPr>
          <w:rFonts w:hint="eastAsia"/>
          <w:sz w:val="24"/>
          <w:szCs w:val="24"/>
          <w:lang w:val="en-US" w:eastAsia="zh-CN"/>
        </w:rPr>
        <w:t>D．法治是人民行使国家政权的根本途径</w:t>
      </w:r>
    </w:p>
    <w:p>
      <w:pPr>
        <w:numPr>
          <w:ilvl w:val="0"/>
          <w:numId w:val="0"/>
        </w:numPr>
        <w:rPr>
          <w:rFonts w:hint="eastAsia"/>
          <w:sz w:val="24"/>
          <w:szCs w:val="24"/>
          <w:lang w:val="en-US" w:eastAsia="zh-CN"/>
        </w:rPr>
      </w:pPr>
      <w:r>
        <w:rPr>
          <w:rFonts w:hint="eastAsia"/>
          <w:sz w:val="24"/>
          <w:szCs w:val="24"/>
          <w:lang w:val="en-US" w:eastAsia="zh-CN"/>
        </w:rPr>
        <w:t>5.紫砂壶是中国传统茶具代表之一。晶莹雪花遍洒壶身的“冬韵套壶”，象征奥运五环的“五色小杯”，集古老工艺融诗书画印为一体，达到了实用性与艺术性的完美统一，北京冬奥紫砂系列产品爆火。这体现了(　  　)</w:t>
      </w:r>
    </w:p>
    <w:p>
      <w:pPr>
        <w:numPr>
          <w:ilvl w:val="0"/>
          <w:numId w:val="0"/>
        </w:numPr>
        <w:rPr>
          <w:rFonts w:hint="eastAsia"/>
          <w:sz w:val="24"/>
          <w:szCs w:val="24"/>
          <w:lang w:val="en-US" w:eastAsia="zh-CN"/>
        </w:rPr>
      </w:pPr>
      <w:r>
        <w:rPr>
          <w:rFonts w:hint="eastAsia"/>
          <w:sz w:val="24"/>
          <w:szCs w:val="24"/>
          <w:lang w:val="en-US" w:eastAsia="zh-CN"/>
        </w:rPr>
        <w:t>①中华优秀传统文化源远流长、博大精深</w:t>
      </w:r>
    </w:p>
    <w:p>
      <w:pPr>
        <w:numPr>
          <w:ilvl w:val="0"/>
          <w:numId w:val="0"/>
        </w:numPr>
        <w:rPr>
          <w:rFonts w:hint="eastAsia"/>
          <w:sz w:val="24"/>
          <w:szCs w:val="24"/>
          <w:lang w:val="en-US" w:eastAsia="zh-CN"/>
        </w:rPr>
      </w:pPr>
      <w:r>
        <w:rPr>
          <w:rFonts w:hint="eastAsia"/>
          <w:sz w:val="24"/>
          <w:szCs w:val="24"/>
          <w:lang w:val="en-US" w:eastAsia="zh-CN"/>
        </w:rPr>
        <w:t>②文化自信的增强和对中华传统文化的全面继承</w:t>
      </w:r>
    </w:p>
    <w:p>
      <w:pPr>
        <w:numPr>
          <w:ilvl w:val="0"/>
          <w:numId w:val="0"/>
        </w:numPr>
        <w:rPr>
          <w:rFonts w:hint="eastAsia"/>
          <w:sz w:val="24"/>
          <w:szCs w:val="24"/>
          <w:lang w:val="en-US" w:eastAsia="zh-CN"/>
        </w:rPr>
      </w:pPr>
      <w:r>
        <w:rPr>
          <w:rFonts w:hint="eastAsia"/>
          <w:sz w:val="24"/>
          <w:szCs w:val="24"/>
          <w:lang w:val="en-US" w:eastAsia="zh-CN"/>
        </w:rPr>
        <w:t>③中华优秀传统文化的创造性转化和创新性发展</w:t>
      </w:r>
    </w:p>
    <w:p>
      <w:pPr>
        <w:numPr>
          <w:ilvl w:val="0"/>
          <w:numId w:val="0"/>
        </w:numPr>
        <w:rPr>
          <w:rFonts w:hint="eastAsia"/>
          <w:sz w:val="24"/>
          <w:szCs w:val="24"/>
          <w:lang w:val="en-US" w:eastAsia="zh-CN"/>
        </w:rPr>
      </w:pPr>
      <w:r>
        <w:rPr>
          <w:rFonts w:hint="eastAsia"/>
          <w:sz w:val="24"/>
          <w:szCs w:val="24"/>
          <w:lang w:val="en-US" w:eastAsia="zh-CN"/>
        </w:rPr>
        <w:t>④传承中华文化不是简单复古，也不是盲目排外</w:t>
      </w:r>
    </w:p>
    <w:p>
      <w:pPr>
        <w:numPr>
          <w:ilvl w:val="0"/>
          <w:numId w:val="3"/>
        </w:numPr>
        <w:rPr>
          <w:rFonts w:hint="eastAsia"/>
          <w:sz w:val="24"/>
          <w:szCs w:val="24"/>
          <w:lang w:val="en-US" w:eastAsia="zh-CN"/>
        </w:rPr>
      </w:pPr>
      <w:r>
        <w:rPr>
          <w:rFonts w:hint="eastAsia"/>
          <w:sz w:val="24"/>
          <w:szCs w:val="24"/>
          <w:lang w:val="en-US" w:eastAsia="zh-CN"/>
        </w:rPr>
        <w:t>①②③    B．①②④    C．①③④    D．②③④</w:t>
      </w:r>
    </w:p>
    <w:p>
      <w:pPr>
        <w:numPr>
          <w:ilvl w:val="0"/>
          <w:numId w:val="0"/>
        </w:numPr>
        <w:rPr>
          <w:rFonts w:hint="eastAsia"/>
          <w:sz w:val="24"/>
          <w:szCs w:val="24"/>
          <w:lang w:val="en-US" w:eastAsia="zh-CN"/>
        </w:rPr>
      </w:pPr>
      <w:r>
        <w:rPr>
          <w:rFonts w:hint="eastAsia"/>
          <w:sz w:val="24"/>
          <w:szCs w:val="24"/>
          <w:lang w:val="en-US" w:eastAsia="zh-CN"/>
        </w:rPr>
        <w:t>6.《感动中国》被誉为“中国人的年度精神史诗”。通过它，100多位人物和群体的事迹走进人们的精神世界，传播社会主义核心价值观，向世人彰显了“中国精神”和“中国力量”。举办感动中国年度人物评选活动(　　)</w:t>
      </w:r>
    </w:p>
    <w:p>
      <w:pPr>
        <w:numPr>
          <w:ilvl w:val="0"/>
          <w:numId w:val="0"/>
        </w:numPr>
        <w:rPr>
          <w:rFonts w:hint="eastAsia"/>
          <w:sz w:val="24"/>
          <w:szCs w:val="24"/>
          <w:lang w:val="en-US" w:eastAsia="zh-CN"/>
        </w:rPr>
      </w:pPr>
      <w:r>
        <w:rPr>
          <w:rFonts w:hint="eastAsia"/>
          <w:sz w:val="24"/>
          <w:szCs w:val="24"/>
          <w:lang w:val="en-US" w:eastAsia="zh-CN"/>
        </w:rPr>
        <w:t>①是弘扬社会主义核心价值观的根本举措</w:t>
      </w:r>
    </w:p>
    <w:p>
      <w:pPr>
        <w:numPr>
          <w:ilvl w:val="0"/>
          <w:numId w:val="0"/>
        </w:numPr>
        <w:rPr>
          <w:rFonts w:hint="eastAsia"/>
          <w:sz w:val="24"/>
          <w:szCs w:val="24"/>
          <w:lang w:val="en-US" w:eastAsia="zh-CN"/>
        </w:rPr>
      </w:pPr>
      <w:r>
        <w:rPr>
          <w:rFonts w:hint="eastAsia"/>
          <w:sz w:val="24"/>
          <w:szCs w:val="24"/>
          <w:lang w:val="en-US" w:eastAsia="zh-CN"/>
        </w:rPr>
        <w:t>②有利于弘扬以爱国主义为核心的时代精神</w:t>
      </w:r>
    </w:p>
    <w:p>
      <w:pPr>
        <w:numPr>
          <w:ilvl w:val="0"/>
          <w:numId w:val="0"/>
        </w:numPr>
        <w:rPr>
          <w:rFonts w:hint="eastAsia"/>
          <w:sz w:val="24"/>
          <w:szCs w:val="24"/>
          <w:lang w:val="en-US" w:eastAsia="zh-CN"/>
        </w:rPr>
      </w:pPr>
      <w:r>
        <w:rPr>
          <w:rFonts w:hint="eastAsia"/>
          <w:sz w:val="24"/>
          <w:szCs w:val="24"/>
          <w:lang w:val="en-US" w:eastAsia="zh-CN"/>
        </w:rPr>
        <w:t>③有利于弘扬社会正气，传递社会正能量</w:t>
      </w:r>
    </w:p>
    <w:p>
      <w:pPr>
        <w:numPr>
          <w:ilvl w:val="0"/>
          <w:numId w:val="0"/>
        </w:numPr>
        <w:rPr>
          <w:rFonts w:hint="eastAsia"/>
          <w:sz w:val="24"/>
          <w:szCs w:val="24"/>
          <w:lang w:val="en-US" w:eastAsia="zh-CN"/>
        </w:rPr>
      </w:pPr>
      <w:r>
        <w:rPr>
          <w:rFonts w:hint="eastAsia"/>
          <w:sz w:val="24"/>
          <w:szCs w:val="24"/>
          <w:lang w:val="en-US" w:eastAsia="zh-CN"/>
        </w:rPr>
        <w:t>④有利于提高人们的道德品质和文明素养</w:t>
      </w:r>
    </w:p>
    <w:p>
      <w:pPr>
        <w:numPr>
          <w:ilvl w:val="0"/>
          <w:numId w:val="4"/>
        </w:numPr>
        <w:rPr>
          <w:rFonts w:hint="eastAsia"/>
          <w:sz w:val="24"/>
          <w:szCs w:val="24"/>
          <w:lang w:val="en-US" w:eastAsia="zh-CN"/>
        </w:rPr>
      </w:pPr>
      <w:r>
        <w:rPr>
          <w:rFonts w:hint="eastAsia"/>
          <w:sz w:val="24"/>
          <w:szCs w:val="24"/>
          <w:lang w:val="en-US" w:eastAsia="zh-CN"/>
        </w:rPr>
        <w:t>①②     B．①③     C．②④     D．③④</w:t>
      </w:r>
    </w:p>
    <w:p>
      <w:pPr>
        <w:numPr>
          <w:ilvl w:val="0"/>
          <w:numId w:val="0"/>
        </w:numPr>
        <w:rPr>
          <w:rFonts w:hint="eastAsia"/>
          <w:sz w:val="24"/>
          <w:szCs w:val="24"/>
          <w:lang w:val="en-US" w:eastAsia="zh-CN"/>
        </w:rPr>
      </w:pPr>
      <w:r>
        <w:rPr>
          <w:rFonts w:hint="eastAsia"/>
          <w:sz w:val="24"/>
          <w:szCs w:val="24"/>
          <w:lang w:val="en-US" w:eastAsia="zh-CN"/>
        </w:rPr>
        <w:t>7.2021年7月，国务院新闻办发布的《新疆各民族平等权利的保障》白皮书显示，截至2020年年底，现行标准下新疆273万农村贫困人口全部脱贫，3 666个贫困村全部退出，32个贫困县全部摘帽……这些发展成就表明(　 　)</w:t>
      </w:r>
    </w:p>
    <w:p>
      <w:pPr>
        <w:numPr>
          <w:ilvl w:val="0"/>
          <w:numId w:val="0"/>
        </w:numPr>
        <w:rPr>
          <w:rFonts w:hint="default"/>
          <w:sz w:val="24"/>
          <w:szCs w:val="24"/>
          <w:lang w:val="en-US" w:eastAsia="zh-CN"/>
        </w:rPr>
      </w:pPr>
      <w:r>
        <w:rPr>
          <w:rFonts w:hint="default"/>
          <w:sz w:val="24"/>
          <w:szCs w:val="24"/>
          <w:lang w:val="en-US" w:eastAsia="zh-CN"/>
        </w:rPr>
        <w:t>①各族人民对美好生活的向往目标已经实现</w:t>
      </w:r>
    </w:p>
    <w:p>
      <w:pPr>
        <w:numPr>
          <w:ilvl w:val="0"/>
          <w:numId w:val="0"/>
        </w:numPr>
        <w:rPr>
          <w:rFonts w:hint="default"/>
          <w:sz w:val="24"/>
          <w:szCs w:val="24"/>
          <w:lang w:val="en-US" w:eastAsia="zh-CN"/>
        </w:rPr>
      </w:pPr>
      <w:r>
        <w:rPr>
          <w:rFonts w:hint="default"/>
          <w:sz w:val="24"/>
          <w:szCs w:val="24"/>
          <w:lang w:val="en-US" w:eastAsia="zh-CN"/>
        </w:rPr>
        <w:t>②我国坚持民族平等、民族团结和各民族共同繁荣的方针</w:t>
      </w:r>
    </w:p>
    <w:p>
      <w:pPr>
        <w:numPr>
          <w:ilvl w:val="0"/>
          <w:numId w:val="0"/>
        </w:numPr>
        <w:rPr>
          <w:rFonts w:hint="default"/>
          <w:sz w:val="24"/>
          <w:szCs w:val="24"/>
          <w:lang w:val="en-US" w:eastAsia="zh-CN"/>
        </w:rPr>
      </w:pPr>
      <w:r>
        <w:rPr>
          <w:rFonts w:hint="default"/>
          <w:sz w:val="24"/>
          <w:szCs w:val="24"/>
          <w:lang w:val="en-US" w:eastAsia="zh-CN"/>
        </w:rPr>
        <w:t>③平等团结互助和谐的社会主义民族关系不断巩固和发展</w:t>
      </w:r>
    </w:p>
    <w:p>
      <w:pPr>
        <w:numPr>
          <w:ilvl w:val="0"/>
          <w:numId w:val="0"/>
        </w:numPr>
        <w:rPr>
          <w:rFonts w:hint="default"/>
          <w:sz w:val="24"/>
          <w:szCs w:val="24"/>
          <w:lang w:val="en-US" w:eastAsia="zh-CN"/>
        </w:rPr>
      </w:pPr>
      <w:r>
        <w:rPr>
          <w:rFonts w:hint="default"/>
          <w:sz w:val="24"/>
          <w:szCs w:val="24"/>
          <w:lang w:val="en-US" w:eastAsia="zh-CN"/>
        </w:rPr>
        <w:t>④新疆人民真正成了国家的主人</w:t>
      </w:r>
    </w:p>
    <w:p>
      <w:pPr>
        <w:numPr>
          <w:ilvl w:val="0"/>
          <w:numId w:val="0"/>
        </w:numPr>
        <w:rPr>
          <w:rFonts w:hint="default"/>
          <w:sz w:val="24"/>
          <w:szCs w:val="24"/>
          <w:lang w:val="en-US" w:eastAsia="zh-CN"/>
        </w:rPr>
      </w:pPr>
      <w:r>
        <w:rPr>
          <w:rFonts w:hint="default"/>
          <w:sz w:val="24"/>
          <w:szCs w:val="24"/>
          <w:lang w:val="en-US" w:eastAsia="zh-CN"/>
        </w:rPr>
        <w:t>A．①③      B．①④      C．②③     D．②④</w:t>
      </w:r>
    </w:p>
    <w:p>
      <w:pPr>
        <w:numPr>
          <w:ilvl w:val="0"/>
          <w:numId w:val="0"/>
        </w:numPr>
        <w:rPr>
          <w:rFonts w:hint="eastAsia"/>
          <w:sz w:val="24"/>
          <w:szCs w:val="24"/>
          <w:lang w:val="en-US" w:eastAsia="zh-CN"/>
        </w:rPr>
      </w:pPr>
      <w:r>
        <w:rPr>
          <w:rFonts w:hint="eastAsia"/>
          <w:sz w:val="24"/>
          <w:szCs w:val="24"/>
          <w:lang w:val="en-US" w:eastAsia="zh-CN"/>
        </w:rPr>
        <w:t>8.2022年2月4日晚，北京冬奥会顺利开幕。开幕式上由儿童扮演的一只小鸽子掉队了，另一只小鸽子从队伍里跑出来，把掉队的小鸽子拉进队伍中。网友对此有自己的理解，认为这是在向台湾传达和平的善意：不可分“鸽”、一“鸽”也不能少。网友的理解表明(　 　)</w:t>
      </w:r>
    </w:p>
    <w:p>
      <w:pPr>
        <w:numPr>
          <w:ilvl w:val="0"/>
          <w:numId w:val="0"/>
        </w:numPr>
        <w:rPr>
          <w:rFonts w:hint="eastAsia"/>
          <w:sz w:val="24"/>
          <w:szCs w:val="24"/>
          <w:lang w:val="en-US" w:eastAsia="zh-CN"/>
        </w:rPr>
      </w:pPr>
      <w:r>
        <w:rPr>
          <w:rFonts w:hint="eastAsia"/>
          <w:sz w:val="24"/>
          <w:szCs w:val="24"/>
          <w:lang w:val="en-US" w:eastAsia="zh-CN"/>
        </w:rPr>
        <w:t>A．“和平统一”是实现国家统一的最佳方式</w:t>
      </w:r>
    </w:p>
    <w:p>
      <w:pPr>
        <w:numPr>
          <w:ilvl w:val="0"/>
          <w:numId w:val="0"/>
        </w:numPr>
        <w:rPr>
          <w:rFonts w:hint="eastAsia"/>
          <w:sz w:val="24"/>
          <w:szCs w:val="24"/>
          <w:lang w:val="en-US" w:eastAsia="zh-CN"/>
        </w:rPr>
      </w:pPr>
      <w:r>
        <w:rPr>
          <w:rFonts w:hint="eastAsia"/>
          <w:sz w:val="24"/>
          <w:szCs w:val="24"/>
          <w:lang w:val="en-US" w:eastAsia="zh-CN"/>
        </w:rPr>
        <w:t>B．中华文化是两岸同胞共同的精神财富和精神纽带</w:t>
      </w:r>
    </w:p>
    <w:p>
      <w:pPr>
        <w:numPr>
          <w:ilvl w:val="0"/>
          <w:numId w:val="0"/>
        </w:numPr>
        <w:rPr>
          <w:rFonts w:hint="eastAsia"/>
          <w:sz w:val="24"/>
          <w:szCs w:val="24"/>
          <w:lang w:val="en-US" w:eastAsia="zh-CN"/>
        </w:rPr>
      </w:pPr>
      <w:r>
        <w:rPr>
          <w:rFonts w:hint="eastAsia"/>
          <w:sz w:val="24"/>
          <w:szCs w:val="24"/>
          <w:lang w:val="en-US" w:eastAsia="zh-CN"/>
        </w:rPr>
        <w:t>C．实现祖国完全统一，是全体中华儿女的共同愿望</w:t>
      </w:r>
    </w:p>
    <w:p>
      <w:pPr>
        <w:numPr>
          <w:ilvl w:val="0"/>
          <w:numId w:val="0"/>
        </w:numPr>
        <w:rPr>
          <w:rFonts w:hint="eastAsia"/>
          <w:sz w:val="24"/>
          <w:szCs w:val="24"/>
          <w:lang w:val="en-US" w:eastAsia="zh-CN"/>
        </w:rPr>
      </w:pPr>
      <w:r>
        <w:rPr>
          <w:rFonts w:hint="eastAsia"/>
          <w:sz w:val="24"/>
          <w:szCs w:val="24"/>
          <w:lang w:val="en-US" w:eastAsia="zh-CN"/>
        </w:rPr>
        <w:t>D．坚持一个中国原则是两岸关系的政治基础</w:t>
      </w:r>
    </w:p>
    <w:p>
      <w:pPr>
        <w:numPr>
          <w:ilvl w:val="0"/>
          <w:numId w:val="0"/>
        </w:numPr>
        <w:rPr>
          <w:rFonts w:hint="eastAsia"/>
          <w:sz w:val="24"/>
          <w:szCs w:val="24"/>
          <w:lang w:val="en-US" w:eastAsia="zh-CN"/>
        </w:rPr>
      </w:pPr>
      <w:r>
        <w:rPr>
          <w:rFonts w:hint="eastAsia"/>
          <w:sz w:val="24"/>
          <w:szCs w:val="24"/>
          <w:lang w:val="en-US" w:eastAsia="zh-CN"/>
        </w:rPr>
        <w:t>9.国家主席习近平在2022年新年贺词中提到，“两个一百年”奋斗目标历史交汇，我们开启了全面建设社会主义现代化国家新征程，正昂首阔步行进在实现中华民族伟大复兴的道路上。中华民族伟大复兴绝不是轻轻松松、敲锣打鼓就能实现的，也绝不是一马平川、朝夕之间就能到达的。因此，我国必须(　  　)</w:t>
      </w:r>
    </w:p>
    <w:p>
      <w:pPr>
        <w:numPr>
          <w:ilvl w:val="0"/>
          <w:numId w:val="0"/>
        </w:numPr>
        <w:rPr>
          <w:rFonts w:hint="eastAsia"/>
          <w:sz w:val="24"/>
          <w:szCs w:val="24"/>
          <w:lang w:val="en-US" w:eastAsia="zh-CN"/>
        </w:rPr>
      </w:pPr>
      <w:r>
        <w:rPr>
          <w:rFonts w:hint="eastAsia"/>
          <w:sz w:val="24"/>
          <w:szCs w:val="24"/>
          <w:lang w:val="en-US" w:eastAsia="zh-CN"/>
        </w:rPr>
        <w:t>①坚持中国共产党领导</w:t>
      </w:r>
    </w:p>
    <w:p>
      <w:pPr>
        <w:numPr>
          <w:ilvl w:val="0"/>
          <w:numId w:val="0"/>
        </w:numPr>
        <w:rPr>
          <w:rFonts w:hint="eastAsia"/>
          <w:sz w:val="24"/>
          <w:szCs w:val="24"/>
          <w:lang w:val="en-US" w:eastAsia="zh-CN"/>
        </w:rPr>
      </w:pPr>
      <w:r>
        <w:rPr>
          <w:rFonts w:hint="eastAsia"/>
          <w:sz w:val="24"/>
          <w:szCs w:val="24"/>
          <w:lang w:val="en-US" w:eastAsia="zh-CN"/>
        </w:rPr>
        <w:t>②走中国特色社会主义道路</w:t>
      </w:r>
    </w:p>
    <w:p>
      <w:pPr>
        <w:numPr>
          <w:ilvl w:val="0"/>
          <w:numId w:val="0"/>
        </w:numPr>
        <w:rPr>
          <w:rFonts w:hint="eastAsia"/>
          <w:sz w:val="24"/>
          <w:szCs w:val="24"/>
          <w:lang w:val="en-US" w:eastAsia="zh-CN"/>
        </w:rPr>
      </w:pPr>
      <w:r>
        <w:rPr>
          <w:rFonts w:hint="eastAsia"/>
          <w:sz w:val="24"/>
          <w:szCs w:val="24"/>
          <w:lang w:val="en-US" w:eastAsia="zh-CN"/>
        </w:rPr>
        <w:t>③弘扬以改革创新为核心的民族精神</w:t>
      </w:r>
    </w:p>
    <w:p>
      <w:pPr>
        <w:numPr>
          <w:ilvl w:val="0"/>
          <w:numId w:val="0"/>
        </w:numPr>
        <w:rPr>
          <w:rFonts w:hint="eastAsia"/>
          <w:sz w:val="24"/>
          <w:szCs w:val="24"/>
          <w:lang w:val="en-US" w:eastAsia="zh-CN"/>
        </w:rPr>
      </w:pPr>
      <w:r>
        <w:rPr>
          <w:rFonts w:hint="eastAsia"/>
          <w:sz w:val="24"/>
          <w:szCs w:val="24"/>
          <w:lang w:val="en-US" w:eastAsia="zh-CN"/>
        </w:rPr>
        <w:t>④凝聚全国各族人民大团结的力量</w:t>
      </w:r>
    </w:p>
    <w:p>
      <w:pPr>
        <w:numPr>
          <w:ilvl w:val="0"/>
          <w:numId w:val="5"/>
        </w:numPr>
        <w:rPr>
          <w:rFonts w:hint="eastAsia"/>
          <w:sz w:val="24"/>
          <w:szCs w:val="24"/>
          <w:lang w:val="en-US" w:eastAsia="zh-CN"/>
        </w:rPr>
      </w:pPr>
      <w:r>
        <w:rPr>
          <w:rFonts w:hint="eastAsia"/>
          <w:sz w:val="24"/>
          <w:szCs w:val="24"/>
          <w:lang w:val="en-US" w:eastAsia="zh-CN"/>
        </w:rPr>
        <w:t>②③④     B．①②③     C．①②④     D．①③④</w:t>
      </w:r>
    </w:p>
    <w:p>
      <w:pPr>
        <w:numPr>
          <w:ilvl w:val="0"/>
          <w:numId w:val="0"/>
        </w:numPr>
        <w:rPr>
          <w:rFonts w:hint="eastAsia"/>
          <w:sz w:val="24"/>
          <w:szCs w:val="24"/>
          <w:lang w:val="en-US" w:eastAsia="zh-CN"/>
        </w:rPr>
      </w:pPr>
      <w:r>
        <w:rPr>
          <w:rFonts w:hint="eastAsia"/>
          <w:sz w:val="24"/>
          <w:szCs w:val="24"/>
          <w:lang w:val="en-US" w:eastAsia="zh-CN"/>
        </w:rPr>
        <w:t>10.习近平主席在博鳌亚洲论坛2022年年会开幕式上指出，世界各国乘坐在一条命运与共的大船上，要穿越惊涛骇浪、驶向光明未来，必须同舟共济，企图把谁扔下大海都是不可接受的。这表明(　  　)</w:t>
      </w:r>
    </w:p>
    <w:p>
      <w:pPr>
        <w:numPr>
          <w:ilvl w:val="0"/>
          <w:numId w:val="0"/>
        </w:numPr>
        <w:rPr>
          <w:rFonts w:hint="eastAsia"/>
          <w:sz w:val="24"/>
          <w:szCs w:val="24"/>
          <w:lang w:val="en-US" w:eastAsia="zh-CN"/>
        </w:rPr>
      </w:pPr>
      <w:r>
        <w:rPr>
          <w:rFonts w:hint="eastAsia"/>
          <w:sz w:val="24"/>
          <w:szCs w:val="24"/>
          <w:lang w:val="en-US" w:eastAsia="zh-CN"/>
        </w:rPr>
        <w:t>①中国积极参与全球治理体系建设和维护</w:t>
      </w:r>
    </w:p>
    <w:p>
      <w:pPr>
        <w:numPr>
          <w:ilvl w:val="0"/>
          <w:numId w:val="0"/>
        </w:numPr>
        <w:rPr>
          <w:rFonts w:hint="eastAsia"/>
          <w:sz w:val="24"/>
          <w:szCs w:val="24"/>
          <w:lang w:val="en-US" w:eastAsia="zh-CN"/>
        </w:rPr>
      </w:pPr>
      <w:r>
        <w:rPr>
          <w:rFonts w:hint="eastAsia"/>
          <w:sz w:val="24"/>
          <w:szCs w:val="24"/>
          <w:lang w:val="en-US" w:eastAsia="zh-CN"/>
        </w:rPr>
        <w:t>②中国成为世界经济发展的引擎与稳定器</w:t>
      </w:r>
    </w:p>
    <w:p>
      <w:pPr>
        <w:numPr>
          <w:ilvl w:val="0"/>
          <w:numId w:val="0"/>
        </w:numPr>
        <w:rPr>
          <w:rFonts w:hint="eastAsia"/>
          <w:sz w:val="24"/>
          <w:szCs w:val="24"/>
          <w:lang w:val="en-US" w:eastAsia="zh-CN"/>
        </w:rPr>
      </w:pPr>
      <w:r>
        <w:rPr>
          <w:rFonts w:hint="eastAsia"/>
          <w:sz w:val="24"/>
          <w:szCs w:val="24"/>
          <w:lang w:val="en-US" w:eastAsia="zh-CN"/>
        </w:rPr>
        <w:t>③世界各国之间是相互联系、相互依存的</w:t>
      </w:r>
    </w:p>
    <w:p>
      <w:pPr>
        <w:numPr>
          <w:ilvl w:val="0"/>
          <w:numId w:val="0"/>
        </w:numPr>
        <w:rPr>
          <w:rFonts w:hint="eastAsia"/>
          <w:sz w:val="24"/>
          <w:szCs w:val="24"/>
          <w:lang w:val="en-US" w:eastAsia="zh-CN"/>
        </w:rPr>
      </w:pPr>
      <w:r>
        <w:rPr>
          <w:rFonts w:hint="eastAsia"/>
          <w:sz w:val="24"/>
          <w:szCs w:val="24"/>
          <w:lang w:val="en-US" w:eastAsia="zh-CN"/>
        </w:rPr>
        <w:t>④构建人类命运共同体应成为各国的共识</w:t>
      </w:r>
    </w:p>
    <w:p>
      <w:pPr>
        <w:numPr>
          <w:ilvl w:val="0"/>
          <w:numId w:val="6"/>
        </w:numPr>
        <w:rPr>
          <w:rFonts w:hint="eastAsia"/>
          <w:sz w:val="24"/>
          <w:szCs w:val="24"/>
          <w:lang w:val="en-US" w:eastAsia="zh-CN"/>
        </w:rPr>
      </w:pPr>
      <w:r>
        <w:rPr>
          <w:rFonts w:hint="eastAsia"/>
          <w:sz w:val="24"/>
          <w:szCs w:val="24"/>
          <w:lang w:val="en-US" w:eastAsia="zh-CN"/>
        </w:rPr>
        <w:t>①②      B．①④      C．②④     D．③④</w:t>
      </w:r>
    </w:p>
    <w:p>
      <w:pPr>
        <w:pStyle w:val="2"/>
        <w:rPr>
          <w:rFonts w:hint="eastAsia"/>
          <w:sz w:val="24"/>
          <w:szCs w:val="24"/>
          <w:lang w:val="en-US" w:eastAsia="zh-CN"/>
        </w:rPr>
      </w:pPr>
    </w:p>
    <w:p>
      <w:pPr>
        <w:pStyle w:val="3"/>
        <w:rPr>
          <w:rFonts w:hint="eastAsia"/>
          <w:sz w:val="24"/>
          <w:szCs w:val="24"/>
          <w:lang w:val="en-US" w:eastAsia="zh-CN"/>
        </w:rPr>
      </w:pPr>
    </w:p>
    <w:p>
      <w:pPr>
        <w:rPr>
          <w:rFonts w:hint="eastAsia"/>
          <w:sz w:val="24"/>
          <w:szCs w:val="24"/>
          <w:lang w:val="en-US" w:eastAsia="zh-CN"/>
        </w:rPr>
      </w:pPr>
    </w:p>
    <w:p>
      <w:pPr>
        <w:pStyle w:val="2"/>
        <w:rPr>
          <w:rFonts w:hint="eastAsia"/>
          <w:sz w:val="24"/>
          <w:szCs w:val="24"/>
          <w:lang w:val="en-US" w:eastAsia="zh-CN"/>
        </w:rPr>
      </w:pPr>
    </w:p>
    <w:p>
      <w:pPr>
        <w:pStyle w:val="3"/>
        <w:rPr>
          <w:rFonts w:hint="eastAsia"/>
          <w:lang w:val="en-US" w:eastAsia="zh-CN"/>
        </w:rPr>
      </w:pPr>
    </w:p>
    <w:p>
      <w:pPr>
        <w:numPr>
          <w:ilvl w:val="0"/>
          <w:numId w:val="7"/>
        </w:numPr>
        <w:rPr>
          <w:rFonts w:hint="eastAsia"/>
          <w:sz w:val="24"/>
          <w:szCs w:val="24"/>
          <w:lang w:val="en-US" w:eastAsia="zh-CN"/>
        </w:rPr>
      </w:pPr>
      <w:r>
        <w:rPr>
          <w:rFonts w:hint="eastAsia"/>
          <w:sz w:val="24"/>
          <w:szCs w:val="24"/>
          <w:lang w:val="en-US" w:eastAsia="zh-CN"/>
        </w:rPr>
        <w:t>非选择题</w:t>
      </w:r>
    </w:p>
    <w:p>
      <w:pPr>
        <w:numPr>
          <w:ilvl w:val="0"/>
          <w:numId w:val="0"/>
        </w:numPr>
        <w:rPr>
          <w:rFonts w:hint="eastAsia"/>
          <w:sz w:val="24"/>
          <w:szCs w:val="24"/>
          <w:lang w:val="en-US" w:eastAsia="zh-CN"/>
        </w:rPr>
      </w:pPr>
      <w:r>
        <w:rPr>
          <w:rFonts w:hint="eastAsia"/>
          <w:sz w:val="24"/>
          <w:szCs w:val="24"/>
          <w:lang w:val="en-US" w:eastAsia="zh-CN"/>
        </w:rPr>
        <w:t>11.2022年2月4日晚上，北京第24届冬季奥林匹克运动会开幕式在国家体育场隆重举行。在奥运场馆的建设上，我们创造了一个又一个奇迹。</w:t>
      </w:r>
    </w:p>
    <w:p>
      <w:pPr>
        <w:pStyle w:val="2"/>
        <w:ind w:left="0" w:leftChars="0" w:firstLine="0" w:firstLineChars="0"/>
        <w:rPr>
          <w:rFonts w:hint="eastAsia"/>
          <w:sz w:val="24"/>
          <w:szCs w:val="24"/>
          <w:lang w:val="en-US" w:eastAsia="zh-CN"/>
        </w:rPr>
      </w:pPr>
      <w:r>
        <w:rPr>
          <w:rFonts w:hint="eastAsia"/>
          <w:sz w:val="24"/>
          <w:szCs w:val="24"/>
          <w:lang w:val="en-US" w:eastAsia="zh-CN"/>
        </w:rPr>
        <w:t>《奇迹一》：尽管2020年全球遭遇较为严重的疫情，但国家速滑馆丝带飞舞。国家雪车雪橇中心、游龙盘卧，国家跳台滑雪中心如意亮相，从选址规划到周密设计，从紧张建设到转入运行测试，几千名建设者不畏困难、齐心协力。经过2000多个日夜的风雨兼程，北京冬奥会竞赛场馆提前一年全面完工，向世界展现了来自中国的智慧和力量。</w:t>
      </w:r>
    </w:p>
    <w:p>
      <w:pPr>
        <w:pStyle w:val="3"/>
        <w:ind w:left="0" w:leftChars="0" w:firstLine="0" w:firstLineChars="0"/>
        <w:rPr>
          <w:rFonts w:hint="eastAsia"/>
          <w:sz w:val="24"/>
          <w:szCs w:val="24"/>
          <w:lang w:val="en-US" w:eastAsia="zh-CN"/>
        </w:rPr>
      </w:pPr>
      <w:r>
        <w:rPr>
          <w:rFonts w:hint="eastAsia"/>
          <w:sz w:val="24"/>
          <w:szCs w:val="24"/>
          <w:lang w:val="en-US" w:eastAsia="zh-CN"/>
        </w:rPr>
        <w:t>《奇迹一》：赛事期间，北京冬奥会所有的场馆将实现100%绿电供应，一些冬奥场馆选用二氧化碳临界制冷系统使碳排量接近于零。</w:t>
      </w:r>
    </w:p>
    <w:p>
      <w:pPr>
        <w:rPr>
          <w:rFonts w:hint="default"/>
          <w:sz w:val="24"/>
          <w:szCs w:val="24"/>
          <w:lang w:val="en-US" w:eastAsia="zh-CN"/>
        </w:rPr>
      </w:pPr>
      <w:r>
        <w:rPr>
          <w:rFonts w:hint="eastAsia"/>
          <w:sz w:val="24"/>
          <w:szCs w:val="24"/>
          <w:lang w:val="en-US" w:eastAsia="zh-CN"/>
        </w:rPr>
        <w:t xml:space="preserve">  在奥运场馆的建设上，我们创造了一个又一个奇迹，从这些奇迹中，你得到了哪些启示？（8分）</w:t>
      </w:r>
    </w:p>
    <w:p>
      <w:pPr>
        <w:widowControl w:val="0"/>
        <w:numPr>
          <w:ilvl w:val="0"/>
          <w:numId w:val="0"/>
        </w:numPr>
        <w:tabs>
          <w:tab w:val="left" w:pos="312"/>
        </w:tabs>
        <w:jc w:val="both"/>
        <w:rPr>
          <w:rFonts w:hint="eastAsia"/>
          <w:sz w:val="24"/>
          <w:szCs w:val="24"/>
          <w:lang w:val="en-US" w:eastAsia="zh-CN"/>
        </w:rPr>
      </w:pPr>
    </w:p>
    <w:p>
      <w:pPr>
        <w:pStyle w:val="3"/>
        <w:ind w:left="0" w:leftChars="0" w:firstLine="0" w:firstLineChars="0"/>
        <w:rPr>
          <w:rFonts w:hint="eastAsia"/>
          <w:sz w:val="24"/>
          <w:szCs w:val="24"/>
          <w:lang w:val="en-US" w:eastAsia="zh-CN"/>
        </w:rPr>
      </w:pPr>
    </w:p>
    <w:p>
      <w:pPr>
        <w:pStyle w:val="3"/>
        <w:rPr>
          <w:rFonts w:hint="eastAsia"/>
          <w:sz w:val="24"/>
          <w:szCs w:val="24"/>
          <w:lang w:val="en-US" w:eastAsia="zh-CN"/>
        </w:rPr>
      </w:pPr>
    </w:p>
    <w:p>
      <w:pPr>
        <w:rPr>
          <w:rFonts w:hint="eastAsia"/>
          <w:sz w:val="24"/>
          <w:szCs w:val="24"/>
          <w:lang w:val="en-US" w:eastAsia="zh-CN"/>
        </w:rPr>
      </w:pPr>
    </w:p>
    <w:p>
      <w:pPr>
        <w:pStyle w:val="2"/>
        <w:rPr>
          <w:rFonts w:hint="default"/>
          <w:sz w:val="24"/>
          <w:szCs w:val="24"/>
          <w:lang w:val="en-US" w:eastAsia="zh-CN"/>
        </w:rPr>
      </w:pPr>
    </w:p>
    <w:p>
      <w:pPr>
        <w:pStyle w:val="2"/>
        <w:widowControl w:val="0"/>
        <w:numPr>
          <w:ilvl w:val="0"/>
          <w:numId w:val="0"/>
        </w:numPr>
        <w:spacing w:before="37"/>
        <w:jc w:val="both"/>
        <w:rPr>
          <w:rFonts w:hint="eastAsia"/>
          <w:sz w:val="24"/>
          <w:szCs w:val="24"/>
          <w:lang w:val="en-US" w:eastAsia="zh-CN"/>
        </w:rPr>
      </w:pPr>
      <w:r>
        <w:rPr>
          <w:rFonts w:hint="eastAsia"/>
          <w:sz w:val="24"/>
          <w:szCs w:val="24"/>
          <w:lang w:val="en-US" w:eastAsia="zh-CN"/>
        </w:rPr>
        <w:t>12.材料一：地区生产总值突破1万亿元大关，以全国八千分之一的土地面积，创造了全国1/10的国内生产总值，点燃了二级火箭的浦东，进一步优化产业结购，聚焦高质量发展，推动经济转型升级，转换增长动力，在全国经济版图上留下更为鲜明的印记.</w:t>
      </w:r>
    </w:p>
    <w:p>
      <w:pPr>
        <w:pStyle w:val="3"/>
        <w:ind w:left="0" w:leftChars="0" w:firstLine="0" w:firstLineChars="0"/>
        <w:rPr>
          <w:rFonts w:hint="eastAsia"/>
          <w:sz w:val="24"/>
          <w:szCs w:val="24"/>
          <w:lang w:val="en-US" w:eastAsia="zh-CN"/>
        </w:rPr>
      </w:pPr>
      <w:r>
        <w:rPr>
          <w:rFonts w:hint="eastAsia"/>
          <w:sz w:val="24"/>
          <w:szCs w:val="24"/>
          <w:lang w:val="en-US" w:eastAsia="zh-CN"/>
        </w:rPr>
        <w:t>材料二：从芯片到药片，从国产大飞机到豪华邮轮，从基础研究到成果转化，均是“浦东出品”。其中张江科学城依托政策的强力支持，已拥有各类科技型人才约38万人，即将成为全球综合能力最强的光子科学中心。</w:t>
      </w:r>
    </w:p>
    <w:p>
      <w:pPr>
        <w:rPr>
          <w:rFonts w:hint="eastAsia"/>
          <w:sz w:val="24"/>
          <w:szCs w:val="24"/>
          <w:lang w:val="en-US" w:eastAsia="zh-CN"/>
        </w:rPr>
      </w:pPr>
      <w:r>
        <w:rPr>
          <w:rFonts w:hint="eastAsia"/>
          <w:sz w:val="24"/>
          <w:szCs w:val="24"/>
          <w:lang w:val="en-US" w:eastAsia="zh-CN"/>
        </w:rPr>
        <w:t>材料三：重点关注“老、小、旧、远”等民生问题，聚焦建设市民“15分钟生活圈”，通过推进旧住房综合整新、缤纷社区建设、老旧小区消防改造等项目，精准补齐民生短板，进一步改善老旧小区人居环境和居住条件，提升城市形象和城市品质，增强市民的感受度、幸福感、获得感。</w:t>
      </w:r>
    </w:p>
    <w:p>
      <w:pPr>
        <w:pStyle w:val="2"/>
        <w:ind w:left="0" w:leftChars="0" w:firstLine="0" w:firstLineChars="0"/>
        <w:rPr>
          <w:rFonts w:hint="eastAsia"/>
          <w:sz w:val="24"/>
          <w:szCs w:val="24"/>
          <w:lang w:val="en-US" w:eastAsia="zh-CN"/>
        </w:rPr>
      </w:pPr>
      <w:r>
        <w:rPr>
          <w:rFonts w:hint="eastAsia"/>
          <w:sz w:val="24"/>
          <w:szCs w:val="24"/>
          <w:lang w:val="en-US" w:eastAsia="zh-CN"/>
        </w:rPr>
        <w:t>材料四：全国第一家外商独资职业培训机构，第一家外商独资保险控股公司、第一家外资控股公募基金，浦东在服务业开放领域创造了一项又一项的全国第一。浦东美术馆通过与美国泰特美术馆建立长期合作关系，日益成为上海国际文化场馆新地标和国际文化艺术交流重要平台。</w:t>
      </w:r>
    </w:p>
    <w:p>
      <w:pPr>
        <w:pStyle w:val="2"/>
        <w:ind w:left="0" w:leftChars="0" w:firstLine="0" w:firstLineChars="0"/>
        <w:rPr>
          <w:rFonts w:hint="eastAsia"/>
          <w:sz w:val="24"/>
          <w:szCs w:val="24"/>
          <w:lang w:val="en-US" w:eastAsia="zh-CN"/>
        </w:rPr>
      </w:pPr>
      <w:r>
        <w:rPr>
          <w:rFonts w:hint="eastAsia"/>
          <w:sz w:val="24"/>
          <w:szCs w:val="24"/>
          <w:lang w:val="en-US" w:eastAsia="zh-CN"/>
        </w:rPr>
        <w:t>党的十九大以来，以习近平同志为核心的党中央高瞻远瞩，谋篇布局，为“浦东号”航船再出发指明前进的方向。结合所学知识谈一谈“浦东号”敢闯敢试再出发，为我们全面建设社会主义现代化国家分别提供了哪些可供借鉴的经验？（8分）</w:t>
      </w:r>
    </w:p>
    <w:p>
      <w:pPr>
        <w:pStyle w:val="3"/>
        <w:ind w:left="0" w:leftChars="0" w:firstLine="0" w:firstLineChars="0"/>
        <w:rPr>
          <w:rFonts w:hint="eastAsia"/>
          <w:lang w:val="en-US" w:eastAsia="zh-CN"/>
        </w:rPr>
      </w:pPr>
    </w:p>
    <w:p>
      <w:pPr>
        <w:pStyle w:val="3"/>
        <w:rPr>
          <w:rFonts w:hint="eastAsia"/>
          <w:sz w:val="24"/>
          <w:szCs w:val="24"/>
          <w:lang w:val="en-US" w:eastAsia="zh-CN"/>
        </w:rPr>
      </w:pPr>
    </w:p>
    <w:p>
      <w:pPr>
        <w:rPr>
          <w:rFonts w:hint="eastAsia"/>
          <w:sz w:val="24"/>
          <w:szCs w:val="24"/>
          <w:lang w:val="en-US" w:eastAsia="zh-CN"/>
        </w:rPr>
      </w:pPr>
    </w:p>
    <w:p>
      <w:pPr>
        <w:pStyle w:val="2"/>
        <w:rPr>
          <w:rFonts w:hint="eastAsia"/>
          <w:sz w:val="24"/>
          <w:szCs w:val="24"/>
          <w:lang w:val="en-US" w:eastAsia="zh-CN"/>
        </w:rPr>
      </w:pPr>
    </w:p>
    <w:p>
      <w:pPr>
        <w:rPr>
          <w:rFonts w:hint="eastAsia"/>
          <w:lang w:val="en-US" w:eastAsia="zh-CN"/>
        </w:rPr>
      </w:pPr>
    </w:p>
    <w:p>
      <w:pPr>
        <w:rPr>
          <w:rFonts w:hint="eastAsia"/>
          <w:sz w:val="24"/>
          <w:szCs w:val="24"/>
          <w:lang w:val="en-US" w:eastAsia="zh-CN"/>
        </w:rPr>
      </w:pPr>
    </w:p>
    <w:p>
      <w:pPr>
        <w:pStyle w:val="3"/>
        <w:ind w:left="0" w:leftChars="0" w:firstLine="0" w:firstLineChars="0"/>
        <w:rPr>
          <w:rFonts w:hint="default"/>
          <w:sz w:val="24"/>
          <w:szCs w:val="24"/>
          <w:lang w:val="en-US" w:eastAsia="zh-CN"/>
        </w:rPr>
      </w:pPr>
    </w:p>
    <w:p>
      <w:pPr>
        <w:rPr>
          <w:rFonts w:hint="default"/>
          <w:lang w:val="en-US" w:eastAsia="zh-CN"/>
        </w:rPr>
      </w:pPr>
    </w:p>
    <w:p>
      <w:pPr>
        <w:numPr>
          <w:ilvl w:val="0"/>
          <w:numId w:val="0"/>
        </w:numPr>
        <w:rPr>
          <w:rFonts w:hint="eastAsia"/>
          <w:sz w:val="24"/>
          <w:szCs w:val="24"/>
          <w:lang w:val="en-US" w:eastAsia="zh-CN"/>
        </w:rPr>
      </w:pPr>
      <w:r>
        <w:rPr>
          <w:rFonts w:hint="eastAsia"/>
          <w:sz w:val="24"/>
          <w:szCs w:val="24"/>
          <w:lang w:val="en-US" w:eastAsia="zh-CN"/>
        </w:rPr>
        <w:t>13.材料一：打赢脱贫攻坚战全国脱贫攻坚总总结表彰大会于2021年2月25日上午在北京人民大会堂隆重举行。在脱贫攻坚的过程中，我国14个集中连片特区居住着众多少数民族.习近平总书记多次深入民族地区进行调研，与当地人共商脱贫致富大计，开出一张张脱贫药方，我们都是中华民族大家庭的一份子，脱贫，全面小康、现代化，一个民族都不能少。</w:t>
      </w:r>
    </w:p>
    <w:p>
      <w:pPr>
        <w:numPr>
          <w:ilvl w:val="0"/>
          <w:numId w:val="8"/>
        </w:numPr>
        <w:rPr>
          <w:rFonts w:hint="eastAsia"/>
          <w:sz w:val="24"/>
          <w:szCs w:val="24"/>
          <w:lang w:val="en-US" w:eastAsia="zh-CN"/>
        </w:rPr>
      </w:pPr>
      <w:r>
        <w:rPr>
          <w:rFonts w:hint="eastAsia"/>
          <w:sz w:val="24"/>
          <w:szCs w:val="24"/>
          <w:lang w:val="en-US" w:eastAsia="zh-CN"/>
        </w:rPr>
        <w:t>为什么说脱贫、全面小康、现代化，一个民族都不能少？（4分）</w:t>
      </w:r>
    </w:p>
    <w:p>
      <w:pPr>
        <w:pStyle w:val="2"/>
        <w:widowControl w:val="0"/>
        <w:numPr>
          <w:ilvl w:val="0"/>
          <w:numId w:val="0"/>
        </w:numPr>
        <w:spacing w:before="37"/>
        <w:jc w:val="both"/>
        <w:rPr>
          <w:rFonts w:hint="eastAsia"/>
          <w:lang w:val="en-US" w:eastAsia="zh-CN"/>
        </w:rPr>
      </w:pPr>
    </w:p>
    <w:p>
      <w:pPr>
        <w:pStyle w:val="3"/>
        <w:rPr>
          <w:rFonts w:hint="eastAsia"/>
          <w:lang w:val="en-US" w:eastAsia="zh-CN"/>
        </w:rPr>
      </w:pPr>
    </w:p>
    <w:p>
      <w:pPr>
        <w:rPr>
          <w:rFonts w:hint="eastAsia"/>
          <w:lang w:val="en-US" w:eastAsia="zh-CN"/>
        </w:rPr>
      </w:pPr>
    </w:p>
    <w:p>
      <w:pPr>
        <w:pStyle w:val="3"/>
        <w:ind w:left="0" w:leftChars="0" w:firstLine="0" w:firstLineChars="0"/>
        <w:rPr>
          <w:rFonts w:hint="eastAsia"/>
          <w:lang w:val="en-US" w:eastAsia="zh-CN"/>
        </w:rPr>
      </w:pPr>
    </w:p>
    <w:p>
      <w:pPr>
        <w:rPr>
          <w:rFonts w:hint="eastAsia"/>
          <w:lang w:val="en-US" w:eastAsia="zh-CN"/>
        </w:rPr>
      </w:pPr>
    </w:p>
    <w:p>
      <w:pPr>
        <w:pStyle w:val="3"/>
        <w:rPr>
          <w:rFonts w:hint="eastAsia"/>
          <w:lang w:val="en-US" w:eastAsia="zh-CN"/>
        </w:rPr>
      </w:pPr>
    </w:p>
    <w:p>
      <w:pPr>
        <w:rPr>
          <w:rFonts w:hint="default"/>
          <w:sz w:val="24"/>
          <w:szCs w:val="24"/>
          <w:lang w:val="en-US" w:eastAsia="zh-CN"/>
        </w:rPr>
      </w:pPr>
      <w:r>
        <w:rPr>
          <w:rFonts w:hint="eastAsia"/>
          <w:lang w:val="en-US" w:eastAsia="zh-CN"/>
        </w:rPr>
        <w:t>（2）</w:t>
      </w:r>
      <w:r>
        <w:rPr>
          <w:rFonts w:hint="eastAsia" w:cs="Times New Roman"/>
          <w:sz w:val="24"/>
          <w:szCs w:val="24"/>
          <w:lang w:val="en-US" w:eastAsia="zh-CN"/>
        </w:rPr>
        <w:t>我国取得</w:t>
      </w:r>
      <w:r>
        <w:rPr>
          <w:rFonts w:hint="eastAsia"/>
          <w:sz w:val="24"/>
          <w:szCs w:val="24"/>
          <w:lang w:val="en-US" w:eastAsia="zh-CN"/>
        </w:rPr>
        <w:t>脱贫攻坚成果胜利的根本原因是什么？（2分）</w:t>
      </w:r>
    </w:p>
    <w:p>
      <w:pPr>
        <w:pStyle w:val="2"/>
        <w:ind w:left="0" w:leftChars="0" w:firstLine="0" w:firstLineChars="0"/>
        <w:rPr>
          <w:rFonts w:hint="eastAsia"/>
          <w:lang w:val="en-US" w:eastAsia="zh-CN"/>
        </w:rPr>
      </w:pPr>
    </w:p>
    <w:p>
      <w:pPr>
        <w:rPr>
          <w:rFonts w:hint="eastAsia"/>
          <w:sz w:val="24"/>
          <w:szCs w:val="24"/>
          <w:lang w:val="en-US" w:eastAsia="zh-CN"/>
        </w:rPr>
      </w:pPr>
    </w:p>
    <w:p>
      <w:pPr>
        <w:pStyle w:val="2"/>
        <w:rPr>
          <w:rFonts w:hint="eastAsia"/>
          <w:sz w:val="24"/>
          <w:szCs w:val="24"/>
          <w:lang w:val="en-US" w:eastAsia="zh-CN"/>
        </w:rPr>
      </w:pPr>
    </w:p>
    <w:p>
      <w:pPr>
        <w:rPr>
          <w:rFonts w:hint="eastAsia"/>
          <w:sz w:val="24"/>
          <w:szCs w:val="24"/>
        </w:rPr>
      </w:pPr>
      <w:r>
        <w:rPr>
          <w:rFonts w:hint="eastAsia"/>
          <w:sz w:val="24"/>
          <w:szCs w:val="24"/>
          <w:lang w:val="en-US" w:eastAsia="zh-CN"/>
        </w:rPr>
        <w:t>材料二：</w:t>
      </w:r>
      <w:r>
        <w:rPr>
          <w:rFonts w:hint="eastAsia"/>
          <w:sz w:val="24"/>
          <w:szCs w:val="24"/>
        </w:rPr>
        <w:t>2021年2月26日，济宁市政府新闻办召开新闻发布会宣布，《济宁市水环境保护条例》将于2021年3月1日起正式施行。下面是对该条例部分条款摘录：</w:t>
      </w:r>
    </w:p>
    <w:p>
      <w:pPr>
        <w:rPr>
          <w:rFonts w:hint="eastAsia"/>
          <w:sz w:val="24"/>
          <w:szCs w:val="24"/>
        </w:rPr>
      </w:pPr>
      <w:r>
        <w:rPr>
          <w:rFonts w:hint="eastAsia"/>
          <w:sz w:val="24"/>
          <w:szCs w:val="24"/>
        </w:rPr>
        <w:t>第五条市、县（市、区）、乡镇人民政府应当加强水环境保护的宣传教育工作，増强公众水环境保护意识。......</w:t>
      </w:r>
    </w:p>
    <w:p>
      <w:pPr>
        <w:rPr>
          <w:rFonts w:hint="eastAsia"/>
          <w:sz w:val="24"/>
          <w:szCs w:val="24"/>
        </w:rPr>
      </w:pPr>
      <w:r>
        <w:rPr>
          <w:rFonts w:hint="eastAsia"/>
          <w:sz w:val="24"/>
          <w:szCs w:val="24"/>
        </w:rPr>
        <w:t>第十九条发展和改革、公安、市场监督管理、应急管理等有关部门依照有关法律、法规确定的职责，做好水环 境保护相关工作。</w:t>
      </w:r>
      <w:r>
        <w:rPr>
          <w:rFonts w:hint="eastAsia"/>
          <w:sz w:val="24"/>
          <w:szCs w:val="24"/>
        </w:rPr>
        <w:tab/>
      </w:r>
      <w:r>
        <w:rPr>
          <w:rFonts w:hint="eastAsia"/>
          <w:sz w:val="24"/>
          <w:szCs w:val="24"/>
        </w:rPr>
        <w:t>.....</w:t>
      </w:r>
    </w:p>
    <w:p>
      <w:pPr>
        <w:rPr>
          <w:rFonts w:hint="eastAsia"/>
          <w:sz w:val="24"/>
          <w:szCs w:val="24"/>
        </w:rPr>
      </w:pPr>
      <w:r>
        <w:rPr>
          <w:rFonts w:hint="eastAsia"/>
          <w:sz w:val="24"/>
          <w:szCs w:val="24"/>
        </w:rPr>
        <w:t>第二十二条任何单位和个人都有权对污染和破坏水环境的行为进行举报。</w:t>
      </w:r>
      <w:r>
        <w:rPr>
          <w:rFonts w:hint="eastAsia"/>
          <w:sz w:val="24"/>
          <w:szCs w:val="24"/>
        </w:rPr>
        <w:tab/>
      </w:r>
      <w:r>
        <w:rPr>
          <w:rFonts w:hint="eastAsia"/>
          <w:sz w:val="24"/>
          <w:szCs w:val="24"/>
        </w:rPr>
        <w:t>.....</w:t>
      </w:r>
    </w:p>
    <w:p>
      <w:pPr>
        <w:rPr>
          <w:rFonts w:hint="eastAsia"/>
          <w:sz w:val="24"/>
          <w:szCs w:val="24"/>
        </w:rPr>
      </w:pPr>
      <w:r>
        <w:rPr>
          <w:rFonts w:hint="eastAsia"/>
          <w:sz w:val="24"/>
          <w:szCs w:val="24"/>
        </w:rPr>
        <w:t>第七十条各级人民政府及其有关部门的负责人和其他直接责任人员，在水环境保护工作中有滥用职权、徇私舞 弊、玩忽职守等行为的，依法予以处分；构成犯罪的，依法追究刑事责任。</w:t>
      </w:r>
    </w:p>
    <w:p>
      <w:pPr>
        <w:rPr>
          <w:rFonts w:hint="eastAsia"/>
          <w:sz w:val="24"/>
          <w:szCs w:val="24"/>
        </w:rPr>
      </w:pPr>
      <w:r>
        <w:rPr>
          <w:rFonts w:hint="eastAsia"/>
          <w:sz w:val="24"/>
          <w:szCs w:val="24"/>
          <w:lang w:eastAsia="zh-CN"/>
        </w:rPr>
        <w:t>（</w:t>
      </w:r>
      <w:r>
        <w:rPr>
          <w:rFonts w:hint="eastAsia"/>
          <w:sz w:val="24"/>
          <w:szCs w:val="24"/>
          <w:lang w:val="en-US" w:eastAsia="zh-CN"/>
        </w:rPr>
        <w:t>3</w:t>
      </w:r>
      <w:r>
        <w:rPr>
          <w:rFonts w:hint="eastAsia"/>
          <w:sz w:val="24"/>
          <w:szCs w:val="24"/>
          <w:lang w:eastAsia="zh-CN"/>
        </w:rPr>
        <w:t>）</w:t>
      </w:r>
      <w:r>
        <w:rPr>
          <w:rFonts w:hint="eastAsia"/>
          <w:sz w:val="24"/>
          <w:szCs w:val="24"/>
        </w:rPr>
        <w:t>结合上述材料，你认为《济宁市水环境保护条例》的施行会产生哪些积极影响？（4分）</w:t>
      </w:r>
    </w:p>
    <w:p>
      <w:pPr>
        <w:numPr>
          <w:ilvl w:val="0"/>
          <w:numId w:val="0"/>
        </w:numPr>
        <w:rPr>
          <w:rFonts w:hint="default"/>
          <w:sz w:val="24"/>
          <w:szCs w:val="24"/>
          <w:lang w:val="en-US" w:eastAsia="zh-CN"/>
        </w:rPr>
      </w:pPr>
    </w:p>
    <w:p>
      <w:pPr>
        <w:pStyle w:val="2"/>
        <w:rPr>
          <w:rFonts w:hint="default"/>
          <w:sz w:val="24"/>
          <w:szCs w:val="24"/>
          <w:lang w:val="en-US" w:eastAsia="zh-CN"/>
        </w:rPr>
      </w:pPr>
    </w:p>
    <w:p>
      <w:pPr>
        <w:pStyle w:val="3"/>
        <w:rPr>
          <w:rFonts w:hint="default"/>
          <w:sz w:val="24"/>
          <w:szCs w:val="24"/>
          <w:lang w:val="en-US" w:eastAsia="zh-CN"/>
        </w:rPr>
      </w:pPr>
    </w:p>
    <w:p>
      <w:pPr>
        <w:rPr>
          <w:rFonts w:hint="default"/>
          <w:sz w:val="24"/>
          <w:szCs w:val="24"/>
          <w:lang w:val="en-US" w:eastAsia="zh-CN"/>
        </w:rPr>
      </w:pPr>
    </w:p>
    <w:p>
      <w:pPr>
        <w:pStyle w:val="3"/>
        <w:ind w:left="0" w:leftChars="0" w:firstLine="0" w:firstLineChars="0"/>
        <w:rPr>
          <w:rFonts w:hint="default"/>
          <w:lang w:val="en-US" w:eastAsia="zh-CN"/>
        </w:rPr>
      </w:pPr>
    </w:p>
    <w:p>
      <w:pPr>
        <w:pStyle w:val="3"/>
        <w:ind w:left="0" w:leftChars="0" w:firstLine="0" w:firstLineChars="0"/>
        <w:rPr>
          <w:rFonts w:hint="default"/>
          <w:sz w:val="24"/>
          <w:szCs w:val="24"/>
          <w:lang w:val="en-US" w:eastAsia="zh-CN"/>
        </w:rPr>
      </w:pPr>
      <w:r>
        <w:rPr>
          <w:rFonts w:hint="eastAsia"/>
          <w:sz w:val="24"/>
          <w:szCs w:val="24"/>
          <w:lang w:val="en-US" w:eastAsia="zh-CN"/>
        </w:rPr>
        <w:t>（4）为了让《济宁市水环境保护条例》更快更好的在全国范围内推广促进我国的法治化进程该如何去做？（6分）</w:t>
      </w:r>
    </w:p>
    <w:p>
      <w:pPr>
        <w:rPr>
          <w:rFonts w:hint="default"/>
          <w:sz w:val="24"/>
          <w:szCs w:val="24"/>
          <w:lang w:val="en-US" w:eastAsia="zh-CN"/>
        </w:rPr>
      </w:pPr>
    </w:p>
    <w:p>
      <w:pPr>
        <w:numPr>
          <w:ilvl w:val="0"/>
          <w:numId w:val="0"/>
        </w:numPr>
        <w:rPr>
          <w:rFonts w:hint="default"/>
          <w:sz w:val="24"/>
          <w:szCs w:val="24"/>
          <w:lang w:val="en-US" w:eastAsia="zh-CN"/>
        </w:rPr>
      </w:pPr>
    </w:p>
    <w:p>
      <w:pPr>
        <w:pStyle w:val="2"/>
        <w:rPr>
          <w:rFonts w:hint="default"/>
          <w:sz w:val="24"/>
          <w:szCs w:val="24"/>
          <w:lang w:val="en-US" w:eastAsia="zh-CN"/>
        </w:rPr>
      </w:pPr>
    </w:p>
    <w:p>
      <w:pPr>
        <w:pStyle w:val="2"/>
        <w:ind w:left="0" w:leftChars="0" w:firstLine="0" w:firstLineChars="0"/>
        <w:rPr>
          <w:rFonts w:hint="default"/>
          <w:sz w:val="24"/>
          <w:szCs w:val="24"/>
          <w:lang w:val="en-US" w:eastAsia="zh-CN"/>
        </w:rPr>
      </w:pPr>
    </w:p>
    <w:p>
      <w:pPr>
        <w:pStyle w:val="3"/>
        <w:rPr>
          <w:rFonts w:hint="default"/>
          <w:lang w:val="en-US" w:eastAsia="zh-CN"/>
        </w:rPr>
      </w:pPr>
    </w:p>
    <w:p>
      <w:pPr>
        <w:numPr>
          <w:ilvl w:val="0"/>
          <w:numId w:val="0"/>
        </w:numPr>
        <w:rPr>
          <w:rFonts w:hint="eastAsia"/>
          <w:sz w:val="24"/>
          <w:szCs w:val="24"/>
          <w:lang w:val="en-US" w:eastAsia="zh-CN"/>
        </w:rPr>
      </w:pPr>
    </w:p>
    <w:p>
      <w:pPr>
        <w:pStyle w:val="2"/>
        <w:rPr>
          <w:rFonts w:hint="eastAsia"/>
          <w:lang w:val="en-US" w:eastAsia="zh-CN"/>
        </w:rPr>
      </w:pPr>
    </w:p>
    <w:p>
      <w:pPr>
        <w:spacing w:line="360" w:lineRule="auto"/>
        <w:ind w:left="312" w:hanging="312" w:hangingChars="130"/>
        <w:rPr>
          <w:rFonts w:hint="eastAsia" w:ascii="宋体" w:hAnsi="宋体" w:eastAsia="宋体" w:cs="Times New Roman"/>
          <w:kern w:val="2"/>
          <w:sz w:val="24"/>
          <w:szCs w:val="24"/>
          <w:lang w:val="en-US" w:eastAsia="zh-CN" w:bidi="ar-SA"/>
        </w:rPr>
      </w:pPr>
      <w:r>
        <w:rPr>
          <w:rFonts w:hint="eastAsia" w:cs="Times New Roman"/>
          <w:sz w:val="24"/>
          <w:szCs w:val="24"/>
          <w:lang w:val="en-US" w:eastAsia="zh-CN"/>
        </w:rPr>
        <w:t>14</w:t>
      </w:r>
      <w:r>
        <w:rPr>
          <w:rFonts w:hint="eastAsia" w:ascii="宋体" w:hAnsi="宋体" w:eastAsia="宋体" w:cs="宋体"/>
          <w:sz w:val="24"/>
          <w:szCs w:val="24"/>
          <w:lang w:val="en-US" w:eastAsia="zh-CN"/>
        </w:rPr>
        <w:t>.</w:t>
      </w:r>
      <w:r>
        <w:rPr>
          <w:rFonts w:hint="eastAsia" w:ascii="宋体" w:hAnsi="宋体" w:eastAsia="宋体" w:cs="Times New Roman"/>
          <w:kern w:val="2"/>
          <w:sz w:val="24"/>
          <w:szCs w:val="24"/>
          <w:lang w:val="en-US" w:eastAsia="zh-CN" w:bidi="ar-SA"/>
        </w:rPr>
        <w:t>2022年是中国共产主义青年团成立100周年。为庆祝这一伟大的历史时刻，</w:t>
      </w:r>
    </w:p>
    <w:p>
      <w:pPr>
        <w:spacing w:line="360" w:lineRule="auto"/>
        <w:ind w:left="312" w:hanging="312" w:hangingChars="13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更好地发挥团组织的示范带头作用，团结带领广大青年学子勤奋学习，厚植爱党、</w:t>
      </w:r>
    </w:p>
    <w:p>
      <w:pPr>
        <w:spacing w:line="360" w:lineRule="auto"/>
        <w:ind w:left="312" w:hanging="312" w:hangingChars="13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爱国、爱社会主义的情感，衡阳市某校团委组织开展主题团日活动，号召同学们</w:t>
      </w:r>
    </w:p>
    <w:p>
      <w:pPr>
        <w:spacing w:line="360" w:lineRule="auto"/>
        <w:ind w:left="312" w:hanging="312" w:hangingChars="13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以青春之笔，续写红色篇章。请你参与。</w:t>
      </w:r>
    </w:p>
    <w:p>
      <w:pPr>
        <w:spacing w:line="360" w:lineRule="auto"/>
        <w:ind w:right="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【定主题  明方向】</w:t>
      </w:r>
    </w:p>
    <w:p>
      <w:pPr>
        <w:numPr>
          <w:ilvl w:val="0"/>
          <w:numId w:val="9"/>
        </w:numPr>
        <w:spacing w:line="360" w:lineRule="auto"/>
        <w:ind w:left="273" w:leftChars="130" w:right="0" w:firstLine="0" w:firstLineChars="0"/>
        <w:rPr>
          <w:rFonts w:hint="eastAsia"/>
          <w:lang w:val="en-US" w:eastAsia="zh-CN"/>
        </w:rPr>
      </w:pPr>
      <w:r>
        <w:rPr>
          <w:rFonts w:hint="eastAsia" w:ascii="宋体" w:hAnsi="宋体" w:eastAsia="宋体" w:cs="Times New Roman"/>
          <w:kern w:val="2"/>
          <w:sz w:val="24"/>
          <w:szCs w:val="24"/>
          <w:lang w:val="en-US" w:eastAsia="zh-CN" w:bidi="ar-SA"/>
        </w:rPr>
        <w:t>请你为本次主题团日活动确定一个主题。（</w:t>
      </w:r>
      <w:r>
        <w:rPr>
          <w:rFonts w:hint="eastAsia" w:ascii="宋体" w:hAnsi="宋体" w:cs="Times New Roman"/>
          <w:kern w:val="2"/>
          <w:sz w:val="24"/>
          <w:szCs w:val="24"/>
          <w:lang w:val="en-US" w:eastAsia="zh-CN" w:bidi="ar-SA"/>
        </w:rPr>
        <w:t>2</w:t>
      </w:r>
      <w:r>
        <w:rPr>
          <w:rFonts w:hint="eastAsia" w:ascii="宋体" w:hAnsi="宋体" w:eastAsia="宋体" w:cs="Times New Roman"/>
          <w:kern w:val="2"/>
          <w:sz w:val="24"/>
          <w:szCs w:val="24"/>
          <w:lang w:val="en-US" w:eastAsia="zh-CN" w:bidi="ar-SA"/>
        </w:rPr>
        <w:t>分）</w:t>
      </w:r>
    </w:p>
    <w:p>
      <w:pPr>
        <w:pStyle w:val="2"/>
        <w:rPr>
          <w:rFonts w:hint="eastAsia"/>
          <w:lang w:val="en-US" w:eastAsia="zh-CN"/>
        </w:rPr>
      </w:pPr>
    </w:p>
    <w:p>
      <w:pPr>
        <w:spacing w:line="360" w:lineRule="auto"/>
        <w:ind w:right="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【学团史  知团情】</w:t>
      </w:r>
    </w:p>
    <w:p>
      <w:pPr>
        <w:spacing w:line="360" w:lineRule="auto"/>
        <w:ind w:left="312" w:hanging="312" w:hangingChars="13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（2）下列是同学们收集到的团史资料，请你补充完整。（2分）</w:t>
      </w:r>
    </w:p>
    <w:tbl>
      <w:tblPr>
        <w:tblStyle w:val="6"/>
        <w:tblpPr w:leftFromText="180" w:rightFromText="180" w:vertAnchor="text" w:horzAnchor="page" w:tblpX="1836" w:tblpY="126"/>
        <w:tblOverlap w:val="never"/>
        <w:tblW w:w="906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906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trHeight w:val="1752" w:hRule="atLeast"/>
        </w:trPr>
        <w:tc>
          <w:tcPr>
            <w:tcW w:w="9060" w:type="dxa"/>
          </w:tcPr>
          <w:p>
            <w:pPr>
              <w:spacing w:line="360" w:lineRule="auto"/>
              <w:rPr>
                <w:rFonts w:hint="eastAsia" w:ascii="宋体" w:hAnsi="宋体" w:eastAsia="宋体" w:cs="Times New Roman"/>
                <w:kern w:val="2"/>
                <w:sz w:val="24"/>
                <w:szCs w:val="24"/>
                <w:lang w:val="en-US" w:eastAsia="zh-CN" w:bidi="ar-SA"/>
              </w:rPr>
            </w:pPr>
          </w:p>
          <w:p>
            <w:pPr>
              <w:numPr>
                <w:ilvl w:val="0"/>
                <w:numId w:val="7"/>
              </w:numPr>
              <w:spacing w:line="360" w:lineRule="auto"/>
              <w:ind w:left="0" w:leftChars="0" w:firstLine="0" w:firstLineChars="0"/>
              <w:jc w:val="left"/>
              <w:rPr>
                <w:rFonts w:hint="eastAsia" w:ascii="宋体" w:hAnsi="宋体" w:cs="Times New Roman"/>
                <w:kern w:val="2"/>
                <w:sz w:val="24"/>
                <w:szCs w:val="24"/>
                <w:u w:val="single"/>
                <w:lang w:val="en-US" w:eastAsia="zh-CN" w:bidi="ar-SA"/>
              </w:rPr>
            </w:pPr>
            <w:r>
              <w:rPr>
                <w:rFonts w:hint="eastAsia" w:ascii="宋体" w:hAnsi="宋体" w:eastAsia="宋体" w:cs="Times New Roman"/>
                <w:kern w:val="2"/>
                <w:sz w:val="24"/>
                <w:szCs w:val="24"/>
                <w:lang w:val="en-US" w:eastAsia="zh-CN" w:bidi="ar-SA"/>
              </w:rPr>
              <w:t>在中国特色社会主义新时代，共青团带领青年在脱贫攻坚、创新创业、抗击疫情中大显身手，当代青年肩负的重任是实现第二个百年奋斗</w:t>
            </w:r>
            <w:r>
              <w:rPr>
                <w:rFonts w:hint="eastAsia" w:ascii="宋体" w:hAnsi="宋体" w:cs="Times New Roman"/>
                <w:kern w:val="2"/>
                <w:sz w:val="24"/>
                <w:szCs w:val="24"/>
                <w:lang w:val="en-US" w:eastAsia="zh-CN" w:bidi="ar-SA"/>
              </w:rPr>
              <w:t>目标：</w:t>
            </w:r>
            <w:r>
              <w:rPr>
                <w:rFonts w:hint="eastAsia" w:ascii="宋体" w:hAnsi="宋体" w:cs="Times New Roman"/>
                <w:kern w:val="2"/>
                <w:sz w:val="24"/>
                <w:szCs w:val="24"/>
                <w:u w:val="single"/>
                <w:lang w:val="en-US" w:eastAsia="zh-CN" w:bidi="ar-SA"/>
              </w:rPr>
              <w:t xml:space="preserve">                                            </w:t>
            </w:r>
          </w:p>
          <w:p>
            <w:pPr>
              <w:numPr>
                <w:ilvl w:val="0"/>
                <w:numId w:val="0"/>
              </w:numPr>
              <w:spacing w:line="360" w:lineRule="auto"/>
              <w:ind w:leftChars="0"/>
              <w:jc w:val="left"/>
              <w:rPr>
                <w:rFonts w:hint="eastAsia" w:ascii="宋体" w:hAnsi="宋体" w:eastAsia="宋体" w:cs="Times New Roman"/>
                <w:kern w:val="2"/>
                <w:sz w:val="24"/>
                <w:szCs w:val="24"/>
                <w:lang w:val="en-US" w:eastAsia="zh-CN" w:bidi="ar-SA"/>
              </w:rPr>
            </w:pPr>
            <w:r>
              <w:rPr>
                <w:rFonts w:hint="eastAsia" w:ascii="宋体" w:hAnsi="宋体" w:cs="Times New Roman"/>
                <w:kern w:val="2"/>
                <w:sz w:val="24"/>
                <w:szCs w:val="24"/>
                <w:u w:val="single"/>
                <w:lang w:val="en-US" w:eastAsia="zh-CN" w:bidi="ar-SA"/>
              </w:rPr>
              <w:t xml:space="preserve">                                                           </w:t>
            </w:r>
            <w:r>
              <w:rPr>
                <w:rFonts w:hint="eastAsia" w:ascii="宋体" w:hAnsi="宋体" w:cs="Times New Roman"/>
                <w:kern w:val="2"/>
                <w:sz w:val="24"/>
                <w:szCs w:val="24"/>
                <w:u w:val="none"/>
                <w:lang w:val="en-US" w:eastAsia="zh-CN" w:bidi="ar-SA"/>
              </w:rPr>
              <w:t xml:space="preserve"> </w:t>
            </w:r>
            <w:r>
              <w:rPr>
                <w:rFonts w:hint="eastAsia" w:ascii="宋体" w:hAnsi="宋体" w:eastAsia="宋体" w:cs="Times New Roman"/>
                <w:kern w:val="2"/>
                <w:sz w:val="24"/>
                <w:szCs w:val="24"/>
                <w:u w:val="none"/>
                <w:lang w:val="en-US" w:eastAsia="zh-CN" w:bidi="ar-SA"/>
              </w:rPr>
              <w:t>成为国家的栋梁。</w:t>
            </w:r>
          </w:p>
        </w:tc>
      </w:tr>
    </w:tbl>
    <w:p>
      <w:pPr>
        <w:spacing w:line="360" w:lineRule="auto"/>
        <w:rPr>
          <w:rFonts w:hint="eastAsia" w:ascii="宋体" w:hAnsi="宋体" w:eastAsia="宋体" w:cs="Times New Roman"/>
          <w:kern w:val="2"/>
          <w:sz w:val="24"/>
          <w:szCs w:val="24"/>
          <w:lang w:val="en-US" w:eastAsia="zh-CN" w:bidi="ar-SA"/>
        </w:rPr>
      </w:pPr>
    </w:p>
    <w:p>
      <w:pPr>
        <w:spacing w:line="360" w:lineRule="auto"/>
        <w:ind w:left="312" w:hanging="312" w:hangingChars="13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【传薪火  绽青春】</w:t>
      </w:r>
    </w:p>
    <w:p>
      <w:pPr>
        <w:numPr>
          <w:ilvl w:val="0"/>
          <w:numId w:val="9"/>
        </w:numPr>
        <w:spacing w:line="360" w:lineRule="auto"/>
        <w:ind w:left="273" w:leftChars="130" w:firstLine="0"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党有号召，团有行动。借此，学校团委向全体团员发出倡议，请你完成</w:t>
      </w:r>
    </w:p>
    <w:p>
      <w:pPr>
        <w:numPr>
          <w:ilvl w:val="0"/>
          <w:numId w:val="0"/>
        </w:numPr>
        <w:spacing w:line="360" w:lineRule="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倡议书内容。（</w:t>
      </w:r>
      <w:r>
        <w:rPr>
          <w:rFonts w:hint="eastAsia" w:ascii="宋体" w:hAnsi="宋体" w:cs="Times New Roman"/>
          <w:kern w:val="2"/>
          <w:sz w:val="24"/>
          <w:szCs w:val="24"/>
          <w:lang w:val="en-US" w:eastAsia="zh-CN" w:bidi="ar-SA"/>
        </w:rPr>
        <w:t>4</w:t>
      </w:r>
      <w:r>
        <w:rPr>
          <w:rFonts w:hint="eastAsia" w:ascii="宋体" w:hAnsi="宋体" w:eastAsia="宋体" w:cs="Times New Roman"/>
          <w:kern w:val="2"/>
          <w:sz w:val="24"/>
          <w:szCs w:val="24"/>
          <w:lang w:val="en-US" w:eastAsia="zh-CN" w:bidi="ar-SA"/>
        </w:rPr>
        <w:t>分）</w:t>
      </w:r>
    </w:p>
    <w:tbl>
      <w:tblPr>
        <w:tblStyle w:val="6"/>
        <w:tblW w:w="8535" w:type="dxa"/>
        <w:tblInd w:w="279"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53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8535" w:type="dxa"/>
          </w:tcPr>
          <w:p>
            <w:pPr>
              <w:spacing w:line="360" w:lineRule="auto"/>
              <w:ind w:left="312" w:hanging="312" w:hangingChars="13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                             </w:t>
            </w:r>
            <w:r>
              <w:rPr>
                <w:rFonts w:hint="eastAsia" w:ascii="宋体" w:hAnsi="宋体" w:cs="Times New Roman"/>
                <w:kern w:val="2"/>
                <w:sz w:val="24"/>
                <w:szCs w:val="24"/>
                <w:lang w:val="en-US" w:eastAsia="zh-CN" w:bidi="ar-SA"/>
              </w:rPr>
              <w:t xml:space="preserve"> </w:t>
            </w:r>
            <w:r>
              <w:rPr>
                <w:rFonts w:hint="eastAsia" w:ascii="宋体" w:hAnsi="宋体" w:eastAsia="宋体" w:cs="Times New Roman"/>
                <w:kern w:val="2"/>
                <w:sz w:val="24"/>
                <w:szCs w:val="24"/>
                <w:lang w:val="en-US" w:eastAsia="zh-CN" w:bidi="ar-SA"/>
              </w:rPr>
              <w:t>倡议书</w:t>
            </w:r>
          </w:p>
          <w:p>
            <w:pPr>
              <w:spacing w:line="360" w:lineRule="auto"/>
              <w:ind w:left="312" w:hanging="312" w:hangingChars="13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全体团员：</w:t>
            </w:r>
          </w:p>
          <w:p>
            <w:pPr>
              <w:spacing w:line="360" w:lineRule="auto"/>
              <w:ind w:left="312" w:hanging="312" w:hangingChars="13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2022年，我们将迎来党的二十大和建团100周年。为助力青少年在新征程中留下青春奋斗的鲜明印记，我们发出如下倡议：</w:t>
            </w:r>
          </w:p>
          <w:p>
            <w:pPr>
              <w:spacing w:line="360" w:lineRule="auto"/>
              <w:ind w:left="312" w:hanging="312" w:hangingChars="13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①</w:t>
            </w:r>
            <w:r>
              <w:rPr>
                <w:rFonts w:hint="eastAsia" w:ascii="宋体" w:hAnsi="宋体" w:eastAsia="宋体" w:cs="Times New Roman"/>
                <w:kern w:val="2"/>
                <w:sz w:val="24"/>
                <w:szCs w:val="24"/>
                <w:u w:val="single"/>
                <w:lang w:val="en-US" w:eastAsia="zh-CN" w:bidi="ar-SA"/>
              </w:rPr>
              <w:t>　                                                               　</w:t>
            </w:r>
            <w:r>
              <w:rPr>
                <w:rFonts w:hint="eastAsia" w:ascii="宋体" w:hAnsi="宋体" w:eastAsia="宋体" w:cs="Times New Roman"/>
                <w:kern w:val="2"/>
                <w:sz w:val="24"/>
                <w:szCs w:val="24"/>
                <w:lang w:val="en-US" w:eastAsia="zh-CN" w:bidi="ar-SA"/>
              </w:rPr>
              <w:t>；</w:t>
            </w:r>
          </w:p>
          <w:p>
            <w:pPr>
              <w:spacing w:line="360" w:lineRule="auto"/>
              <w:ind w:left="312" w:hanging="312" w:hangingChars="13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②</w:t>
            </w:r>
            <w:r>
              <w:rPr>
                <w:rFonts w:hint="eastAsia" w:ascii="宋体" w:hAnsi="宋体" w:eastAsia="宋体" w:cs="Times New Roman"/>
                <w:kern w:val="2"/>
                <w:sz w:val="24"/>
                <w:szCs w:val="24"/>
                <w:u w:val="single"/>
                <w:lang w:val="en-US" w:eastAsia="zh-CN" w:bidi="ar-SA"/>
              </w:rPr>
              <w:t>　                                                               　</w:t>
            </w:r>
            <w:r>
              <w:rPr>
                <w:rFonts w:hint="eastAsia" w:ascii="宋体" w:hAnsi="宋体" w:eastAsia="宋体" w:cs="Times New Roman"/>
                <w:kern w:val="2"/>
                <w:sz w:val="24"/>
                <w:szCs w:val="24"/>
                <w:lang w:val="en-US" w:eastAsia="zh-CN" w:bidi="ar-SA"/>
              </w:rPr>
              <w:t>；</w:t>
            </w:r>
          </w:p>
          <w:p>
            <w:pPr>
              <w:spacing w:line="360" w:lineRule="auto"/>
              <w:ind w:left="312" w:hanging="312" w:hangingChars="13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③</w:t>
            </w:r>
            <w:r>
              <w:rPr>
                <w:rFonts w:hint="eastAsia" w:ascii="宋体" w:hAnsi="宋体" w:eastAsia="宋体" w:cs="Times New Roman"/>
                <w:kern w:val="2"/>
                <w:sz w:val="24"/>
                <w:szCs w:val="24"/>
                <w:u w:val="single"/>
                <w:lang w:val="en-US" w:eastAsia="zh-CN" w:bidi="ar-SA"/>
              </w:rPr>
              <w:t>　                                                               　</w:t>
            </w:r>
            <w:r>
              <w:rPr>
                <w:rFonts w:hint="eastAsia" w:ascii="宋体" w:hAnsi="宋体" w:cs="Times New Roman"/>
                <w:kern w:val="2"/>
                <w:sz w:val="24"/>
                <w:szCs w:val="24"/>
                <w:u w:val="none"/>
                <w:lang w:val="en-US" w:eastAsia="zh-CN" w:bidi="ar-SA"/>
              </w:rPr>
              <w:t>；</w:t>
            </w:r>
          </w:p>
          <w:p>
            <w:pPr>
              <w:pStyle w:val="2"/>
              <w:ind w:left="0" w:leftChars="0" w:firstLine="0" w:firstLineChars="0"/>
              <w:rPr>
                <w:rFonts w:hint="eastAsia"/>
                <w:sz w:val="24"/>
                <w:szCs w:val="24"/>
                <w:lang w:val="en-US" w:eastAsia="zh-CN"/>
              </w:rPr>
            </w:pPr>
            <w:r>
              <w:rPr>
                <w:rFonts w:hint="eastAsia"/>
                <w:sz w:val="24"/>
                <w:szCs w:val="24"/>
                <w:lang w:val="en-US" w:eastAsia="zh-CN"/>
              </w:rPr>
              <w:t>④</w:t>
            </w:r>
            <w:r>
              <w:rPr>
                <w:rFonts w:hint="eastAsia" w:ascii="宋体" w:hAnsi="宋体" w:eastAsia="宋体" w:cs="Times New Roman"/>
                <w:kern w:val="2"/>
                <w:sz w:val="24"/>
                <w:szCs w:val="24"/>
                <w:u w:val="single"/>
                <w:lang w:val="en-US" w:eastAsia="zh-CN" w:bidi="ar-SA"/>
              </w:rPr>
              <w:t>　                                                               　</w:t>
            </w:r>
            <w:r>
              <w:rPr>
                <w:rFonts w:hint="eastAsia" w:ascii="宋体" w:hAnsi="宋体" w:eastAsia="宋体" w:cs="Times New Roman"/>
                <w:kern w:val="2"/>
                <w:sz w:val="24"/>
                <w:szCs w:val="24"/>
                <w:lang w:val="en-US" w:eastAsia="zh-CN" w:bidi="ar-SA"/>
              </w:rPr>
              <w:t>。</w:t>
            </w:r>
          </w:p>
          <w:p>
            <w:pPr>
              <w:spacing w:line="360" w:lineRule="auto"/>
              <w:ind w:left="6782" w:hanging="6782" w:hangingChars="2826"/>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青春孕育无限希望，青年创造美好明天。让我们携起手来共谱青春篇章！                                                                                     </w:t>
            </w:r>
          </w:p>
          <w:p>
            <w:pPr>
              <w:spacing w:line="360" w:lineRule="auto"/>
              <w:ind w:left="6764" w:leftChars="3078" w:hanging="300" w:hangingChars="125"/>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衡阳市某校团委会                                                                                                             </w:t>
            </w:r>
            <w:r>
              <w:rPr>
                <w:rFonts w:hint="eastAsia" w:ascii="宋体" w:hAnsi="宋体" w:cs="Times New Roman"/>
                <w:kern w:val="2"/>
                <w:sz w:val="24"/>
                <w:szCs w:val="24"/>
                <w:lang w:val="en-US" w:eastAsia="zh-CN" w:bidi="ar-SA"/>
              </w:rPr>
              <w:t xml:space="preserve"> </w:t>
            </w:r>
            <w:r>
              <w:rPr>
                <w:rFonts w:hint="eastAsia" w:ascii="宋体" w:hAnsi="宋体" w:eastAsia="宋体" w:cs="Times New Roman"/>
                <w:kern w:val="2"/>
                <w:sz w:val="24"/>
                <w:szCs w:val="24"/>
                <w:lang w:val="en-US" w:eastAsia="zh-CN" w:bidi="ar-SA"/>
              </w:rPr>
              <w:t>2022年3月3日</w:t>
            </w:r>
          </w:p>
        </w:tc>
      </w:tr>
    </w:tbl>
    <w:p>
      <w:pPr>
        <w:spacing w:line="360" w:lineRule="auto"/>
        <w:rPr>
          <w:rFonts w:hint="default" w:ascii="宋体" w:hAnsi="宋体" w:eastAsia="宋体" w:cs="Times New Roman"/>
          <w:kern w:val="2"/>
          <w:sz w:val="24"/>
          <w:szCs w:val="24"/>
          <w:lang w:val="en-US" w:eastAsia="zh-CN" w:bidi="ar-SA"/>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ACDCC7"/>
    <w:multiLevelType w:val="singleLevel"/>
    <w:tmpl w:val="D5ACDCC7"/>
    <w:lvl w:ilvl="0" w:tentative="0">
      <w:start w:val="1"/>
      <w:numFmt w:val="upperLetter"/>
      <w:suff w:val="nothing"/>
      <w:lvlText w:val="%1．"/>
      <w:lvlJc w:val="left"/>
    </w:lvl>
  </w:abstractNum>
  <w:abstractNum w:abstractNumId="1">
    <w:nsid w:val="DDEAACCF"/>
    <w:multiLevelType w:val="singleLevel"/>
    <w:tmpl w:val="DDEAACCF"/>
    <w:lvl w:ilvl="0" w:tentative="0">
      <w:start w:val="1"/>
      <w:numFmt w:val="decimal"/>
      <w:suff w:val="nothing"/>
      <w:lvlText w:val="（%1）"/>
      <w:lvlJc w:val="left"/>
    </w:lvl>
  </w:abstractNum>
  <w:abstractNum w:abstractNumId="2">
    <w:nsid w:val="E4DFB932"/>
    <w:multiLevelType w:val="singleLevel"/>
    <w:tmpl w:val="E4DFB932"/>
    <w:lvl w:ilvl="0" w:tentative="0">
      <w:start w:val="1"/>
      <w:numFmt w:val="upperLetter"/>
      <w:suff w:val="nothing"/>
      <w:lvlText w:val="%1．"/>
      <w:lvlJc w:val="left"/>
    </w:lvl>
  </w:abstractNum>
  <w:abstractNum w:abstractNumId="3">
    <w:nsid w:val="11D5233D"/>
    <w:multiLevelType w:val="singleLevel"/>
    <w:tmpl w:val="11D5233D"/>
    <w:lvl w:ilvl="0" w:tentative="0">
      <w:start w:val="2"/>
      <w:numFmt w:val="chineseCounting"/>
      <w:suff w:val="nothing"/>
      <w:lvlText w:val="%1、"/>
      <w:lvlJc w:val="left"/>
      <w:rPr>
        <w:rFonts w:hint="eastAsia"/>
      </w:rPr>
    </w:lvl>
  </w:abstractNum>
  <w:abstractNum w:abstractNumId="4">
    <w:nsid w:val="22070AAC"/>
    <w:multiLevelType w:val="singleLevel"/>
    <w:tmpl w:val="22070AAC"/>
    <w:lvl w:ilvl="0" w:tentative="0">
      <w:start w:val="1"/>
      <w:numFmt w:val="upperLetter"/>
      <w:suff w:val="nothing"/>
      <w:lvlText w:val="%1．"/>
      <w:lvlJc w:val="left"/>
    </w:lvl>
  </w:abstractNum>
  <w:abstractNum w:abstractNumId="5">
    <w:nsid w:val="43B35B91"/>
    <w:multiLevelType w:val="singleLevel"/>
    <w:tmpl w:val="43B35B91"/>
    <w:lvl w:ilvl="0" w:tentative="0">
      <w:start w:val="1"/>
      <w:numFmt w:val="upperLetter"/>
      <w:suff w:val="nothing"/>
      <w:lvlText w:val="%1．"/>
      <w:lvlJc w:val="left"/>
    </w:lvl>
  </w:abstractNum>
  <w:abstractNum w:abstractNumId="6">
    <w:nsid w:val="4D1F4895"/>
    <w:multiLevelType w:val="singleLevel"/>
    <w:tmpl w:val="4D1F4895"/>
    <w:lvl w:ilvl="0" w:tentative="0">
      <w:start w:val="1"/>
      <w:numFmt w:val="upperLetter"/>
      <w:suff w:val="nothing"/>
      <w:lvlText w:val="%1．"/>
      <w:lvlJc w:val="left"/>
    </w:lvl>
  </w:abstractNum>
  <w:abstractNum w:abstractNumId="7">
    <w:nsid w:val="5143A52C"/>
    <w:multiLevelType w:val="singleLevel"/>
    <w:tmpl w:val="5143A52C"/>
    <w:lvl w:ilvl="0" w:tentative="0">
      <w:start w:val="1"/>
      <w:numFmt w:val="upperLetter"/>
      <w:suff w:val="nothing"/>
      <w:lvlText w:val="%1．"/>
      <w:lvlJc w:val="left"/>
    </w:lvl>
  </w:abstractNum>
  <w:abstractNum w:abstractNumId="8">
    <w:nsid w:val="65C1C0F4"/>
    <w:multiLevelType w:val="singleLevel"/>
    <w:tmpl w:val="65C1C0F4"/>
    <w:lvl w:ilvl="0" w:tentative="0">
      <w:start w:val="1"/>
      <w:numFmt w:val="decimal"/>
      <w:suff w:val="nothing"/>
      <w:lvlText w:val="（%1）"/>
      <w:lvlJc w:val="left"/>
    </w:lvl>
  </w:abstractNum>
  <w:num w:numId="1">
    <w:abstractNumId w:val="7"/>
  </w:num>
  <w:num w:numId="2">
    <w:abstractNumId w:val="4"/>
  </w:num>
  <w:num w:numId="3">
    <w:abstractNumId w:val="2"/>
  </w:num>
  <w:num w:numId="4">
    <w:abstractNumId w:val="5"/>
  </w:num>
  <w:num w:numId="5">
    <w:abstractNumId w:val="0"/>
  </w:num>
  <w:num w:numId="6">
    <w:abstractNumId w:val="6"/>
  </w:num>
  <w:num w:numId="7">
    <w:abstractNumId w:val="3"/>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NmYTZkNmM0YTk3Y2ExYzY2NjY1OTk0YWMyYjNlMTgifQ=="/>
    <w:docVar w:name="KSO_WPS_MARK_KEY" w:val="a2ca7f31-7bb2-4a2f-937c-7ad8c892bc49"/>
  </w:docVars>
  <w:rsids>
    <w:rsidRoot w:val="00000000"/>
    <w:rsid w:val="004151FC"/>
    <w:rsid w:val="00C02FC6"/>
    <w:rsid w:val="1F3F263D"/>
    <w:rsid w:val="211E3FAC"/>
    <w:rsid w:val="21881208"/>
    <w:rsid w:val="2261739B"/>
    <w:rsid w:val="32936A3B"/>
    <w:rsid w:val="32F7402A"/>
    <w:rsid w:val="366652B8"/>
    <w:rsid w:val="37DC12D9"/>
    <w:rsid w:val="387A4CF2"/>
    <w:rsid w:val="3D735BAE"/>
    <w:rsid w:val="4C63204F"/>
    <w:rsid w:val="76267E2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unhideWhenUsed/>
    <w:uiPriority w:val="99"/>
    <w:pPr>
      <w:spacing w:before="37"/>
      <w:ind w:left="247"/>
    </w:pPr>
    <w:rPr>
      <w:rFonts w:ascii="宋体" w:hAnsi="宋体"/>
      <w:sz w:val="21"/>
      <w:szCs w:val="21"/>
    </w:rPr>
  </w:style>
  <w:style w:type="paragraph" w:styleId="3">
    <w:name w:val="toc 5"/>
    <w:next w:val="1"/>
    <w:qFormat/>
    <w:uiPriority w:val="0"/>
    <w:pPr>
      <w:wordWrap w:val="0"/>
      <w:ind w:left="1275"/>
      <w:jc w:val="both"/>
    </w:pPr>
    <w:rPr>
      <w:rFonts w:ascii="宋体" w:hAnsi="宋体" w:eastAsia="Times New Roman" w:cs="Times New Roman"/>
      <w:lang w:val="en-US" w:eastAsia="zh-CN" w:bidi="ar-SA"/>
    </w:rPr>
  </w:style>
  <w:style w:type="paragraph" w:styleId="4">
    <w:name w:val="footer"/>
    <w:basedOn w:val="1"/>
    <w:link w:val="11"/>
    <w:unhideWhenUsed/>
    <w:uiPriority w:val="99"/>
    <w:pPr>
      <w:tabs>
        <w:tab w:val="center" w:pos="4153"/>
        <w:tab w:val="right" w:pos="8306"/>
      </w:tabs>
      <w:snapToGrid w:val="0"/>
      <w:jc w:val="left"/>
    </w:pPr>
    <w:rPr>
      <w:rFonts w:ascii="Times New Roman" w:hAnsi="Times New Roman"/>
      <w:kern w:val="0"/>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8">
    <w:name w:val="List Paragraph"/>
    <w:basedOn w:val="1"/>
    <w:qFormat/>
    <w:uiPriority w:val="34"/>
    <w:pPr>
      <w:ind w:firstLine="420" w:firstLineChars="200"/>
    </w:pPr>
  </w:style>
  <w:style w:type="paragraph" w:customStyle="1" w:styleId="9">
    <w:name w:val="_Style 5"/>
    <w:basedOn w:val="1"/>
    <w:uiPriority w:val="0"/>
    <w:pPr>
      <w:widowControl/>
      <w:spacing w:line="300" w:lineRule="auto"/>
      <w:ind w:firstLine="200" w:firstLineChars="200"/>
    </w:pPr>
    <w:rPr>
      <w:kern w:val="0"/>
      <w:szCs w:val="20"/>
    </w:rPr>
  </w:style>
  <w:style w:type="character" w:customStyle="1" w:styleId="10">
    <w:name w:val="页眉 Char"/>
    <w:link w:val="5"/>
    <w:semiHidden/>
    <w:uiPriority w:val="99"/>
    <w:rPr>
      <w:rFonts w:ascii="Times New Roman" w:hAnsi="Times New Roman"/>
      <w:sz w:val="18"/>
      <w:szCs w:val="18"/>
      <w:lang w:eastAsia="zh-CN"/>
    </w:rPr>
  </w:style>
  <w:style w:type="character" w:customStyle="1" w:styleId="11">
    <w:name w:val="页脚 Char"/>
    <w:link w:val="4"/>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3744</Words>
  <Characters>3873</Characters>
  <Lines>0</Lines>
  <Paragraphs>0</Paragraphs>
  <TotalTime>157256160</TotalTime>
  <ScaleCrop>false</ScaleCrop>
  <LinksUpToDate>false</LinksUpToDate>
  <CharactersWithSpaces>4629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2022-12-26T07:17:00Z</dcterms:created>
  <dc:creator>Dell</dc:creator>
  <cp:lastModifiedBy>Administrator</cp:lastModifiedBy>
  <dcterms:modified xsi:type="dcterms:W3CDTF">2023-01-05T02:04:58Z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