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auto"/>
        <w:jc w:val="center"/>
        <w:rPr>
          <w:rFonts w:ascii="黑体" w:hAnsi="黑体" w:eastAsia="黑体" w:cs="黑体"/>
          <w:b/>
          <w:sz w:val="30"/>
        </w:rPr>
      </w:pPr>
      <w:r>
        <w:rPr>
          <w:rFonts w:ascii="黑体" w:hAnsi="黑体" w:eastAsia="黑体" w:cs="黑体"/>
          <w:b/>
          <w:sz w:val="30"/>
        </w:rPr>
        <w:drawing>
          <wp:anchor distT="0" distB="0" distL="114300" distR="114300" simplePos="0" relativeHeight="251658240" behindDoc="0" locked="0" layoutInCell="1" allowOverlap="1">
            <wp:simplePos x="0" y="0"/>
            <wp:positionH relativeFrom="page">
              <wp:posOffset>12230100</wp:posOffset>
            </wp:positionH>
            <wp:positionV relativeFrom="topMargin">
              <wp:posOffset>11506200</wp:posOffset>
            </wp:positionV>
            <wp:extent cx="355600" cy="304800"/>
            <wp:effectExtent l="0" t="0" r="6350" b="0"/>
            <wp:wrapNone/>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9"/>
                    <a:stretch>
                      <a:fillRect/>
                    </a:stretch>
                  </pic:blipFill>
                  <pic:spPr>
                    <a:xfrm>
                      <a:off x="0" y="0"/>
                      <a:ext cx="355600" cy="304800"/>
                    </a:xfrm>
                    <a:prstGeom prst="rect">
                      <a:avLst/>
                    </a:prstGeom>
                  </pic:spPr>
                </pic:pic>
              </a:graphicData>
            </a:graphic>
          </wp:anchor>
        </w:drawing>
      </w:r>
      <w:r>
        <w:rPr>
          <w:rFonts w:ascii="黑体" w:hAnsi="黑体" w:eastAsia="黑体" w:cs="黑体"/>
          <w:b/>
          <w:sz w:val="30"/>
        </w:rPr>
        <w:t xml:space="preserve">第六章 四大地理区域 章节练习  八年级地理下学期仁爱版 </w:t>
      </w:r>
    </w:p>
    <w:p>
      <w:pPr>
        <w:shd w:val="clear" w:color="auto" w:fill="auto"/>
        <w:jc w:val="center"/>
        <w:rPr>
          <w:rFonts w:ascii="黑体" w:hAnsi="黑体" w:eastAsia="黑体" w:cs="黑体"/>
          <w:b/>
          <w:sz w:val="30"/>
        </w:rPr>
      </w:pPr>
    </w:p>
    <w:p>
      <w:pPr>
        <w:shd w:val="clear" w:color="auto" w:fill="auto"/>
        <w:jc w:val="left"/>
        <w:rPr>
          <w:rFonts w:ascii="宋体" w:hAnsi="宋体" w:eastAsia="宋体" w:cs="宋体"/>
          <w:b/>
          <w:sz w:val="21"/>
        </w:rPr>
      </w:pPr>
      <w:r>
        <w:rPr>
          <w:rFonts w:ascii="宋体" w:hAnsi="宋体" w:eastAsia="宋体" w:cs="宋体"/>
          <w:b/>
          <w:sz w:val="21"/>
        </w:rPr>
        <w:t>一、选择题</w:t>
      </w:r>
    </w:p>
    <w:p>
      <w:pPr>
        <w:shd w:val="clear" w:color="auto" w:fill="auto"/>
        <w:spacing w:line="360" w:lineRule="auto"/>
        <w:jc w:val="left"/>
      </w:pPr>
      <w:r>
        <w:t>1．观察图，如果在当地发展旅游业，下列项目或产业不能体现当地特色的是（</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3867150" cy="22098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3867150" cy="2209800"/>
                    </a:xfrm>
                    <a:prstGeom prst="rect">
                      <a:avLst/>
                    </a:prstGeom>
                  </pic:spPr>
                </pic:pic>
              </a:graphicData>
            </a:graphic>
          </wp:inline>
        </w:drawing>
      </w:r>
    </w:p>
    <w:p>
      <w:pPr>
        <w:shd w:val="clear" w:color="auto" w:fill="auto"/>
        <w:spacing w:line="360" w:lineRule="auto"/>
        <w:jc w:val="left"/>
      </w:pPr>
      <w:r>
        <w:t>A．山珍食材小吃店</w:t>
      </w:r>
    </w:p>
    <w:p>
      <w:pPr>
        <w:shd w:val="clear" w:color="auto" w:fill="auto"/>
        <w:spacing w:line="360" w:lineRule="auto"/>
        <w:jc w:val="left"/>
      </w:pPr>
      <w:r>
        <w:t>B．狗拉雪橇穿雪原</w:t>
      </w:r>
    </w:p>
    <w:p>
      <w:pPr>
        <w:shd w:val="clear" w:color="auto" w:fill="auto"/>
        <w:spacing w:line="360" w:lineRule="auto"/>
        <w:jc w:val="left"/>
      </w:pPr>
      <w:r>
        <w:t>C．林海设营觅野踪</w:t>
      </w:r>
    </w:p>
    <w:p>
      <w:pPr>
        <w:shd w:val="clear" w:color="auto" w:fill="auto"/>
        <w:spacing w:line="360" w:lineRule="auto"/>
        <w:jc w:val="left"/>
      </w:pPr>
      <w:r>
        <w:t>D．木屋畅饮酥油茶</w:t>
      </w:r>
    </w:p>
    <w:p>
      <w:pPr>
        <w:shd w:val="clear" w:color="auto" w:fill="auto"/>
        <w:spacing w:line="360" w:lineRule="auto"/>
        <w:jc w:val="left"/>
      </w:pPr>
      <w:r>
        <w:t>2．关于我国基本国情的叙述，正确的是（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A．国土辽阔，区域差异大</w:t>
      </w:r>
      <w:r>
        <w:tab/>
      </w:r>
      <w:r>
        <w:t>B．自然环境多样，资源分布均匀</w:t>
      </w:r>
    </w:p>
    <w:p>
      <w:pPr>
        <w:shd w:val="clear" w:color="auto" w:fill="auto"/>
        <w:tabs>
          <w:tab w:val="left" w:pos="4156"/>
        </w:tabs>
        <w:spacing w:line="360" w:lineRule="auto"/>
        <w:jc w:val="left"/>
      </w:pPr>
      <w:r>
        <w:t>C．人口众多，人均资源充足</w:t>
      </w:r>
      <w:r>
        <w:tab/>
      </w:r>
      <w:r>
        <w:t>D．气候复杂多样，自然灾害较少</w:t>
      </w:r>
    </w:p>
    <w:p>
      <w:pPr>
        <w:shd w:val="clear" w:color="auto" w:fill="auto"/>
        <w:spacing w:line="360" w:lineRule="auto"/>
        <w:ind w:firstLine="420"/>
        <w:jc w:val="left"/>
        <w:rPr>
          <w:rFonts w:ascii="楷体" w:hAnsi="楷体" w:eastAsia="楷体" w:cs="楷体"/>
        </w:rPr>
      </w:pPr>
      <w:r>
        <w:rPr>
          <w:rFonts w:ascii="楷体" w:hAnsi="楷体" w:eastAsia="楷体" w:cs="楷体"/>
        </w:rPr>
        <w:t>一位学者按自然地理特征，将中国四大地理区域分别命名为“金色中国”、“银色中国”、“绿色中国”和“黄色中国”。读图 ，完成下面小题。</w:t>
      </w:r>
    </w:p>
    <w:p>
      <w:pPr>
        <w:shd w:val="clear" w:color="auto" w:fill="auto"/>
        <w:spacing w:line="360" w:lineRule="auto"/>
        <w:jc w:val="left"/>
      </w:pPr>
      <w:r>
        <w:drawing>
          <wp:inline distT="0" distB="0" distL="114300" distR="114300">
            <wp:extent cx="3200400" cy="2324100"/>
            <wp:effectExtent l="0" t="0" r="0" b="0"/>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a:stretch>
                      <a:fillRect/>
                    </a:stretch>
                  </pic:blipFill>
                  <pic:spPr>
                    <a:xfrm>
                      <a:off x="0" y="0"/>
                      <a:ext cx="3200400" cy="2324100"/>
                    </a:xfrm>
                    <a:prstGeom prst="rect">
                      <a:avLst/>
                    </a:prstGeom>
                  </pic:spPr>
                </pic:pic>
              </a:graphicData>
            </a:graphic>
          </wp:inline>
        </w:drawing>
      </w:r>
    </w:p>
    <w:p>
      <w:pPr>
        <w:shd w:val="clear" w:color="auto" w:fill="auto"/>
        <w:spacing w:line="360" w:lineRule="auto"/>
        <w:jc w:val="left"/>
      </w:pPr>
      <w:r>
        <w:t>3．主要自然地理特征为“高寒”的区域是（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A．金色中国</w:t>
      </w:r>
      <w:r>
        <w:tab/>
      </w:r>
      <w:r>
        <w:t>B．黄色中国</w:t>
      </w:r>
    </w:p>
    <w:p>
      <w:pPr>
        <w:shd w:val="clear" w:color="auto" w:fill="auto"/>
        <w:tabs>
          <w:tab w:val="left" w:pos="4156"/>
        </w:tabs>
        <w:spacing w:line="360" w:lineRule="auto"/>
        <w:jc w:val="left"/>
      </w:pPr>
      <w:r>
        <w:t>C．银色中国</w:t>
      </w:r>
      <w:r>
        <w:tab/>
      </w:r>
      <w:r>
        <w:t>D．绿色中国</w:t>
      </w:r>
    </w:p>
    <w:p>
      <w:pPr>
        <w:shd w:val="clear" w:color="auto" w:fill="auto"/>
        <w:spacing w:line="360" w:lineRule="auto"/>
        <w:jc w:val="left"/>
      </w:pPr>
      <w:r>
        <w:t>4．有关各区域地理景观的叙述，正确的是（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t>A．“绿色中国”——草原广袤，牛羊成群</w:t>
      </w:r>
    </w:p>
    <w:p>
      <w:pPr>
        <w:shd w:val="clear" w:color="auto" w:fill="auto"/>
        <w:spacing w:line="360" w:lineRule="auto"/>
        <w:jc w:val="left"/>
      </w:pPr>
      <w:r>
        <w:t>B．“金色中国”——千里戈壁，黄沙漫漫</w:t>
      </w:r>
    </w:p>
    <w:p>
      <w:pPr>
        <w:shd w:val="clear" w:color="auto" w:fill="auto"/>
        <w:spacing w:line="360" w:lineRule="auto"/>
        <w:jc w:val="left"/>
      </w:pPr>
      <w:r>
        <w:t>C．“银色中国”——沃野千里，绿树成荫</w:t>
      </w:r>
    </w:p>
    <w:p>
      <w:pPr>
        <w:shd w:val="clear" w:color="auto" w:fill="auto"/>
        <w:spacing w:line="360" w:lineRule="auto"/>
        <w:jc w:val="left"/>
      </w:pPr>
      <w:r>
        <w:t>D．“黄色中国”——地势高耸，冰川广布</w:t>
      </w:r>
    </w:p>
    <w:p>
      <w:pPr>
        <w:shd w:val="clear" w:color="auto" w:fill="auto"/>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读济宁市图，完成下面小题。</w:t>
      </w:r>
    </w:p>
    <w:p>
      <w:pPr>
        <w:shd w:val="clear" w:color="auto" w:fill="auto"/>
        <w:spacing w:line="360" w:lineRule="auto"/>
        <w:jc w:val="left"/>
      </w:pPr>
      <w:r>
        <w:drawing>
          <wp:inline distT="0" distB="0" distL="114300" distR="114300">
            <wp:extent cx="2190750" cy="2295525"/>
            <wp:effectExtent l="0" t="0" r="0" b="9525"/>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stretch>
                      <a:fillRect/>
                    </a:stretch>
                  </pic:blipFill>
                  <pic:spPr>
                    <a:xfrm>
                      <a:off x="0" y="0"/>
                      <a:ext cx="2190750" cy="2295525"/>
                    </a:xfrm>
                    <a:prstGeom prst="rect">
                      <a:avLst/>
                    </a:prstGeom>
                  </pic:spPr>
                </pic:pic>
              </a:graphicData>
            </a:graphic>
          </wp:inline>
        </w:drawing>
      </w:r>
    </w:p>
    <w:p>
      <w:pPr>
        <w:shd w:val="clear" w:color="auto" w:fill="auto"/>
        <w:spacing w:line="360" w:lineRule="auto"/>
        <w:jc w:val="left"/>
      </w:pPr>
      <w:r>
        <w:t>5．鲁南最大的客货集散地和客运中转站是（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A．兖州区</w:t>
      </w:r>
      <w:r>
        <w:tab/>
      </w:r>
      <w:r>
        <w:t>B．任城区</w:t>
      </w:r>
      <w:r>
        <w:tab/>
      </w:r>
      <w:r>
        <w:t>C．邹城市</w:t>
      </w:r>
      <w:r>
        <w:tab/>
      </w:r>
      <w:r>
        <w:t>D．曲阜市</w:t>
      </w:r>
    </w:p>
    <w:p>
      <w:pPr>
        <w:shd w:val="clear" w:color="auto" w:fill="auto"/>
        <w:spacing w:line="360" w:lineRule="auto"/>
        <w:jc w:val="left"/>
      </w:pPr>
      <w:r>
        <w:t>6．关于济宁市叙述不正确的是（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A．气候四季分明、雨热同期</w:t>
      </w:r>
      <w:r>
        <w:tab/>
      </w:r>
      <w:r>
        <w:t>B．最为突出的气候灾害是洪涝和干旱</w:t>
      </w:r>
    </w:p>
    <w:p>
      <w:pPr>
        <w:shd w:val="clear" w:color="auto" w:fill="auto"/>
        <w:tabs>
          <w:tab w:val="left" w:pos="4156"/>
        </w:tabs>
        <w:spacing w:line="360" w:lineRule="auto"/>
        <w:jc w:val="left"/>
      </w:pPr>
      <w:r>
        <w:t>C．济宁市大部分属于淮河流域</w:t>
      </w:r>
      <w:r>
        <w:tab/>
      </w:r>
      <w:r>
        <w:t>D．济宁市铁矿资源储量丰富</w:t>
      </w:r>
    </w:p>
    <w:p>
      <w:pPr>
        <w:shd w:val="clear" w:color="auto" w:fill="auto"/>
        <w:spacing w:line="360" w:lineRule="auto"/>
        <w:jc w:val="left"/>
      </w:pPr>
      <w:r>
        <w:t>7．下列县（市、区）与美称组合正确的是（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A．甲------“孟子故里”</w:t>
      </w:r>
      <w:r>
        <w:tab/>
      </w:r>
      <w:r>
        <w:t>B．乙-------“九州通衢”</w:t>
      </w:r>
    </w:p>
    <w:p>
      <w:pPr>
        <w:shd w:val="clear" w:color="auto" w:fill="auto"/>
        <w:tabs>
          <w:tab w:val="left" w:pos="4156"/>
        </w:tabs>
        <w:spacing w:line="360" w:lineRule="auto"/>
        <w:jc w:val="left"/>
      </w:pPr>
      <w:r>
        <w:t>C．丙------“大蒜之乡”</w:t>
      </w:r>
      <w:r>
        <w:tab/>
      </w:r>
      <w:r>
        <w:t>D．丁--“鱼米之乡”</w:t>
      </w:r>
    </w:p>
    <w:p>
      <w:pPr>
        <w:shd w:val="clear" w:color="auto" w:fill="auto"/>
        <w:spacing w:line="360" w:lineRule="auto"/>
        <w:jc w:val="left"/>
      </w:pPr>
      <w:r>
        <w:t>8．下列关于济宁市的地势、地形特点的说法，正确的是（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A．高原面积广大</w:t>
      </w:r>
      <w:r>
        <w:tab/>
      </w:r>
      <w:r>
        <w:t>B．海拔高，起伏大</w:t>
      </w:r>
    </w:p>
    <w:p>
      <w:pPr>
        <w:shd w:val="clear" w:color="auto" w:fill="auto"/>
        <w:tabs>
          <w:tab w:val="left" w:pos="4156"/>
        </w:tabs>
        <w:spacing w:line="360" w:lineRule="auto"/>
        <w:jc w:val="left"/>
      </w:pPr>
      <w:r>
        <w:t>C．地势西高东低</w:t>
      </w:r>
      <w:r>
        <w:tab/>
      </w:r>
      <w:r>
        <w:t>D．地形以平原为主</w:t>
      </w:r>
    </w:p>
    <w:p>
      <w:pPr>
        <w:shd w:val="clear" w:color="auto" w:fill="auto"/>
        <w:spacing w:line="360" w:lineRule="auto"/>
        <w:jc w:val="left"/>
      </w:pPr>
      <w:r>
        <w:t>9．济宁人杰地灵，物产丰富。有关济宁特产与产地组合不正确的是（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A．石雕—嘉祥县</w:t>
      </w:r>
      <w:r>
        <w:tab/>
      </w:r>
      <w:r>
        <w:t>B．圣川砭石—泗水</w:t>
      </w:r>
    </w:p>
    <w:p>
      <w:pPr>
        <w:shd w:val="clear" w:color="auto" w:fill="auto"/>
        <w:tabs>
          <w:tab w:val="left" w:pos="4156"/>
        </w:tabs>
        <w:spacing w:line="360" w:lineRule="auto"/>
        <w:jc w:val="left"/>
      </w:pPr>
      <w:r>
        <w:t>C．尼山砚—曲阜市</w:t>
      </w:r>
      <w:r>
        <w:tab/>
      </w:r>
      <w:r>
        <w:t>D．虹鳟鱼—微山县</w:t>
      </w:r>
    </w:p>
    <w:p>
      <w:pPr>
        <w:shd w:val="clear" w:color="auto" w:fill="auto"/>
        <w:tabs>
          <w:tab w:val="left" w:pos="4156"/>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近年来，我国瓶装水消费量增长迅速，于2013年成为世界上最大的瓶装水消费国。长白山地区因拥有丰富优质矿泉水水源，吸引了国内外资本投资建厂。下图为我国各省区人均水资源状况图和我国瓶装饮用水产量前十省份图。</w:t>
      </w:r>
    </w:p>
    <w:p>
      <w:pPr>
        <w:shd w:val="clear" w:color="auto" w:fill="auto"/>
        <w:spacing w:line="360" w:lineRule="auto"/>
        <w:jc w:val="left"/>
      </w:pPr>
      <w:r>
        <w:t>据此完成下列小题。</w:t>
      </w:r>
    </w:p>
    <w:p>
      <w:pPr>
        <w:shd w:val="clear" w:color="auto" w:fill="auto"/>
        <w:spacing w:line="360" w:lineRule="auto"/>
        <w:jc w:val="left"/>
      </w:pPr>
      <w:r>
        <w:drawing>
          <wp:inline distT="0" distB="0" distL="114300" distR="114300">
            <wp:extent cx="4457700" cy="4114800"/>
            <wp:effectExtent l="0" t="0" r="0" b="0"/>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3"/>
                    <a:stretch>
                      <a:fillRect/>
                    </a:stretch>
                  </pic:blipFill>
                  <pic:spPr>
                    <a:xfrm>
                      <a:off x="0" y="0"/>
                      <a:ext cx="4457700" cy="4114800"/>
                    </a:xfrm>
                    <a:prstGeom prst="rect">
                      <a:avLst/>
                    </a:prstGeom>
                  </pic:spPr>
                </pic:pic>
              </a:graphicData>
            </a:graphic>
          </wp:inline>
        </w:drawing>
      </w:r>
    </w:p>
    <w:p>
      <w:pPr>
        <w:shd w:val="clear" w:color="auto" w:fill="auto"/>
        <w:spacing w:line="360" w:lineRule="auto"/>
        <w:jc w:val="left"/>
      </w:pPr>
      <w:r>
        <w:t>10．瓶装饮用水产量居全国前十而水资源又极度短缺的省份是</w:t>
      </w:r>
    </w:p>
    <w:p>
      <w:pPr>
        <w:shd w:val="clear" w:color="auto" w:fill="auto"/>
        <w:tabs>
          <w:tab w:val="left" w:pos="2078"/>
          <w:tab w:val="left" w:pos="4156"/>
          <w:tab w:val="left" w:pos="6234"/>
        </w:tabs>
        <w:spacing w:line="360" w:lineRule="auto"/>
        <w:jc w:val="left"/>
      </w:pPr>
      <w:r>
        <w:t>A．广东、云南</w:t>
      </w:r>
      <w:r>
        <w:tab/>
      </w:r>
      <w:r>
        <w:t>B．湖北、湖南</w:t>
      </w:r>
      <w:r>
        <w:tab/>
      </w:r>
      <w:r>
        <w:t>C．吉林、四川</w:t>
      </w:r>
      <w:r>
        <w:tab/>
      </w:r>
      <w:r>
        <w:t>D．山东、河南</w:t>
      </w:r>
    </w:p>
    <w:p>
      <w:pPr>
        <w:shd w:val="clear" w:color="auto" w:fill="auto"/>
        <w:spacing w:line="360" w:lineRule="auto"/>
        <w:jc w:val="left"/>
      </w:pPr>
      <w:r>
        <w:t>11．吉林省瓶装饮用水产量位居前列的有利条件是</w:t>
      </w:r>
    </w:p>
    <w:p>
      <w:pPr>
        <w:shd w:val="clear" w:color="auto" w:fill="auto"/>
        <w:tabs>
          <w:tab w:val="left" w:pos="2078"/>
          <w:tab w:val="left" w:pos="4156"/>
          <w:tab w:val="left" w:pos="6234"/>
        </w:tabs>
        <w:spacing w:line="360" w:lineRule="auto"/>
        <w:jc w:val="left"/>
      </w:pPr>
      <w:r>
        <w:t>A．市场需求量大</w:t>
      </w:r>
      <w:r>
        <w:tab/>
      </w:r>
      <w:r>
        <w:t>B．优质水资源丰富</w:t>
      </w:r>
      <w:r>
        <w:tab/>
      </w:r>
      <w:r>
        <w:t>C．劳动力资源丰富</w:t>
      </w:r>
      <w:r>
        <w:tab/>
      </w:r>
      <w:r>
        <w:t>D．交通运输便利</w:t>
      </w:r>
    </w:p>
    <w:p>
      <w:pPr>
        <w:shd w:val="clear" w:color="auto" w:fill="auto"/>
        <w:tabs>
          <w:tab w:val="left" w:pos="2078"/>
          <w:tab w:val="left" w:pos="4156"/>
          <w:tab w:val="left" w:pos="6234"/>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读三江源地区示意图，完成下面小题。</w:t>
      </w:r>
    </w:p>
    <w:p>
      <w:pPr>
        <w:shd w:val="clear" w:color="auto" w:fill="auto"/>
        <w:spacing w:line="360" w:lineRule="auto"/>
        <w:jc w:val="left"/>
      </w:pPr>
      <w:r>
        <w:drawing>
          <wp:inline distT="0" distB="0" distL="114300" distR="114300">
            <wp:extent cx="3571875" cy="2095500"/>
            <wp:effectExtent l="0" t="0" r="9525" b="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4"/>
                    <a:stretch>
                      <a:fillRect/>
                    </a:stretch>
                  </pic:blipFill>
                  <pic:spPr>
                    <a:xfrm>
                      <a:off x="0" y="0"/>
                      <a:ext cx="3571875" cy="2095500"/>
                    </a:xfrm>
                    <a:prstGeom prst="rect">
                      <a:avLst/>
                    </a:prstGeom>
                  </pic:spPr>
                </pic:pic>
              </a:graphicData>
            </a:graphic>
          </wp:inline>
        </w:drawing>
      </w:r>
    </w:p>
    <w:p>
      <w:pPr>
        <w:shd w:val="clear" w:color="auto" w:fill="auto"/>
        <w:spacing w:line="360" w:lineRule="auto"/>
        <w:jc w:val="left"/>
      </w:pPr>
      <w:r>
        <w:t>12．被誉为“中华水塔”的三江源地区中的“三江”指的是（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A．珠江、长江、黑龙江</w:t>
      </w:r>
      <w:r>
        <w:tab/>
      </w:r>
      <w:r>
        <w:t>B．黄河、长江、黑龙江</w:t>
      </w:r>
    </w:p>
    <w:p>
      <w:pPr>
        <w:shd w:val="clear" w:color="auto" w:fill="auto"/>
        <w:tabs>
          <w:tab w:val="left" w:pos="4156"/>
        </w:tabs>
        <w:spacing w:line="360" w:lineRule="auto"/>
        <w:jc w:val="left"/>
      </w:pPr>
      <w:r>
        <w:t>C．珠江、长江、澜沧江</w:t>
      </w:r>
      <w:r>
        <w:tab/>
      </w:r>
      <w:r>
        <w:t>D．黄河、长江、澜沧江</w:t>
      </w:r>
    </w:p>
    <w:p>
      <w:pPr>
        <w:shd w:val="clear" w:color="auto" w:fill="auto"/>
        <w:spacing w:line="360" w:lineRule="auto"/>
        <w:jc w:val="left"/>
      </w:pPr>
      <w:r>
        <w:t>13．下列地理事象描述中，与图中铁路沿线观赏到的景观特征不相符的是（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A．雪峰连绵，冰川广布</w:t>
      </w:r>
      <w:r>
        <w:tab/>
      </w:r>
      <w:r>
        <w:t>B．藏民欢歌，青稞片片</w:t>
      </w:r>
    </w:p>
    <w:p>
      <w:pPr>
        <w:shd w:val="clear" w:color="auto" w:fill="auto"/>
        <w:tabs>
          <w:tab w:val="left" w:pos="4156"/>
        </w:tabs>
        <w:spacing w:line="360" w:lineRule="auto"/>
        <w:jc w:val="left"/>
      </w:pPr>
      <w:r>
        <w:t>C．雪域牧场，毡房点点</w:t>
      </w:r>
      <w:r>
        <w:tab/>
      </w:r>
      <w:r>
        <w:t>D．城镇遍布，繁华热闹</w:t>
      </w:r>
    </w:p>
    <w:p>
      <w:pPr>
        <w:shd w:val="clear" w:color="auto" w:fill="auto"/>
        <w:spacing w:line="360" w:lineRule="auto"/>
        <w:jc w:val="left"/>
      </w:pPr>
      <w:r>
        <w:t>14．建立三江源自然保护区的目的是（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A．保护三江源地区的矿产资源</w:t>
      </w:r>
      <w:r>
        <w:tab/>
      </w:r>
      <w:r>
        <w:t>B．维持三江源地区生态系统的平衡</w:t>
      </w:r>
    </w:p>
    <w:p>
      <w:pPr>
        <w:shd w:val="clear" w:color="auto" w:fill="auto"/>
        <w:tabs>
          <w:tab w:val="left" w:pos="4156"/>
        </w:tabs>
        <w:spacing w:line="360" w:lineRule="auto"/>
        <w:jc w:val="left"/>
      </w:pPr>
      <w:r>
        <w:t>C．增加木材蓄积量</w:t>
      </w:r>
      <w:r>
        <w:tab/>
      </w:r>
      <w:r>
        <w:t>D．禁止滥捕、滥猎</w:t>
      </w:r>
    </w:p>
    <w:p>
      <w:pPr>
        <w:shd w:val="clear" w:color="auto" w:fill="auto"/>
        <w:tabs>
          <w:tab w:val="left" w:pos="4156"/>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读西北地区略图，完成下面小题。</w:t>
      </w:r>
    </w:p>
    <w:p>
      <w:pPr>
        <w:shd w:val="clear" w:color="auto" w:fill="auto"/>
        <w:spacing w:line="360" w:lineRule="auto"/>
        <w:jc w:val="left"/>
      </w:pPr>
      <w:r>
        <w:drawing>
          <wp:inline distT="0" distB="0" distL="114300" distR="114300">
            <wp:extent cx="5162550" cy="2352675"/>
            <wp:effectExtent l="0" t="0" r="0" b="9525"/>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5"/>
                    <a:stretch>
                      <a:fillRect/>
                    </a:stretch>
                  </pic:blipFill>
                  <pic:spPr>
                    <a:xfrm>
                      <a:off x="0" y="0"/>
                      <a:ext cx="5162550" cy="2352675"/>
                    </a:xfrm>
                    <a:prstGeom prst="rect">
                      <a:avLst/>
                    </a:prstGeom>
                  </pic:spPr>
                </pic:pic>
              </a:graphicData>
            </a:graphic>
          </wp:inline>
        </w:drawing>
      </w:r>
    </w:p>
    <w:p>
      <w:pPr>
        <w:shd w:val="clear" w:color="auto" w:fill="auto"/>
        <w:spacing w:line="360" w:lineRule="auto"/>
        <w:jc w:val="left"/>
      </w:pPr>
      <w:r>
        <w:t>15．关于我国西北地区地理特征的叙述，正确的是（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A．制约西北地区农业生产的主要因素是水源条件</w:t>
      </w:r>
      <w:r>
        <w:tab/>
      </w:r>
      <w:r>
        <w:t>B．位于柴达木盆地的油气田是西气东输工程的起点</w:t>
      </w:r>
    </w:p>
    <w:p>
      <w:pPr>
        <w:shd w:val="clear" w:color="auto" w:fill="auto"/>
        <w:tabs>
          <w:tab w:val="left" w:pos="4156"/>
        </w:tabs>
        <w:spacing w:line="360" w:lineRule="auto"/>
        <w:jc w:val="left"/>
      </w:pPr>
      <w:r>
        <w:t>C．西北地区因降水少，气候干旱，全部属于内流区</w:t>
      </w:r>
      <w:r>
        <w:tab/>
      </w:r>
      <w:r>
        <w:t>D．新疆瓜果特别甜的原因是日照充足，气温日较差小</w:t>
      </w:r>
    </w:p>
    <w:p>
      <w:pPr>
        <w:shd w:val="clear" w:color="auto" w:fill="auto"/>
        <w:spacing w:line="360" w:lineRule="auto"/>
        <w:jc w:val="left"/>
      </w:pPr>
      <w:r>
        <w:t>16．下列说法正确的是（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A．①山大致是我国200毫米年等降水量线经过的地方</w:t>
      </w:r>
      <w:r>
        <w:tab/>
      </w:r>
      <w:r>
        <w:t>B．②山是塔里木盆地和准噶尔盆地的分界线</w:t>
      </w:r>
    </w:p>
    <w:p>
      <w:pPr>
        <w:shd w:val="clear" w:color="auto" w:fill="auto"/>
        <w:tabs>
          <w:tab w:val="left" w:pos="4156"/>
        </w:tabs>
        <w:spacing w:line="360" w:lineRule="auto"/>
        <w:jc w:val="left"/>
      </w:pPr>
      <w:r>
        <w:t>C．图中A处降水量少于B处</w:t>
      </w:r>
      <w:r>
        <w:tab/>
      </w:r>
      <w:r>
        <w:t>D．本区农业以畜牧业为主</w:t>
      </w:r>
    </w:p>
    <w:p>
      <w:pPr>
        <w:shd w:val="clear" w:color="auto" w:fill="auto"/>
        <w:tabs>
          <w:tab w:val="left" w:pos="4156"/>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国以农为本，民以食为天。自2018年起，我国将每年的秋分设为“中国农民丰收节”。下图为农业生产场景及中国四大地理区域图。读图，完成下面小题。</w:t>
      </w:r>
    </w:p>
    <w:p>
      <w:pPr>
        <w:shd w:val="clear" w:color="auto" w:fill="auto"/>
        <w:spacing w:line="360" w:lineRule="auto"/>
        <w:jc w:val="left"/>
      </w:pPr>
      <w:r>
        <w:drawing>
          <wp:inline distT="0" distB="0" distL="114300" distR="114300">
            <wp:extent cx="5278120" cy="1833880"/>
            <wp:effectExtent l="0" t="0" r="17780" b="13970"/>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6"/>
                    <a:stretch>
                      <a:fillRect/>
                    </a:stretch>
                  </pic:blipFill>
                  <pic:spPr>
                    <a:xfrm>
                      <a:off x="0" y="0"/>
                      <a:ext cx="5278120" cy="1834340"/>
                    </a:xfrm>
                    <a:prstGeom prst="rect">
                      <a:avLst/>
                    </a:prstGeom>
                  </pic:spPr>
                </pic:pic>
              </a:graphicData>
            </a:graphic>
          </wp:inline>
        </w:drawing>
      </w:r>
    </w:p>
    <w:p>
      <w:pPr>
        <w:shd w:val="clear" w:color="auto" w:fill="auto"/>
        <w:spacing w:line="360" w:lineRule="auto"/>
        <w:jc w:val="left"/>
      </w:pPr>
      <w:r>
        <w:t>17．景观图可能拍摄于（</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A．甲-④地</w:t>
      </w:r>
      <w:r>
        <w:tab/>
      </w:r>
      <w:r>
        <w:t>B．乙-③地</w:t>
      </w:r>
      <w:r>
        <w:tab/>
      </w:r>
      <w:r>
        <w:t>C．丙-②地</w:t>
      </w:r>
      <w:r>
        <w:tab/>
      </w:r>
      <w:r>
        <w:t>D．丁-①地</w:t>
      </w:r>
    </w:p>
    <w:p>
      <w:pPr>
        <w:shd w:val="clear" w:color="auto" w:fill="auto"/>
        <w:spacing w:line="360" w:lineRule="auto"/>
        <w:jc w:val="left"/>
      </w:pPr>
      <w:r>
        <w:t>18．图中①②两地所在地理区域（</w:t>
      </w:r>
      <w:r>
        <w:rPr>
          <w:rFonts w:ascii="Times New Roman" w:hAnsi="Times New Roman" w:eastAsia="Times New Roman" w:cs="Times New Roman"/>
          <w:kern w:val="0"/>
          <w:sz w:val="24"/>
          <w:szCs w:val="24"/>
        </w:rPr>
        <w:t>    </w:t>
      </w:r>
      <w:r>
        <w:t>）</w:t>
      </w:r>
    </w:p>
    <w:p>
      <w:pPr>
        <w:shd w:val="clear" w:color="auto" w:fill="auto"/>
        <w:spacing w:line="360" w:lineRule="auto"/>
        <w:jc w:val="left"/>
      </w:pPr>
      <w:r>
        <w:t>A．①-年降水量少于800mm，旱地为主</w:t>
      </w:r>
    </w:p>
    <w:p>
      <w:pPr>
        <w:shd w:val="clear" w:color="auto" w:fill="auto"/>
        <w:spacing w:line="360" w:lineRule="auto"/>
        <w:jc w:val="left"/>
      </w:pPr>
      <w:r>
        <w:t>B．①-河网密布，灌溉水源充足</w:t>
      </w:r>
    </w:p>
    <w:p>
      <w:pPr>
        <w:shd w:val="clear" w:color="auto" w:fill="auto"/>
        <w:spacing w:line="360" w:lineRule="auto"/>
        <w:jc w:val="left"/>
      </w:pPr>
      <w:r>
        <w:t>C．②-1月均温低于0℃，油菜种植广泛</w:t>
      </w:r>
    </w:p>
    <w:p>
      <w:pPr>
        <w:shd w:val="clear" w:color="auto" w:fill="auto"/>
        <w:spacing w:line="360" w:lineRule="auto"/>
        <w:jc w:val="left"/>
      </w:pPr>
      <w:r>
        <w:t>D．②-海拔较高，粮食作物喜温凉</w:t>
      </w:r>
    </w:p>
    <w:p>
      <w:pPr>
        <w:shd w:val="clear" w:color="auto" w:fill="auto"/>
        <w:spacing w:line="360" w:lineRule="auto"/>
        <w:jc w:val="left"/>
      </w:pPr>
      <w:r>
        <w:t>19．设立“中国农民丰收节”可以（</w:t>
      </w:r>
      <w:r>
        <w:rPr>
          <w:rFonts w:ascii="Times New Roman" w:hAnsi="Times New Roman" w:eastAsia="Times New Roman" w:cs="Times New Roman"/>
          <w:kern w:val="0"/>
          <w:sz w:val="24"/>
          <w:szCs w:val="24"/>
        </w:rPr>
        <w:t>    </w:t>
      </w:r>
      <w:r>
        <w:t>）</w:t>
      </w:r>
    </w:p>
    <w:p>
      <w:pPr>
        <w:shd w:val="clear" w:color="auto" w:fill="auto"/>
        <w:spacing w:line="360" w:lineRule="auto"/>
        <w:jc w:val="left"/>
      </w:pPr>
      <w:r>
        <w:t>①增加农民生活幸福感</w:t>
      </w:r>
      <w:r>
        <w:rPr>
          <w:rFonts w:ascii="Times New Roman" w:hAnsi="Times New Roman" w:eastAsia="Times New Roman" w:cs="Times New Roman"/>
          <w:kern w:val="0"/>
          <w:sz w:val="24"/>
          <w:szCs w:val="24"/>
        </w:rPr>
        <w:t>      </w:t>
      </w:r>
      <w:r>
        <w:t>②体现春播的生产环节</w:t>
      </w:r>
    </w:p>
    <w:p>
      <w:pPr>
        <w:shd w:val="clear" w:color="auto" w:fill="auto"/>
        <w:spacing w:line="360" w:lineRule="auto"/>
        <w:jc w:val="left"/>
      </w:pPr>
      <w:r>
        <w:t>③改变农村的生产方式</w:t>
      </w:r>
      <w:r>
        <w:rPr>
          <w:rFonts w:ascii="Times New Roman" w:hAnsi="Times New Roman" w:eastAsia="Times New Roman" w:cs="Times New Roman"/>
          <w:kern w:val="0"/>
          <w:sz w:val="24"/>
          <w:szCs w:val="24"/>
        </w:rPr>
        <w:t>      </w:t>
      </w:r>
      <w:r>
        <w:t>④强化农业的基础地位</w:t>
      </w:r>
    </w:p>
    <w:p>
      <w:pPr>
        <w:shd w:val="clear" w:color="auto" w:fill="auto"/>
        <w:tabs>
          <w:tab w:val="left" w:pos="2078"/>
          <w:tab w:val="left" w:pos="4156"/>
          <w:tab w:val="left" w:pos="6234"/>
        </w:tabs>
        <w:spacing w:line="360" w:lineRule="auto"/>
        <w:jc w:val="left"/>
      </w:pPr>
      <w:r>
        <w:t>A．①②</w:t>
      </w:r>
      <w:r>
        <w:tab/>
      </w:r>
      <w:r>
        <w:t>B．①④</w:t>
      </w:r>
      <w:r>
        <w:tab/>
      </w:r>
      <w:r>
        <w:t>C．②③</w:t>
      </w:r>
      <w:r>
        <w:tab/>
      </w:r>
      <w:r>
        <w:t>D．③④</w:t>
      </w:r>
    </w:p>
    <w:p>
      <w:pPr>
        <w:shd w:val="clear" w:color="auto" w:fill="auto"/>
        <w:tabs>
          <w:tab w:val="left" w:pos="2078"/>
          <w:tab w:val="left" w:pos="4156"/>
          <w:tab w:val="left" w:pos="6234"/>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读万卷书，行万里路。“诗仙”李白不仅是浪漫主义诗人，也是个“旅行者”，在旅行过程中写下了许多美丽的诗篇。读李自行走足迹示意图，完成下面小题。</w:t>
      </w:r>
    </w:p>
    <w:p>
      <w:pPr>
        <w:shd w:val="clear" w:color="auto" w:fill="auto"/>
        <w:spacing w:line="360" w:lineRule="auto"/>
        <w:jc w:val="left"/>
      </w:pPr>
      <w:r>
        <w:drawing>
          <wp:inline distT="0" distB="0" distL="114300" distR="114300">
            <wp:extent cx="2381250" cy="1409700"/>
            <wp:effectExtent l="0" t="0" r="0" b="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7"/>
                    <a:stretch>
                      <a:fillRect/>
                    </a:stretch>
                  </pic:blipFill>
                  <pic:spPr>
                    <a:xfrm>
                      <a:off x="0" y="0"/>
                      <a:ext cx="2381250" cy="1409700"/>
                    </a:xfrm>
                    <a:prstGeom prst="rect">
                      <a:avLst/>
                    </a:prstGeom>
                  </pic:spPr>
                </pic:pic>
              </a:graphicData>
            </a:graphic>
          </wp:inline>
        </w:drawing>
      </w:r>
    </w:p>
    <w:p>
      <w:pPr>
        <w:shd w:val="clear" w:color="auto" w:fill="auto"/>
        <w:spacing w:line="360" w:lineRule="auto"/>
        <w:jc w:val="left"/>
      </w:pPr>
      <w:r>
        <w:t>20．李白的足迹多在我国（</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A．地势的第一级阶梯</w:t>
      </w:r>
      <w:r>
        <w:tab/>
      </w:r>
      <w:r>
        <w:t>B．季风气候显著的地区</w:t>
      </w:r>
    </w:p>
    <w:p>
      <w:pPr>
        <w:shd w:val="clear" w:color="auto" w:fill="auto"/>
        <w:tabs>
          <w:tab w:val="left" w:pos="4156"/>
        </w:tabs>
        <w:spacing w:line="360" w:lineRule="auto"/>
        <w:jc w:val="left"/>
      </w:pPr>
      <w:r>
        <w:t>C．秦岭一淮河以北地区</w:t>
      </w:r>
      <w:r>
        <w:tab/>
      </w:r>
      <w:r>
        <w:t>D．少数民族集中分布区</w:t>
      </w:r>
    </w:p>
    <w:p>
      <w:pPr>
        <w:shd w:val="clear" w:color="auto" w:fill="auto"/>
        <w:spacing w:line="360" w:lineRule="auto"/>
        <w:jc w:val="left"/>
      </w:pPr>
      <w:r>
        <w:t>21．李白的诗句“故人西辞黄鹤楼，烟花三月下扬州。孤帆远影碧空尽，唯见长江天际流。” （</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A．描绘的景观位于长江中上游</w:t>
      </w:r>
      <w:r>
        <w:tab/>
      </w:r>
      <w:r>
        <w:t>B．诗中的“下”应该是指由东向西的方向</w:t>
      </w:r>
    </w:p>
    <w:p>
      <w:pPr>
        <w:shd w:val="clear" w:color="auto" w:fill="auto"/>
        <w:tabs>
          <w:tab w:val="left" w:pos="4156"/>
        </w:tabs>
        <w:spacing w:line="360" w:lineRule="auto"/>
        <w:jc w:val="left"/>
      </w:pPr>
      <w:r>
        <w:t>C．诗句中的季节当地降水较多</w:t>
      </w:r>
      <w:r>
        <w:tab/>
      </w:r>
      <w:r>
        <w:t>D．诗中的河段流经地区地形平坦，水流和缓</w:t>
      </w:r>
    </w:p>
    <w:p>
      <w:pPr>
        <w:shd w:val="clear" w:color="auto" w:fill="auto"/>
        <w:spacing w:line="360" w:lineRule="auto"/>
        <w:jc w:val="left"/>
      </w:pPr>
      <w:r>
        <w:t>22．李白诗句“蜀道之难，难于上青天”反映的是（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A．四川省地形崎岖</w:t>
      </w:r>
      <w:r>
        <w:tab/>
      </w:r>
      <w:r>
        <w:t>B．山西省交通不便</w:t>
      </w:r>
    </w:p>
    <w:p>
      <w:pPr>
        <w:shd w:val="clear" w:color="auto" w:fill="auto"/>
        <w:tabs>
          <w:tab w:val="left" w:pos="4156"/>
        </w:tabs>
        <w:spacing w:line="360" w:lineRule="auto"/>
        <w:jc w:val="left"/>
      </w:pPr>
      <w:r>
        <w:t>C．云南省位于边疆</w:t>
      </w:r>
      <w:r>
        <w:tab/>
      </w:r>
      <w:r>
        <w:t>D．贵州省晴天较多</w:t>
      </w:r>
    </w:p>
    <w:p>
      <w:pPr>
        <w:shd w:val="clear" w:color="auto" w:fill="auto"/>
        <w:tabs>
          <w:tab w:val="left" w:pos="4156"/>
        </w:tabs>
        <w:spacing w:line="360" w:lineRule="auto"/>
        <w:jc w:val="left"/>
      </w:pPr>
    </w:p>
    <w:p>
      <w:pPr>
        <w:shd w:val="clear" w:color="auto" w:fill="auto"/>
        <w:spacing w:line="360" w:lineRule="auto"/>
        <w:jc w:val="left"/>
      </w:pPr>
      <w:r>
        <w:t>23．下列关于京津冀地区的自然环境，叙述正确的是（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A．大部分地区属于半湿润区</w:t>
      </w:r>
      <w:r>
        <w:tab/>
      </w:r>
      <w:r>
        <w:t>B．黑土广布，土壤肥沃</w:t>
      </w:r>
    </w:p>
    <w:p>
      <w:pPr>
        <w:shd w:val="clear" w:color="auto" w:fill="auto"/>
        <w:tabs>
          <w:tab w:val="left" w:pos="4156"/>
        </w:tabs>
        <w:spacing w:line="360" w:lineRule="auto"/>
        <w:jc w:val="left"/>
      </w:pPr>
      <w:r>
        <w:t>C．位于我国地势第一级阶梯</w:t>
      </w:r>
      <w:r>
        <w:tab/>
      </w:r>
      <w:r>
        <w:t>D．夏秋季节多台风和暴雨</w:t>
      </w:r>
    </w:p>
    <w:p>
      <w:pPr>
        <w:shd w:val="clear" w:color="auto" w:fill="auto"/>
        <w:spacing w:line="360" w:lineRule="auto"/>
        <w:ind w:firstLine="420"/>
        <w:jc w:val="left"/>
        <w:rPr>
          <w:rFonts w:ascii="楷体" w:hAnsi="楷体" w:eastAsia="楷体" w:cs="楷体"/>
        </w:rPr>
      </w:pPr>
      <w:r>
        <w:rPr>
          <w:rFonts w:ascii="楷体" w:hAnsi="楷体" w:eastAsia="楷体" w:cs="楷体"/>
        </w:rPr>
        <w:t>下表为“华北某地某年气象数据表”，读表格完成下面小题。</w:t>
      </w:r>
    </w:p>
    <w:tbl>
      <w:tblPr>
        <w:tblStyle w:val="4"/>
        <w:tblW w:w="47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954"/>
        <w:gridCol w:w="691"/>
        <w:gridCol w:w="691"/>
        <w:gridCol w:w="691"/>
        <w:gridCol w:w="6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5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pP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春季</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夏季</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秋季</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冬季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5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平均降水量（mm）</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93</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372</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166</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63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954"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平均风速（m/s）</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3.4</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1.5</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2</w:t>
            </w:r>
          </w:p>
        </w:tc>
        <w:tc>
          <w:tcPr>
            <w:tcW w:w="691"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jc w:val="center"/>
            </w:pPr>
            <w:r>
              <w:t>2.8</w:t>
            </w:r>
          </w:p>
        </w:tc>
      </w:tr>
    </w:tbl>
    <w:p>
      <w:pPr>
        <w:shd w:val="clear" w:color="auto" w:fill="auto"/>
        <w:spacing w:line="360" w:lineRule="auto"/>
        <w:ind w:firstLine="420"/>
        <w:jc w:val="left"/>
      </w:pPr>
    </w:p>
    <w:p>
      <w:pPr>
        <w:shd w:val="clear" w:color="auto" w:fill="auto"/>
        <w:tabs>
          <w:tab w:val="left" w:pos="2078"/>
          <w:tab w:val="left" w:pos="4156"/>
          <w:tab w:val="left" w:pos="6234"/>
        </w:tabs>
        <w:spacing w:line="360" w:lineRule="auto"/>
        <w:jc w:val="left"/>
      </w:pPr>
      <w:r>
        <w:t>24．该地春季应重点防范的灾害性天气是（</w:t>
      </w:r>
      <w:r>
        <w:rPr>
          <w:rFonts w:ascii="Times New Roman" w:hAnsi="Times New Roman" w:eastAsia="Times New Roman" w:cs="Times New Roman"/>
          <w:kern w:val="0"/>
          <w:sz w:val="24"/>
          <w:szCs w:val="24"/>
        </w:rPr>
        <w:t>   </w:t>
      </w:r>
      <w:r>
        <w:t>）A．洪涝</w:t>
      </w:r>
      <w:r>
        <w:tab/>
      </w:r>
      <w:r>
        <w:t>B．台风</w:t>
      </w:r>
      <w:r>
        <w:tab/>
      </w:r>
      <w:r>
        <w:t>C．梅雨</w:t>
      </w:r>
      <w:r>
        <w:tab/>
      </w:r>
      <w:r>
        <w:t>D．沙尘暴</w:t>
      </w:r>
    </w:p>
    <w:p>
      <w:pPr>
        <w:shd w:val="clear" w:color="auto" w:fill="auto"/>
        <w:spacing w:line="360" w:lineRule="auto"/>
        <w:jc w:val="left"/>
      </w:pPr>
      <w:r>
        <w:t>25．该地夏季降水较多，主要受（</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A．东南季风影响</w:t>
      </w:r>
      <w:r>
        <w:tab/>
      </w:r>
      <w:r>
        <w:t>B．西南季风影响</w:t>
      </w:r>
      <w:r>
        <w:tab/>
      </w:r>
      <w:r>
        <w:t>C．西北季风影响</w:t>
      </w:r>
      <w:r>
        <w:tab/>
      </w:r>
      <w:r>
        <w:t>D．东北季风影响</w:t>
      </w:r>
    </w:p>
    <w:p>
      <w:pPr>
        <w:shd w:val="clear" w:color="auto" w:fill="auto"/>
        <w:spacing w:line="360" w:lineRule="auto"/>
        <w:jc w:val="left"/>
      </w:pPr>
      <w:r>
        <w:t>26．下列对该地地理特征描述正确的是（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A．盛产橡胶</w:t>
      </w:r>
      <w:r>
        <w:tab/>
      </w:r>
      <w:r>
        <w:t>B．耕地类型以水田为主</w:t>
      </w:r>
    </w:p>
    <w:p>
      <w:pPr>
        <w:shd w:val="clear" w:color="auto" w:fill="auto"/>
        <w:tabs>
          <w:tab w:val="left" w:pos="4156"/>
        </w:tabs>
        <w:spacing w:line="360" w:lineRule="auto"/>
        <w:jc w:val="left"/>
      </w:pPr>
      <w:r>
        <w:t>C．冰川广布</w:t>
      </w:r>
      <w:r>
        <w:tab/>
      </w:r>
      <w:r>
        <w:t>D．主要粮食作物为冬小麦</w:t>
      </w:r>
    </w:p>
    <w:p>
      <w:pPr>
        <w:shd w:val="clear" w:color="auto" w:fill="auto"/>
        <w:tabs>
          <w:tab w:val="left" w:pos="4156"/>
        </w:tabs>
        <w:spacing w:line="360" w:lineRule="auto"/>
        <w:jc w:val="left"/>
      </w:pPr>
    </w:p>
    <w:p>
      <w:pPr>
        <w:shd w:val="clear" w:color="auto" w:fill="auto"/>
        <w:spacing w:line="360" w:lineRule="auto"/>
        <w:ind w:firstLine="420"/>
        <w:jc w:val="left"/>
        <w:rPr>
          <w:rFonts w:ascii="楷体" w:hAnsi="楷体" w:eastAsia="楷体" w:cs="楷体"/>
        </w:rPr>
      </w:pPr>
      <w:r>
        <w:rPr>
          <w:rFonts w:ascii="楷体" w:hAnsi="楷体" w:eastAsia="楷体" w:cs="楷体"/>
        </w:rPr>
        <w:t>中国某地民居就地取材，用竹木扎制屋架，茅草覆顶，建造的传统民居远看像船底，因而被称为船形屋,读图文材料完成下列各小题。</w:t>
      </w:r>
    </w:p>
    <w:p>
      <w:pPr>
        <w:shd w:val="clear" w:color="auto" w:fill="auto"/>
        <w:spacing w:line="360" w:lineRule="auto"/>
        <w:jc w:val="left"/>
      </w:pPr>
      <w:r>
        <w:drawing>
          <wp:inline distT="0" distB="0" distL="114300" distR="114300">
            <wp:extent cx="3657600" cy="1809750"/>
            <wp:effectExtent l="0" t="0" r="0" b="0"/>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8"/>
                    <a:stretch>
                      <a:fillRect/>
                    </a:stretch>
                  </pic:blipFill>
                  <pic:spPr>
                    <a:xfrm>
                      <a:off x="0" y="0"/>
                      <a:ext cx="3657600" cy="1809750"/>
                    </a:xfrm>
                    <a:prstGeom prst="rect">
                      <a:avLst/>
                    </a:prstGeom>
                  </pic:spPr>
                </pic:pic>
              </a:graphicData>
            </a:graphic>
          </wp:inline>
        </w:drawing>
      </w:r>
    </w:p>
    <w:p>
      <w:pPr>
        <w:shd w:val="clear" w:color="auto" w:fill="auto"/>
        <w:spacing w:line="360" w:lineRule="auto"/>
        <w:jc w:val="left"/>
      </w:pPr>
      <w:r>
        <w:drawing>
          <wp:inline distT="0" distB="0" distL="114300" distR="114300">
            <wp:extent cx="5278120" cy="1942465"/>
            <wp:effectExtent l="0" t="0" r="17780" b="635"/>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9"/>
                    <a:stretch>
                      <a:fillRect/>
                    </a:stretch>
                  </pic:blipFill>
                  <pic:spPr>
                    <a:xfrm>
                      <a:off x="0" y="0"/>
                      <a:ext cx="5278120" cy="1943096"/>
                    </a:xfrm>
                    <a:prstGeom prst="rect">
                      <a:avLst/>
                    </a:prstGeom>
                  </pic:spPr>
                </pic:pic>
              </a:graphicData>
            </a:graphic>
          </wp:inline>
        </w:drawing>
      </w:r>
    </w:p>
    <w:p>
      <w:pPr>
        <w:shd w:val="clear" w:color="auto" w:fill="auto"/>
        <w:spacing w:line="360" w:lineRule="auto"/>
        <w:jc w:val="left"/>
      </w:pPr>
      <w:r>
        <w:t>27．该传统民居最有可能属于哪个少数民族（</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A．吉林满族</w:t>
      </w:r>
      <w:r>
        <w:tab/>
      </w:r>
      <w:r>
        <w:t>B．内蒙古蒙古族</w:t>
      </w:r>
      <w:r>
        <w:tab/>
      </w:r>
      <w:r>
        <w:t>C．海南黎族</w:t>
      </w:r>
      <w:r>
        <w:tab/>
      </w:r>
      <w:r>
        <w:t>D．宁夏回族</w:t>
      </w:r>
    </w:p>
    <w:p>
      <w:pPr>
        <w:shd w:val="clear" w:color="auto" w:fill="auto"/>
        <w:spacing w:line="360" w:lineRule="auto"/>
        <w:jc w:val="left"/>
      </w:pPr>
      <w:r>
        <w:t>28．该地区的气候与哪一副气候资料图相匹配（</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A．A</w:t>
      </w:r>
      <w:r>
        <w:tab/>
      </w:r>
      <w:r>
        <w:t>B．B</w:t>
      </w:r>
      <w:r>
        <w:tab/>
      </w:r>
      <w:r>
        <w:t>C．C</w:t>
      </w:r>
      <w:r>
        <w:tab/>
      </w:r>
      <w:r>
        <w:t>D．D</w:t>
      </w:r>
    </w:p>
    <w:p>
      <w:pPr>
        <w:shd w:val="clear" w:color="auto" w:fill="auto"/>
        <w:spacing w:line="360" w:lineRule="auto"/>
        <w:jc w:val="left"/>
      </w:pPr>
      <w:r>
        <w:t>29．该传统民居能够反映当地的环境特点是（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A．高寒缺氧</w:t>
      </w:r>
      <w:r>
        <w:tab/>
      </w:r>
      <w:r>
        <w:t>B．潮湿、多虫鼠</w:t>
      </w:r>
    </w:p>
    <w:p>
      <w:pPr>
        <w:shd w:val="clear" w:color="auto" w:fill="auto"/>
        <w:tabs>
          <w:tab w:val="left" w:pos="4156"/>
        </w:tabs>
        <w:spacing w:line="360" w:lineRule="auto"/>
        <w:jc w:val="left"/>
      </w:pPr>
      <w:r>
        <w:t>C．多火山、地震</w:t>
      </w:r>
      <w:r>
        <w:tab/>
      </w:r>
      <w:r>
        <w:t>D．干旱缺水</w:t>
      </w:r>
    </w:p>
    <w:p>
      <w:pPr>
        <w:shd w:val="clear" w:color="auto" w:fill="auto"/>
        <w:tabs>
          <w:tab w:val="left" w:pos="4156"/>
        </w:tabs>
        <w:spacing w:line="360" w:lineRule="auto"/>
        <w:jc w:val="left"/>
      </w:pPr>
    </w:p>
    <w:p>
      <w:pPr>
        <w:shd w:val="clear" w:color="auto" w:fill="auto"/>
        <w:tabs>
          <w:tab w:val="left" w:pos="4156"/>
        </w:tabs>
        <w:spacing w:line="360" w:lineRule="auto"/>
        <w:jc w:val="center"/>
        <w:rPr>
          <w:rFonts w:ascii="黑体" w:hAnsi="黑体" w:eastAsia="黑体" w:cs="黑体"/>
          <w:b/>
          <w:sz w:val="30"/>
        </w:rPr>
      </w:pPr>
    </w:p>
    <w:p>
      <w:pPr>
        <w:shd w:val="clear" w:color="auto" w:fill="auto"/>
        <w:tabs>
          <w:tab w:val="left" w:pos="4156"/>
        </w:tabs>
        <w:spacing w:line="360" w:lineRule="auto"/>
        <w:jc w:val="left"/>
        <w:rPr>
          <w:rFonts w:ascii="宋体" w:hAnsi="宋体" w:eastAsia="宋体" w:cs="宋体"/>
          <w:b/>
          <w:sz w:val="21"/>
        </w:rPr>
      </w:pPr>
      <w:r>
        <w:rPr>
          <w:rFonts w:ascii="宋体" w:hAnsi="宋体" w:eastAsia="宋体" w:cs="宋体"/>
          <w:b/>
          <w:sz w:val="21"/>
        </w:rPr>
        <w:t>二、解答题</w:t>
      </w:r>
    </w:p>
    <w:p>
      <w:pPr>
        <w:shd w:val="clear" w:color="auto" w:fill="auto"/>
        <w:spacing w:line="360" w:lineRule="auto"/>
        <w:jc w:val="left"/>
      </w:pPr>
      <w:r>
        <w:t>30．【气候与人类】</w:t>
      </w:r>
    </w:p>
    <w:p>
      <w:pPr>
        <w:shd w:val="clear" w:color="auto" w:fill="auto"/>
        <w:spacing w:line="360" w:lineRule="auto"/>
        <w:ind w:firstLine="420"/>
        <w:jc w:val="left"/>
        <w:rPr>
          <w:rFonts w:ascii="楷体" w:hAnsi="楷体" w:eastAsia="楷体" w:cs="楷体"/>
        </w:rPr>
      </w:pPr>
      <w:r>
        <w:rPr>
          <w:rFonts w:ascii="楷体" w:hAnsi="楷体" w:eastAsia="楷体" w:cs="楷体"/>
        </w:rPr>
        <w:t>气候深刻地影响着人类生产和生活，人类活动在一定程度上也影响气候。据图及所学知识，探究完成问题。</w:t>
      </w:r>
    </w:p>
    <w:p>
      <w:pPr>
        <w:shd w:val="clear" w:color="auto" w:fill="auto"/>
        <w:spacing w:line="360" w:lineRule="auto"/>
        <w:jc w:val="left"/>
      </w:pPr>
      <w:r>
        <w:drawing>
          <wp:inline distT="0" distB="0" distL="114300" distR="114300">
            <wp:extent cx="5278120" cy="2658745"/>
            <wp:effectExtent l="0" t="0" r="17780" b="8255"/>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20"/>
                    <a:stretch>
                      <a:fillRect/>
                    </a:stretch>
                  </pic:blipFill>
                  <pic:spPr>
                    <a:xfrm>
                      <a:off x="0" y="0"/>
                      <a:ext cx="5278120" cy="2659274"/>
                    </a:xfrm>
                    <a:prstGeom prst="rect">
                      <a:avLst/>
                    </a:prstGeom>
                  </pic:spPr>
                </pic:pic>
              </a:graphicData>
            </a:graphic>
          </wp:inline>
        </w:drawing>
      </w:r>
    </w:p>
    <w:p>
      <w:pPr>
        <w:shd w:val="clear" w:color="auto" w:fill="auto"/>
        <w:spacing w:line="360" w:lineRule="auto"/>
        <w:ind w:firstLine="420"/>
        <w:jc w:val="left"/>
        <w:rPr>
          <w:rFonts w:ascii="楷体" w:hAnsi="楷体" w:eastAsia="楷体" w:cs="楷体"/>
        </w:rPr>
      </w:pPr>
      <w:r>
        <w:rPr>
          <w:rFonts w:ascii="楷体" w:hAnsi="楷体" w:eastAsia="楷体" w:cs="楷体"/>
        </w:rPr>
        <w:t>探究一：气候对人类活动的影响</w:t>
      </w:r>
    </w:p>
    <w:p>
      <w:pPr>
        <w:shd w:val="clear" w:color="auto" w:fill="auto"/>
        <w:spacing w:line="360" w:lineRule="auto"/>
        <w:jc w:val="left"/>
      </w:pPr>
      <w:r>
        <w:t>(1)气候与饮食：与②地相比，①地____较少，气温较____，适合喜干耐寒的小麦生长。所谓“种啥吃啥”，长此以往便养成了以面食为主的饮食习惯。</w:t>
      </w:r>
    </w:p>
    <w:p>
      <w:pPr>
        <w:shd w:val="clear" w:color="auto" w:fill="auto"/>
        <w:spacing w:line="360" w:lineRule="auto"/>
        <w:jc w:val="left"/>
      </w:pPr>
      <w:r>
        <w:t>(2)气候与民居：③地传统民居“阿以旺”为平顶设计，与该地____（气候特征）有关。</w:t>
      </w:r>
    </w:p>
    <w:p>
      <w:pPr>
        <w:shd w:val="clear" w:color="auto" w:fill="auto"/>
        <w:spacing w:line="360" w:lineRule="auto"/>
        <w:jc w:val="left"/>
      </w:pPr>
      <w:r>
        <w:t>(3)气候与农业：④地种植业多分布在河谷地带的主要原因是____。</w:t>
      </w:r>
    </w:p>
    <w:p>
      <w:pPr>
        <w:shd w:val="clear" w:color="auto" w:fill="auto"/>
        <w:spacing w:line="360" w:lineRule="auto"/>
        <w:ind w:firstLine="420"/>
        <w:jc w:val="left"/>
        <w:rPr>
          <w:rFonts w:ascii="楷体" w:hAnsi="楷体" w:eastAsia="楷体" w:cs="楷体"/>
        </w:rPr>
      </w:pPr>
      <w:r>
        <w:rPr>
          <w:rFonts w:ascii="楷体" w:hAnsi="楷体" w:eastAsia="楷体" w:cs="楷体"/>
        </w:rPr>
        <w:t>探究二：人类活动对气候的影响</w:t>
      </w:r>
    </w:p>
    <w:p>
      <w:pPr>
        <w:shd w:val="clear" w:color="auto" w:fill="auto"/>
        <w:spacing w:line="360" w:lineRule="auto"/>
        <w:ind w:firstLine="420"/>
        <w:jc w:val="left"/>
        <w:rPr>
          <w:rFonts w:ascii="楷体" w:hAnsi="楷体" w:eastAsia="楷体" w:cs="楷体"/>
        </w:rPr>
      </w:pPr>
      <w:r>
        <w:rPr>
          <w:rFonts w:ascii="楷体" w:hAnsi="楷体" w:eastAsia="楷体" w:cs="楷体"/>
        </w:rPr>
        <w:t>人类活动影响气候变暖。2020年1月份，南极地区最高气温首次突破20℃。全球气候变暖正改变着地球的模样，影响着人类生存环境。</w:t>
      </w:r>
    </w:p>
    <w:p>
      <w:pPr>
        <w:shd w:val="clear" w:color="auto" w:fill="auto"/>
        <w:spacing w:line="360" w:lineRule="auto"/>
        <w:jc w:val="left"/>
      </w:pPr>
      <w:r>
        <w:t>(4)全球气候变暖带来的危害有____。</w:t>
      </w:r>
    </w:p>
    <w:p>
      <w:pPr>
        <w:shd w:val="clear" w:color="auto" w:fill="auto"/>
        <w:spacing w:line="360" w:lineRule="auto"/>
        <w:jc w:val="left"/>
      </w:pPr>
      <w:r>
        <w:t>(5)我国预计2060年实现“碳中和”目标。“碳中和”是指二氧化碳排放量和吸收量达到平衡，实现正负，抵消，达到相对“零排放”。请为我国顺利实现“碳中和”的目标献计献策：____。</w:t>
      </w:r>
    </w:p>
    <w:p>
      <w:pPr>
        <w:shd w:val="clear" w:color="auto" w:fill="auto"/>
        <w:spacing w:line="360" w:lineRule="auto"/>
        <w:jc w:val="left"/>
      </w:pPr>
      <w:r>
        <w:t>31．区域的位置、资源等条件对区域的经济发展有重要影响，图为我国东部四大工业基地分布简图，完成下列各题。</w:t>
      </w:r>
    </w:p>
    <w:p>
      <w:pPr>
        <w:shd w:val="clear" w:color="auto" w:fill="auto"/>
        <w:spacing w:line="360" w:lineRule="auto"/>
        <w:jc w:val="left"/>
      </w:pPr>
      <w:r>
        <w:drawing>
          <wp:inline distT="0" distB="0" distL="114300" distR="114300">
            <wp:extent cx="5278120" cy="5033010"/>
            <wp:effectExtent l="0" t="0" r="17780" b="15240"/>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21"/>
                    <a:stretch>
                      <a:fillRect/>
                    </a:stretch>
                  </pic:blipFill>
                  <pic:spPr>
                    <a:xfrm>
                      <a:off x="0" y="0"/>
                      <a:ext cx="5278120" cy="5033024"/>
                    </a:xfrm>
                    <a:prstGeom prst="rect">
                      <a:avLst/>
                    </a:prstGeom>
                  </pic:spPr>
                </pic:pic>
              </a:graphicData>
            </a:graphic>
          </wp:inline>
        </w:drawing>
      </w:r>
    </w:p>
    <w:p>
      <w:pPr>
        <w:shd w:val="clear" w:color="auto" w:fill="auto"/>
        <w:spacing w:line="360" w:lineRule="auto"/>
        <w:jc w:val="left"/>
      </w:pPr>
      <w:r>
        <w:t>(1)我国有长江三角洲、辽中南、京津唐、珠江三角洲四大工业基地。其中A是____工业基地，C是____工业基地。它们都分布在我国东部____（沿海/内陆）地区。</w:t>
      </w:r>
    </w:p>
    <w:p>
      <w:pPr>
        <w:shd w:val="clear" w:color="auto" w:fill="auto"/>
        <w:spacing w:line="360" w:lineRule="auto"/>
        <w:jc w:val="left"/>
      </w:pPr>
      <w:r>
        <w:t>(2)北京所在的工业基地B是____工业基地，该工业基地是我国北方最大的综合性工业基地，这里矿产资源丰富，人才众多，但水资源缺乏，其缺水的原因是____和____。</w:t>
      </w:r>
    </w:p>
    <w:p>
      <w:pPr>
        <w:shd w:val="clear" w:color="auto" w:fill="auto"/>
        <w:spacing w:line="360" w:lineRule="auto"/>
        <w:jc w:val="left"/>
      </w:pPr>
      <w:r>
        <w:t>A．耕地面积广，灌溉用水多B．全年高温少雨，气候干旱</w:t>
      </w:r>
    </w:p>
    <w:p>
      <w:pPr>
        <w:shd w:val="clear" w:color="auto" w:fill="auto"/>
        <w:spacing w:line="360" w:lineRule="auto"/>
        <w:jc w:val="left"/>
      </w:pPr>
      <w:r>
        <w:t>C．人口密集，生活用水量大D．工业技术落后，耗水量高</w:t>
      </w:r>
    </w:p>
    <w:p>
      <w:pPr>
        <w:shd w:val="clear" w:color="auto" w:fill="auto"/>
        <w:spacing w:line="360" w:lineRule="auto"/>
        <w:ind w:firstLine="420"/>
        <w:jc w:val="left"/>
        <w:rPr>
          <w:rFonts w:ascii="楷体" w:hAnsi="楷体" w:eastAsia="楷体" w:cs="楷体"/>
        </w:rPr>
      </w:pPr>
      <w:r>
        <w:rPr>
          <w:rFonts w:ascii="楷体" w:hAnsi="楷体" w:eastAsia="楷体" w:cs="楷体"/>
        </w:rPr>
        <w:t>总部位于广东省深圳市的比亚迪公司创立于1995年，是一家拥有IT、汽车及新能源三大产业群的民营企业，凭借新能源汽车、锂离子电池等享誉全球。</w:t>
      </w:r>
    </w:p>
    <w:p>
      <w:pPr>
        <w:shd w:val="clear" w:color="auto" w:fill="auto"/>
        <w:spacing w:line="360" w:lineRule="auto"/>
        <w:jc w:val="left"/>
      </w:pPr>
      <w:r>
        <w:t>(3)比亚迪总部所在的工业基地D是____工业基地。要想将比亚迪汽车从总部运往天津港，最经济的交通运输方式是____。</w:t>
      </w:r>
    </w:p>
    <w:p>
      <w:pPr>
        <w:shd w:val="clear" w:color="auto" w:fill="auto"/>
        <w:spacing w:line="360" w:lineRule="auto"/>
        <w:jc w:val="left"/>
      </w:pPr>
      <w:r>
        <w:t>A．航空B．铁路C．水运D．公路</w:t>
      </w:r>
    </w:p>
    <w:p>
      <w:pPr>
        <w:shd w:val="clear" w:color="auto" w:fill="auto"/>
        <w:spacing w:line="360" w:lineRule="auto"/>
        <w:jc w:val="left"/>
      </w:pPr>
      <w:r>
        <w:t>(4)1吨海鱼由上海运往南京的市场销售，最合适的运输方式是____。</w:t>
      </w:r>
    </w:p>
    <w:p>
      <w:pPr>
        <w:shd w:val="clear" w:color="auto" w:fill="auto"/>
        <w:tabs>
          <w:tab w:val="left" w:pos="2078"/>
          <w:tab w:val="left" w:pos="4156"/>
          <w:tab w:val="left" w:pos="6234"/>
        </w:tabs>
        <w:spacing w:line="360" w:lineRule="auto"/>
        <w:jc w:val="left"/>
      </w:pPr>
      <w:r>
        <w:t>A．航空</w:t>
      </w:r>
      <w:r>
        <w:tab/>
      </w:r>
      <w:r>
        <w:t>B．铁路</w:t>
      </w:r>
      <w:r>
        <w:tab/>
      </w:r>
      <w:r>
        <w:t>C．水运</w:t>
      </w:r>
      <w:r>
        <w:tab/>
      </w:r>
      <w:r>
        <w:t>D．公路</w:t>
      </w:r>
    </w:p>
    <w:p>
      <w:pPr>
        <w:shd w:val="clear" w:color="auto" w:fill="auto"/>
        <w:tabs>
          <w:tab w:val="left" w:pos="2078"/>
          <w:tab w:val="left" w:pos="4156"/>
          <w:tab w:val="left" w:pos="6234"/>
        </w:tabs>
        <w:spacing w:line="360" w:lineRule="auto"/>
        <w:jc w:val="left"/>
        <w:sectPr>
          <w:footerReference r:id="rId3" w:type="default"/>
          <w:footerReference r:id="rId4" w:type="even"/>
          <w:pgSz w:w="11907" w:h="16839"/>
          <w:pgMar w:top="900" w:right="1997" w:bottom="900" w:left="1997" w:header="500" w:footer="500" w:gutter="0"/>
          <w:cols w:space="425" w:num="1" w:sep="1"/>
          <w:docGrid w:type="lines" w:linePitch="312" w:charSpace="0"/>
        </w:sectPr>
      </w:pPr>
    </w:p>
    <w:p>
      <w:pPr>
        <w:shd w:val="clear" w:color="auto" w:fill="auto"/>
        <w:jc w:val="center"/>
        <w:rPr>
          <w:rFonts w:ascii="宋体" w:hAnsi="宋体" w:eastAsia="宋体" w:cs="宋体"/>
          <w:b/>
          <w:sz w:val="21"/>
        </w:rPr>
      </w:pPr>
      <w:r>
        <w:rPr>
          <w:rFonts w:ascii="宋体" w:hAnsi="宋体" w:eastAsia="宋体" w:cs="宋体"/>
          <w:b/>
          <w:sz w:val="21"/>
        </w:rPr>
        <w:t>参考答案：</w:t>
      </w:r>
    </w:p>
    <w:p>
      <w:pPr>
        <w:shd w:val="clear" w:color="auto" w:fill="auto"/>
        <w:spacing w:line="360" w:lineRule="auto"/>
        <w:jc w:val="left"/>
      </w:pPr>
      <w:r>
        <w:t>1．D</w:t>
      </w:r>
    </w:p>
    <w:p>
      <w:pPr>
        <w:shd w:val="clear" w:color="auto" w:fill="auto"/>
        <w:spacing w:line="360" w:lineRule="auto"/>
        <w:jc w:val="left"/>
      </w:pPr>
      <w:r>
        <w:t>2．A</w:t>
      </w:r>
    </w:p>
    <w:p>
      <w:pPr>
        <w:shd w:val="clear" w:color="auto" w:fill="auto"/>
        <w:spacing w:line="360" w:lineRule="auto"/>
        <w:jc w:val="left"/>
      </w:pPr>
      <w:r>
        <w:t>3．C    4．B</w:t>
      </w:r>
    </w:p>
    <w:p>
      <w:pPr>
        <w:shd w:val="clear" w:color="auto" w:fill="auto"/>
        <w:spacing w:line="360" w:lineRule="auto"/>
        <w:jc w:val="left"/>
      </w:pPr>
    </w:p>
    <w:p>
      <w:pPr>
        <w:shd w:val="clear" w:color="auto" w:fill="auto"/>
        <w:spacing w:line="360" w:lineRule="auto"/>
        <w:jc w:val="left"/>
      </w:pPr>
      <w:r>
        <w:t>5．A    6．D    7．B    8．D    9．D</w:t>
      </w:r>
    </w:p>
    <w:p>
      <w:pPr>
        <w:shd w:val="clear" w:color="auto" w:fill="auto"/>
        <w:spacing w:line="360" w:lineRule="auto"/>
        <w:jc w:val="left"/>
      </w:pPr>
    </w:p>
    <w:p>
      <w:pPr>
        <w:shd w:val="clear" w:color="auto" w:fill="auto"/>
        <w:spacing w:line="360" w:lineRule="auto"/>
        <w:jc w:val="left"/>
      </w:pPr>
      <w:r>
        <w:t>10．D    11．B</w:t>
      </w:r>
    </w:p>
    <w:p>
      <w:pPr>
        <w:shd w:val="clear" w:color="auto" w:fill="auto"/>
        <w:spacing w:line="360" w:lineRule="auto"/>
        <w:jc w:val="left"/>
      </w:pPr>
    </w:p>
    <w:p>
      <w:pPr>
        <w:shd w:val="clear" w:color="auto" w:fill="auto"/>
        <w:spacing w:line="360" w:lineRule="auto"/>
        <w:jc w:val="left"/>
      </w:pPr>
      <w:r>
        <w:t>12．D    13．D    14．B</w:t>
      </w:r>
    </w:p>
    <w:p>
      <w:pPr>
        <w:shd w:val="clear" w:color="auto" w:fill="auto"/>
        <w:spacing w:line="360" w:lineRule="auto"/>
        <w:jc w:val="left"/>
      </w:pPr>
    </w:p>
    <w:p>
      <w:pPr>
        <w:shd w:val="clear" w:color="auto" w:fill="auto"/>
        <w:spacing w:line="360" w:lineRule="auto"/>
        <w:jc w:val="left"/>
      </w:pPr>
      <w:r>
        <w:t>15．A    16．D</w:t>
      </w:r>
    </w:p>
    <w:p>
      <w:pPr>
        <w:shd w:val="clear" w:color="auto" w:fill="auto"/>
        <w:spacing w:line="360" w:lineRule="auto"/>
        <w:jc w:val="left"/>
      </w:pPr>
    </w:p>
    <w:p>
      <w:pPr>
        <w:shd w:val="clear" w:color="auto" w:fill="auto"/>
        <w:spacing w:line="360" w:lineRule="auto"/>
        <w:jc w:val="left"/>
      </w:pPr>
      <w:r>
        <w:t>17．D    18．A    19．B</w:t>
      </w:r>
    </w:p>
    <w:p>
      <w:pPr>
        <w:shd w:val="clear" w:color="auto" w:fill="auto"/>
        <w:spacing w:line="360" w:lineRule="auto"/>
        <w:jc w:val="left"/>
      </w:pPr>
    </w:p>
    <w:p>
      <w:pPr>
        <w:shd w:val="clear" w:color="auto" w:fill="auto"/>
        <w:spacing w:line="360" w:lineRule="auto"/>
        <w:jc w:val="left"/>
      </w:pPr>
      <w:r>
        <w:t>20．B    21．D    22．A</w:t>
      </w:r>
    </w:p>
    <w:p>
      <w:pPr>
        <w:shd w:val="clear" w:color="auto" w:fill="auto"/>
        <w:spacing w:line="360" w:lineRule="auto"/>
        <w:jc w:val="left"/>
      </w:pPr>
    </w:p>
    <w:p>
      <w:pPr>
        <w:shd w:val="clear" w:color="auto" w:fill="auto"/>
        <w:spacing w:line="360" w:lineRule="auto"/>
        <w:jc w:val="left"/>
      </w:pPr>
      <w:r>
        <w:t>23．A</w:t>
      </w:r>
    </w:p>
    <w:p>
      <w:pPr>
        <w:shd w:val="clear" w:color="auto" w:fill="auto"/>
        <w:spacing w:line="360" w:lineRule="auto"/>
        <w:jc w:val="left"/>
      </w:pPr>
      <w:r>
        <w:t>24．D    25．A    26．D</w:t>
      </w:r>
    </w:p>
    <w:p>
      <w:pPr>
        <w:shd w:val="clear" w:color="auto" w:fill="auto"/>
        <w:spacing w:line="360" w:lineRule="auto"/>
        <w:jc w:val="left"/>
      </w:pPr>
    </w:p>
    <w:p>
      <w:pPr>
        <w:shd w:val="clear" w:color="auto" w:fill="auto"/>
        <w:spacing w:line="360" w:lineRule="auto"/>
        <w:jc w:val="left"/>
      </w:pPr>
      <w:r>
        <w:t>27．C    28．A    29．B</w:t>
      </w:r>
    </w:p>
    <w:p>
      <w:pPr>
        <w:shd w:val="clear" w:color="auto" w:fill="auto"/>
        <w:spacing w:line="360" w:lineRule="auto"/>
        <w:jc w:val="left"/>
      </w:pPr>
    </w:p>
    <w:p>
      <w:pPr>
        <w:shd w:val="clear" w:color="auto" w:fill="auto"/>
        <w:spacing w:line="360" w:lineRule="auto"/>
        <w:jc w:val="left"/>
      </w:pPr>
      <w:r>
        <w:t>30．(1)     降水     低</w:t>
      </w:r>
    </w:p>
    <w:p>
      <w:pPr>
        <w:shd w:val="clear" w:color="auto" w:fill="auto"/>
        <w:spacing w:line="360" w:lineRule="auto"/>
        <w:jc w:val="left"/>
      </w:pPr>
      <w:r>
        <w:t>(2)干旱</w:t>
      </w:r>
    </w:p>
    <w:p>
      <w:pPr>
        <w:shd w:val="clear" w:color="auto" w:fill="auto"/>
        <w:spacing w:line="360" w:lineRule="auto"/>
        <w:jc w:val="left"/>
      </w:pPr>
      <w:r>
        <w:t>(3)河谷地带海拔较低，气温较高，热量较为充足。</w:t>
      </w:r>
    </w:p>
    <w:p>
      <w:pPr>
        <w:shd w:val="clear" w:color="auto" w:fill="auto"/>
        <w:spacing w:line="360" w:lineRule="auto"/>
        <w:jc w:val="left"/>
      </w:pPr>
      <w:r>
        <w:t>(4)极地冰川融化；沿海低地被淹没；部分地区极端灾害性天气增加。</w:t>
      </w:r>
    </w:p>
    <w:p>
      <w:pPr>
        <w:shd w:val="clear" w:color="auto" w:fill="auto"/>
        <w:spacing w:line="360" w:lineRule="auto"/>
        <w:jc w:val="left"/>
      </w:pPr>
      <w:r>
        <w:t>(5)植树造林，增加二氧化碳的吸收；节约能源，开发新能源，减少二氧化碳的排放；加强政府监管，控制工厂二氧化碳的排放；倡导绿色出行，低碳生活等。</w:t>
      </w:r>
    </w:p>
    <w:p>
      <w:pPr>
        <w:shd w:val="clear" w:color="auto" w:fill="auto"/>
        <w:spacing w:line="360" w:lineRule="auto"/>
        <w:jc w:val="left"/>
      </w:pPr>
    </w:p>
    <w:p>
      <w:pPr>
        <w:shd w:val="clear" w:color="auto" w:fill="auto"/>
        <w:spacing w:line="360" w:lineRule="auto"/>
        <w:jc w:val="left"/>
      </w:pPr>
      <w:r>
        <w:t>31．(1)     辽中南     长江三角洲或沪宁杭     沿海</w:t>
      </w:r>
    </w:p>
    <w:p>
      <w:pPr>
        <w:shd w:val="clear" w:color="auto" w:fill="auto"/>
        <w:spacing w:line="360" w:lineRule="auto"/>
        <w:jc w:val="left"/>
      </w:pPr>
      <w:r>
        <w:t>(2)     京津唐     A     C</w:t>
      </w:r>
    </w:p>
    <w:p>
      <w:pPr>
        <w:shd w:val="clear" w:color="auto" w:fill="auto"/>
        <w:spacing w:line="360" w:lineRule="auto"/>
        <w:jc w:val="left"/>
      </w:pPr>
      <w:r>
        <w:t>(3)     珠江三角洲     C</w:t>
      </w:r>
    </w:p>
    <w:p>
      <w:pPr>
        <w:shd w:val="clear" w:color="auto" w:fill="auto"/>
        <w:spacing w:line="360" w:lineRule="auto"/>
        <w:jc w:val="left"/>
      </w:pPr>
      <w:r>
        <w:t>(4)D</w:t>
      </w:r>
    </w:p>
    <w:p>
      <w:pPr>
        <w:shd w:val="clear" w:color="auto" w:fill="auto"/>
        <w:spacing w:line="360" w:lineRule="auto"/>
        <w:jc w:val="left"/>
      </w:pPr>
    </w:p>
    <w:p>
      <w:pPr>
        <w:shd w:val="clear" w:color="auto" w:fill="auto"/>
        <w:spacing w:line="360" w:lineRule="auto"/>
        <w:jc w:val="left"/>
        <w:sectPr>
          <w:headerReference r:id="rId5" w:type="default"/>
          <w:footerReference r:id="rId6" w:type="default"/>
          <w:footerReference r:id="rId7" w:type="even"/>
          <w:pgSz w:w="11906" w:h="16838"/>
          <w:pgMar w:top="1440" w:right="1797" w:bottom="1440" w:left="1797" w:header="851" w:footer="992" w:gutter="0"/>
          <w:pgNumType w:start="1"/>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0"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1"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2" o:spid="_x0000_s2052"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试卷第</w:t>
    </w:r>
    <w:r>
      <w:fldChar w:fldCharType="begin"/>
    </w:r>
    <w:r>
      <w:instrText xml:space="preserve"> =</w:instrText>
    </w:r>
    <w:r>
      <w:fldChar w:fldCharType="begin"/>
    </w:r>
    <w:r>
      <w:instrText xml:space="preserve">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fldChar w:fldCharType="begin"/>
    </w:r>
    <w:r>
      <w:instrText xml:space="preserve">sectionpages  </w:instrText>
    </w:r>
    <w:r>
      <w:fldChar w:fldCharType="separate"/>
    </w:r>
    <w:r>
      <w:instrText xml:space="preserve">3</w:instrText>
    </w:r>
    <w:r>
      <w:fldChar w:fldCharType="end"/>
    </w:r>
    <w:r>
      <w:instrText xml:space="preserve"> </w:instrText>
    </w:r>
    <w:r>
      <w:fldChar w:fldCharType="separate"/>
    </w:r>
    <w:r>
      <w:t>3</w:t>
    </w:r>
    <w:r>
      <w:fldChar w:fldCharType="end"/>
    </w:r>
    <w:r>
      <w:rPr>
        <w:rFonts w:hint="eastAsia"/>
      </w:rPr>
      <w:t>页</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rPr>
        <w:rFonts w:hint="eastAsia"/>
      </w:rPr>
      <w:t>答案第</w:t>
    </w:r>
    <w:r>
      <w:fldChar w:fldCharType="begin"/>
    </w:r>
    <w:r>
      <w:instrText xml:space="preserve"> =</w:instrText>
    </w:r>
    <w:r>
      <w:fldChar w:fldCharType="begin"/>
    </w:r>
    <w:r>
      <w:instrText xml:space="preserve"> page </w:instrText>
    </w:r>
    <w:r>
      <w:fldChar w:fldCharType="separate"/>
    </w:r>
    <w:r>
      <w:instrText xml:space="preserve">1</w:instrText>
    </w:r>
    <w:r>
      <w:fldChar w:fldCharType="end"/>
    </w:r>
    <w:r>
      <w:instrText xml:space="preserve"> </w:instrText>
    </w:r>
    <w:r>
      <w:fldChar w:fldCharType="separate"/>
    </w:r>
    <w:r>
      <w:t>1</w:t>
    </w:r>
    <w:r>
      <w:fldChar w:fldCharType="end"/>
    </w:r>
    <w:r>
      <w:rPr>
        <w:rFonts w:hint="eastAsia"/>
      </w:rPr>
      <w:t>页，共</w:t>
    </w:r>
    <w:r>
      <w:fldChar w:fldCharType="begin"/>
    </w:r>
    <w:r>
      <w:instrText xml:space="preserve"> </w:instrText>
    </w:r>
    <w:r>
      <w:rPr>
        <w:rFonts w:hint="eastAsia"/>
      </w:rPr>
      <w:instrText xml:space="preserve">=</w:instrText>
    </w:r>
    <w:r>
      <w:fldChar w:fldCharType="begin"/>
    </w:r>
    <w:r>
      <w:instrText xml:space="preserve"> sectionpages </w:instrText>
    </w:r>
    <w:r>
      <w:fldChar w:fldCharType="separate"/>
    </w:r>
    <w:r>
      <w:instrText xml:space="preserve">2</w:instrText>
    </w:r>
    <w:r>
      <w:fldChar w:fldCharType="end"/>
    </w:r>
    <w:r>
      <w:instrText xml:space="preserve"> </w:instrText>
    </w:r>
    <w:r>
      <w:fldChar w:fldCharType="separate"/>
    </w:r>
    <w:r>
      <w:t>2</w:t>
    </w:r>
    <w:r>
      <w:fldChar w:fldCharType="end"/>
    </w:r>
    <w:r>
      <w:rPr>
        <w:rFonts w:hint="eastAsia"/>
      </w:rPr>
      <w:t>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3"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43B54"/>
    <w:rsid w:val="00065CD2"/>
    <w:rsid w:val="001D7A06"/>
    <w:rsid w:val="00284433"/>
    <w:rsid w:val="002A1EC6"/>
    <w:rsid w:val="002E035E"/>
    <w:rsid w:val="003F38F2"/>
    <w:rsid w:val="004151FC"/>
    <w:rsid w:val="0064153B"/>
    <w:rsid w:val="006B16C5"/>
    <w:rsid w:val="00776133"/>
    <w:rsid w:val="00855687"/>
    <w:rsid w:val="008C07DE"/>
    <w:rsid w:val="009E611B"/>
    <w:rsid w:val="00A30CCE"/>
    <w:rsid w:val="00AC3E9C"/>
    <w:rsid w:val="00BC4F14"/>
    <w:rsid w:val="00BC62FB"/>
    <w:rsid w:val="00BF535F"/>
    <w:rsid w:val="00C02FC6"/>
    <w:rsid w:val="00C806B0"/>
    <w:rsid w:val="00E476EE"/>
    <w:rsid w:val="00EF035E"/>
    <w:rsid w:val="00FA429B"/>
    <w:rsid w:val="08140ED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sz w:val="18"/>
      <w:szCs w:val="18"/>
    </w:rPr>
  </w:style>
  <w:style w:type="character" w:customStyle="1" w:styleId="7">
    <w:name w:val="页脚 字符"/>
    <w:basedOn w:val="5"/>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4" Type="http://schemas.openxmlformats.org/officeDocument/2006/relationships/fontTable" Target="fontTable.xml"/><Relationship Id="rId23" Type="http://schemas.openxmlformats.org/officeDocument/2006/relationships/customXml" Target="../customXml/item2.xml"/><Relationship Id="rId22" Type="http://schemas.openxmlformats.org/officeDocument/2006/relationships/customXml" Target="../customXml/item1.xml"/><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Info spid="_x0000_s2050"/>
    <customShpInfo spid="_x0000_s2051"/>
    <customShpInfo spid="_x0000_s2052"/>
    <customShpInfo spid="_x0000_s2053"/>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4</TotalTime>
  <ScaleCrop>false</ScaleCrop>
  <LinksUpToDate>false</LinksUpToDate>
  <CharactersWithSpaces>0</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Administrator</dc:creator>
  <cp:lastModifiedBy>Administrator</cp:lastModifiedBy>
  <dcterms:modified xsi:type="dcterms:W3CDTF">2023-01-09T02:59:08Z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