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extAlignment w:val="center"/>
        <w:rPr>
          <w:rFonts w:hint="eastAsia" w:ascii="方正小标宋简体" w:hAnsi="宋体" w:eastAsia="方正小标宋简体"/>
          <w:sz w:val="36"/>
          <w:szCs w:val="36"/>
        </w:rPr>
      </w:pPr>
      <w:r>
        <w:rPr>
          <w:rFonts w:hint="eastAsia" w:ascii="方正小标宋简体" w:hAnsi="宋体" w:eastAsia="方正小标宋简体" w:cs="宋体"/>
          <w:sz w:val="36"/>
          <w:szCs w:val="36"/>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10414000</wp:posOffset>
            </wp:positionV>
            <wp:extent cx="266700" cy="3429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342900"/>
                    </a:xfrm>
                    <a:prstGeom prst="rect">
                      <a:avLst/>
                    </a:prstGeom>
                  </pic:spPr>
                </pic:pic>
              </a:graphicData>
            </a:graphic>
          </wp:anchor>
        </w:drawing>
      </w:r>
      <w:r>
        <w:rPr>
          <w:rFonts w:hint="eastAsia" w:ascii="方正小标宋简体" w:hAnsi="宋体" w:eastAsia="方正小标宋简体" w:cs="宋体"/>
          <w:sz w:val="36"/>
          <w:szCs w:val="36"/>
        </w:rPr>
        <w:t>遂川县2022九年级（上册）语文单元导练</w:t>
      </w:r>
      <w:r>
        <w:rPr>
          <w:rFonts w:hint="eastAsia" w:ascii="方正小标宋简体" w:hAnsi="宋体" w:eastAsia="方正小标宋简体"/>
          <w:sz w:val="36"/>
          <w:szCs w:val="36"/>
        </w:rPr>
        <w:t>（三）</w:t>
      </w:r>
    </w:p>
    <w:p>
      <w:pPr>
        <w:adjustRightInd w:val="0"/>
        <w:ind w:firstLine="420" w:firstLineChars="200"/>
        <w:rPr>
          <w:rFonts w:hint="eastAsia" w:ascii="宋体" w:hAnsi="宋体"/>
          <w:szCs w:val="21"/>
        </w:rPr>
      </w:pPr>
      <w:r>
        <w:rPr>
          <w:rFonts w:hint="eastAsia" w:ascii="宋体" w:hAnsi="宋体"/>
          <w:szCs w:val="21"/>
        </w:rPr>
        <w:t>班级</w:t>
      </w:r>
      <w:r>
        <w:rPr>
          <w:rFonts w:hint="eastAsia" w:ascii="宋体" w:hAnsi="宋体"/>
          <w:szCs w:val="21"/>
          <w:u w:val="single"/>
        </w:rPr>
        <w:t xml:space="preserve">           </w:t>
      </w:r>
      <w:r>
        <w:rPr>
          <w:rFonts w:hint="eastAsia" w:ascii="宋体" w:hAnsi="宋体"/>
          <w:szCs w:val="21"/>
        </w:rPr>
        <w:t xml:space="preserve">  姓名</w:t>
      </w:r>
      <w:r>
        <w:rPr>
          <w:rFonts w:hint="eastAsia" w:ascii="宋体" w:hAnsi="宋体"/>
          <w:szCs w:val="21"/>
          <w:u w:val="single"/>
        </w:rPr>
        <w:t xml:space="preserve">           </w:t>
      </w:r>
      <w:r>
        <w:rPr>
          <w:rFonts w:hint="eastAsia" w:ascii="宋体" w:hAnsi="宋体"/>
          <w:szCs w:val="21"/>
        </w:rPr>
        <w:t xml:space="preserve">  学号</w:t>
      </w:r>
      <w:r>
        <w:rPr>
          <w:rFonts w:hint="eastAsia" w:ascii="宋体" w:hAnsi="宋体"/>
          <w:szCs w:val="21"/>
          <w:u w:val="single"/>
        </w:rPr>
        <w:t xml:space="preserve">            </w:t>
      </w:r>
    </w:p>
    <w:p>
      <w:pPr>
        <w:adjustRightInd w:val="0"/>
        <w:spacing w:line="30" w:lineRule="atLeast"/>
        <w:ind w:firstLine="1260" w:firstLineChars="600"/>
        <w:rPr>
          <w:rFonts w:hint="eastAsia" w:ascii="宋体" w:hAnsi="宋体"/>
          <w:szCs w:val="21"/>
        </w:rPr>
      </w:pPr>
    </w:p>
    <w:p>
      <w:pPr>
        <w:adjustRightInd w:val="0"/>
        <w:snapToGrid w:val="0"/>
        <w:spacing w:line="221" w:lineRule="auto"/>
        <w:rPr>
          <w:rFonts w:ascii="黑体" w:hAnsi="黑体" w:eastAsia="黑体"/>
          <w:kern w:val="0"/>
          <w:lang w:val="zh-CN"/>
        </w:rPr>
      </w:pPr>
      <w:r>
        <w:rPr>
          <w:rFonts w:hint="eastAsia" w:ascii="宋体" w:hAnsi="宋体" w:cs="黑体"/>
          <w:b/>
          <w:szCs w:val="21"/>
        </w:rPr>
        <w:t>一、基础性作业（必做）</w:t>
      </w:r>
    </w:p>
    <w:p>
      <w:pPr>
        <w:adjustRightInd w:val="0"/>
        <w:snapToGrid w:val="0"/>
        <w:spacing w:line="221" w:lineRule="auto"/>
        <w:rPr>
          <w:rFonts w:ascii="宋体" w:hAnsi="宋体"/>
          <w:kern w:val="0"/>
          <w:lang w:val="zh-CN"/>
        </w:rPr>
      </w:pPr>
      <w:r>
        <w:rPr>
          <w:rFonts w:hint="eastAsia" w:ascii="宋体" w:hAnsi="宋体"/>
          <w:kern w:val="0"/>
          <w:lang w:val="zh-CN"/>
        </w:rPr>
        <w:t>1</w:t>
      </w:r>
      <w:r>
        <w:rPr>
          <w:rFonts w:ascii="宋体" w:hAnsi="宋体"/>
          <w:kern w:val="0"/>
          <w:lang w:val="zh-CN"/>
        </w:rPr>
        <w:t>.下列句子中，没有错别字且加点字注音全都正确的一项是</w:t>
      </w:r>
      <w:r>
        <w:rPr>
          <w:rFonts w:hint="eastAsia" w:ascii="宋体" w:hAnsi="宋体"/>
          <w:kern w:val="0"/>
          <w:lang w:val="zh-CN"/>
        </w:rPr>
        <w:t>（</w:t>
      </w:r>
      <w:r>
        <w:rPr>
          <w:rFonts w:hint="eastAsia" w:ascii="宋体" w:hAnsi="宋体"/>
          <w:kern w:val="0"/>
        </w:rPr>
        <w:t xml:space="preserve">    </w:t>
      </w:r>
      <w:r>
        <w:rPr>
          <w:rFonts w:hint="eastAsia" w:ascii="宋体" w:hAnsi="宋体"/>
          <w:kern w:val="0"/>
          <w:lang w:val="zh-CN"/>
        </w:rPr>
        <w:t>）</w:t>
      </w:r>
    </w:p>
    <w:p>
      <w:pPr>
        <w:adjustRightInd w:val="0"/>
        <w:snapToGrid w:val="0"/>
        <w:spacing w:line="221" w:lineRule="auto"/>
        <w:ind w:firstLine="420" w:firstLineChars="200"/>
        <w:rPr>
          <w:rFonts w:ascii="宋体" w:hAnsi="宋体"/>
          <w:kern w:val="0"/>
          <w:lang w:val="zh-CN"/>
        </w:rPr>
      </w:pPr>
      <w:r>
        <w:rPr>
          <w:rFonts w:hint="eastAsia" w:ascii="宋体" w:hAnsi="宋体"/>
          <w:kern w:val="0"/>
          <w:lang w:val="zh-CN"/>
        </w:rPr>
        <w:t>A.</w:t>
      </w:r>
      <w:r>
        <w:rPr>
          <w:rFonts w:ascii="宋体" w:hAnsi="宋体"/>
          <w:kern w:val="0"/>
          <w:lang w:val="zh-CN"/>
        </w:rPr>
        <w:t>衔远山，吞长江，浩浩</w:t>
      </w:r>
      <w:r>
        <w:rPr>
          <w:rFonts w:ascii="宋体" w:hAnsi="宋体"/>
          <w:kern w:val="0"/>
          <w:em w:val="dot"/>
          <w:lang w:val="zh-CN"/>
        </w:rPr>
        <w:t>汤</w:t>
      </w:r>
      <w:r>
        <w:rPr>
          <w:rFonts w:hint="eastAsia" w:ascii="宋体" w:hAnsi="宋体"/>
          <w:kern w:val="0"/>
          <w:lang w:val="zh-CN"/>
        </w:rPr>
        <w:t>（</w:t>
      </w:r>
      <w:r>
        <w:rPr>
          <w:rFonts w:hint="eastAsia" w:ascii="宋体" w:hAnsi="宋体"/>
          <w:kern w:val="0"/>
        </w:rPr>
        <w:t>sh</w:t>
      </w:r>
      <w:r>
        <w:rPr>
          <w:rFonts w:hint="eastAsia" w:ascii="宋体" w:hAnsi="宋体" w:cs="宋体"/>
          <w:kern w:val="0"/>
        </w:rPr>
        <w:t>ā</w:t>
      </w:r>
      <w:r>
        <w:rPr>
          <w:rFonts w:hint="eastAsia" w:ascii="宋体" w:hAnsi="宋体"/>
          <w:kern w:val="0"/>
        </w:rPr>
        <w:t>nɡ</w:t>
      </w:r>
      <w:r>
        <w:rPr>
          <w:rFonts w:hint="eastAsia" w:ascii="宋体" w:hAnsi="宋体"/>
          <w:kern w:val="0"/>
          <w:lang w:val="zh-CN"/>
        </w:rPr>
        <w:t>）</w:t>
      </w:r>
      <w:r>
        <w:rPr>
          <w:rFonts w:ascii="宋体" w:hAnsi="宋体"/>
          <w:kern w:val="0"/>
          <w:lang w:val="zh-CN"/>
        </w:rPr>
        <w:t>汤，横无际涯，</w:t>
      </w:r>
      <w:r>
        <w:rPr>
          <w:rFonts w:ascii="宋体" w:hAnsi="宋体"/>
          <w:kern w:val="0"/>
          <w:em w:val="dot"/>
          <w:lang w:val="zh-CN"/>
        </w:rPr>
        <w:t>朝</w:t>
      </w:r>
      <w:r>
        <w:rPr>
          <w:rFonts w:hint="eastAsia" w:ascii="宋体" w:hAnsi="宋体"/>
          <w:kern w:val="0"/>
          <w:lang w:val="zh-CN"/>
        </w:rPr>
        <w:t>（</w:t>
      </w:r>
      <w:r>
        <w:rPr>
          <w:rFonts w:hint="eastAsia" w:ascii="宋体" w:hAnsi="宋体"/>
          <w:kern w:val="0"/>
        </w:rPr>
        <w:t>zh</w:t>
      </w:r>
      <w:r>
        <w:rPr>
          <w:rFonts w:hint="eastAsia" w:ascii="宋体" w:hAnsi="宋体" w:cs="宋体"/>
          <w:kern w:val="0"/>
        </w:rPr>
        <w:t>ā</w:t>
      </w:r>
      <w:r>
        <w:rPr>
          <w:rFonts w:hint="eastAsia" w:ascii="宋体" w:hAnsi="宋体"/>
          <w:kern w:val="0"/>
        </w:rPr>
        <w:t>o</w:t>
      </w:r>
      <w:r>
        <w:rPr>
          <w:rFonts w:hint="eastAsia" w:ascii="宋体" w:hAnsi="宋体"/>
          <w:kern w:val="0"/>
          <w:lang w:val="zh-CN"/>
        </w:rPr>
        <w:t>）</w:t>
      </w:r>
      <w:r>
        <w:rPr>
          <w:rFonts w:ascii="宋体" w:hAnsi="宋体"/>
          <w:kern w:val="0"/>
          <w:lang w:val="zh-CN"/>
        </w:rPr>
        <w:t>晖夕阴，气象万千</w:t>
      </w:r>
      <w:r>
        <w:rPr>
          <w:rFonts w:hint="eastAsia" w:ascii="宋体" w:hAnsi="宋体"/>
          <w:kern w:val="0"/>
          <w:lang w:val="zh-CN"/>
        </w:rPr>
        <w:t>。</w:t>
      </w:r>
    </w:p>
    <w:p>
      <w:pPr>
        <w:adjustRightInd w:val="0"/>
        <w:snapToGrid w:val="0"/>
        <w:spacing w:line="221" w:lineRule="auto"/>
        <w:ind w:firstLine="420" w:firstLineChars="200"/>
        <w:rPr>
          <w:rFonts w:ascii="宋体" w:hAnsi="宋体"/>
          <w:kern w:val="0"/>
          <w:lang w:val="zh-CN"/>
        </w:rPr>
      </w:pPr>
      <w:r>
        <w:rPr>
          <w:rFonts w:hint="eastAsia" w:ascii="宋体" w:hAnsi="宋体"/>
          <w:kern w:val="0"/>
          <w:lang w:val="zh-CN"/>
        </w:rPr>
        <w:t>B.</w:t>
      </w:r>
      <w:r>
        <w:rPr>
          <w:rFonts w:ascii="宋体" w:hAnsi="宋体"/>
          <w:kern w:val="0"/>
          <w:lang w:val="zh-CN"/>
        </w:rPr>
        <w:t>上下天光，一碧万</w:t>
      </w:r>
      <w:r>
        <w:rPr>
          <w:rFonts w:ascii="宋体" w:hAnsi="宋体"/>
          <w:kern w:val="0"/>
          <w:em w:val="dot"/>
          <w:lang w:val="zh-CN"/>
        </w:rPr>
        <w:t>顷</w:t>
      </w:r>
      <w:r>
        <w:rPr>
          <w:rFonts w:hint="eastAsia" w:ascii="宋体" w:hAnsi="宋体"/>
          <w:kern w:val="0"/>
          <w:lang w:val="zh-CN"/>
        </w:rPr>
        <w:t>（</w:t>
      </w:r>
      <w:r>
        <w:rPr>
          <w:rFonts w:hint="eastAsia" w:ascii="宋体" w:hAnsi="宋体"/>
          <w:kern w:val="0"/>
        </w:rPr>
        <w:t>q</w:t>
      </w:r>
      <w:r>
        <w:rPr>
          <w:rFonts w:hint="eastAsia" w:ascii="宋体" w:hAnsi="宋体" w:cs="宋体"/>
          <w:kern w:val="0"/>
        </w:rPr>
        <w:t>í</w:t>
      </w:r>
      <w:r>
        <w:rPr>
          <w:rFonts w:hint="eastAsia" w:ascii="宋体" w:hAnsi="宋体"/>
          <w:kern w:val="0"/>
        </w:rPr>
        <w:t>nɡ</w:t>
      </w:r>
      <w:r>
        <w:rPr>
          <w:rFonts w:hint="eastAsia" w:ascii="宋体" w:hAnsi="宋体"/>
          <w:kern w:val="0"/>
          <w:lang w:val="zh-CN"/>
        </w:rPr>
        <w:t>）</w:t>
      </w:r>
      <w:r>
        <w:rPr>
          <w:rFonts w:ascii="宋体" w:hAnsi="宋体"/>
          <w:kern w:val="0"/>
          <w:lang w:val="zh-CN"/>
        </w:rPr>
        <w:t>，沙</w:t>
      </w:r>
      <w:r>
        <w:rPr>
          <w:rFonts w:hint="eastAsia" w:ascii="宋体" w:hAnsi="宋体"/>
          <w:kern w:val="0"/>
          <w:lang w:val="zh-CN"/>
        </w:rPr>
        <w:t>欧</w:t>
      </w:r>
      <w:r>
        <w:rPr>
          <w:rFonts w:ascii="宋体" w:hAnsi="宋体"/>
          <w:kern w:val="0"/>
          <w:lang w:val="zh-CN"/>
        </w:rPr>
        <w:t>翔集，锦鳞游泳，岸芷</w:t>
      </w:r>
      <w:r>
        <w:rPr>
          <w:rFonts w:ascii="宋体" w:hAnsi="宋体"/>
          <w:kern w:val="0"/>
          <w:em w:val="dot"/>
          <w:lang w:val="zh-CN"/>
        </w:rPr>
        <w:t>汀</w:t>
      </w:r>
      <w:r>
        <w:rPr>
          <w:rFonts w:hint="eastAsia" w:ascii="宋体" w:hAnsi="宋体"/>
          <w:kern w:val="0"/>
          <w:lang w:val="zh-CN"/>
        </w:rPr>
        <w:t>（</w:t>
      </w:r>
      <w:r>
        <w:rPr>
          <w:rFonts w:hint="eastAsia" w:ascii="宋体" w:hAnsi="宋体"/>
          <w:kern w:val="0"/>
        </w:rPr>
        <w:t>d</w:t>
      </w:r>
      <w:r>
        <w:rPr>
          <w:rFonts w:hint="eastAsia" w:ascii="宋体" w:hAnsi="宋体" w:cs="宋体"/>
          <w:kern w:val="0"/>
        </w:rPr>
        <w:t>ī</w:t>
      </w:r>
      <w:r>
        <w:rPr>
          <w:rFonts w:hint="eastAsia" w:ascii="宋体" w:hAnsi="宋体"/>
          <w:kern w:val="0"/>
        </w:rPr>
        <w:t>nɡ</w:t>
      </w:r>
      <w:r>
        <w:rPr>
          <w:rFonts w:hint="eastAsia" w:ascii="宋体" w:hAnsi="宋体"/>
          <w:kern w:val="0"/>
          <w:lang w:val="zh-CN"/>
        </w:rPr>
        <w:t>）</w:t>
      </w:r>
      <w:r>
        <w:rPr>
          <w:rFonts w:ascii="宋体" w:hAnsi="宋体"/>
          <w:kern w:val="0"/>
          <w:lang w:val="zh-CN"/>
        </w:rPr>
        <w:t>兰，郁郁青青</w:t>
      </w:r>
    </w:p>
    <w:p>
      <w:pPr>
        <w:adjustRightInd w:val="0"/>
        <w:snapToGrid w:val="0"/>
        <w:spacing w:line="221" w:lineRule="auto"/>
        <w:ind w:firstLine="420" w:firstLineChars="200"/>
        <w:rPr>
          <w:rFonts w:hint="eastAsia" w:ascii="宋体" w:hAnsi="宋体"/>
          <w:kern w:val="0"/>
          <w:lang w:val="zh-CN"/>
        </w:rPr>
      </w:pPr>
      <w:r>
        <w:rPr>
          <w:rFonts w:hint="eastAsia" w:ascii="宋体" w:hAnsi="宋体"/>
          <w:kern w:val="0"/>
          <w:lang w:val="zh-CN"/>
        </w:rPr>
        <w:t>C.</w:t>
      </w:r>
      <w:r>
        <w:rPr>
          <w:rFonts w:hint="eastAsia" w:ascii="宋体" w:hAnsi="宋体"/>
          <w:kern w:val="0"/>
          <w:em w:val="dot"/>
          <w:lang w:val="zh-CN"/>
        </w:rPr>
        <w:t>酿</w:t>
      </w:r>
      <w:r>
        <w:rPr>
          <w:rFonts w:hint="eastAsia" w:ascii="宋体" w:hAnsi="宋体"/>
          <w:kern w:val="0"/>
          <w:lang w:val="zh-CN"/>
        </w:rPr>
        <w:t>（</w:t>
      </w:r>
      <w:r>
        <w:rPr>
          <w:rFonts w:hint="eastAsia" w:ascii="宋体" w:hAnsi="宋体"/>
          <w:kern w:val="0"/>
        </w:rPr>
        <w:t>li</w:t>
      </w:r>
      <w:r>
        <w:rPr>
          <w:rFonts w:hint="eastAsia" w:ascii="宋体" w:hAnsi="宋体" w:cs="宋体"/>
          <w:kern w:val="0"/>
        </w:rPr>
        <w:t>à</w:t>
      </w:r>
      <w:r>
        <w:rPr>
          <w:rFonts w:hint="eastAsia" w:ascii="宋体" w:hAnsi="宋体"/>
          <w:kern w:val="0"/>
        </w:rPr>
        <w:t>nɡ</w:t>
      </w:r>
      <w:r>
        <w:rPr>
          <w:rFonts w:hint="eastAsia" w:ascii="宋体" w:hAnsi="宋体"/>
          <w:kern w:val="0"/>
          <w:lang w:val="zh-CN"/>
        </w:rPr>
        <w:t>）泉为酒，泉香而酒洌，山肴野</w:t>
      </w:r>
      <w:r>
        <w:rPr>
          <w:rFonts w:hint="eastAsia" w:ascii="宋体" w:hAnsi="宋体"/>
          <w:kern w:val="0"/>
          <w:em w:val="dot"/>
          <w:lang w:val="zh-CN"/>
        </w:rPr>
        <w:t>簌</w:t>
      </w:r>
      <w:r>
        <w:rPr>
          <w:rFonts w:hint="eastAsia" w:ascii="宋体" w:hAnsi="宋体"/>
          <w:kern w:val="0"/>
          <w:lang w:val="zh-CN"/>
        </w:rPr>
        <w:t>（</w:t>
      </w:r>
      <w:r>
        <w:rPr>
          <w:rFonts w:hint="eastAsia" w:ascii="宋体" w:hAnsi="宋体"/>
          <w:kern w:val="0"/>
        </w:rPr>
        <w:t>s</w:t>
      </w:r>
      <w:r>
        <w:rPr>
          <w:rFonts w:hint="eastAsia" w:ascii="宋体" w:hAnsi="宋体" w:cs="宋体"/>
          <w:kern w:val="0"/>
        </w:rPr>
        <w:t>ù</w:t>
      </w:r>
      <w:r>
        <w:rPr>
          <w:rFonts w:hint="eastAsia" w:ascii="宋体" w:hAnsi="宋体"/>
          <w:kern w:val="0"/>
          <w:lang w:val="zh-CN"/>
        </w:rPr>
        <w:t>），杂然而前陈者，太守宴也</w:t>
      </w:r>
    </w:p>
    <w:p>
      <w:pPr>
        <w:adjustRightInd w:val="0"/>
        <w:snapToGrid w:val="0"/>
        <w:spacing w:line="221" w:lineRule="auto"/>
        <w:ind w:firstLine="420" w:firstLineChars="200"/>
        <w:rPr>
          <w:rFonts w:hint="eastAsia" w:ascii="宋体" w:hAnsi="宋体"/>
          <w:kern w:val="0"/>
          <w:lang w:val="zh-CN"/>
        </w:rPr>
      </w:pPr>
      <w:r>
        <w:rPr>
          <w:rFonts w:hint="eastAsia" w:ascii="宋体" w:hAnsi="宋体"/>
          <w:kern w:val="0"/>
          <w:lang w:val="zh-CN"/>
        </w:rPr>
        <w:t>D.雾凇</w:t>
      </w:r>
      <w:r>
        <w:rPr>
          <w:rFonts w:hint="eastAsia" w:ascii="宋体" w:hAnsi="宋体"/>
          <w:kern w:val="0"/>
          <w:em w:val="dot"/>
          <w:lang w:val="zh-CN"/>
        </w:rPr>
        <w:t>沆</w:t>
      </w:r>
      <w:r>
        <w:rPr>
          <w:rFonts w:hint="eastAsia" w:ascii="宋体" w:hAnsi="宋体"/>
          <w:kern w:val="0"/>
          <w:lang w:val="zh-CN"/>
        </w:rPr>
        <w:t>（</w:t>
      </w:r>
      <w:r>
        <w:rPr>
          <w:rFonts w:hint="eastAsia" w:ascii="宋体" w:hAnsi="宋体"/>
          <w:kern w:val="0"/>
        </w:rPr>
        <w:t>h</w:t>
      </w:r>
      <w:r>
        <w:rPr>
          <w:rFonts w:hint="eastAsia" w:ascii="宋体" w:hAnsi="宋体" w:cs="宋体"/>
          <w:kern w:val="0"/>
        </w:rPr>
        <w:t>à</w:t>
      </w:r>
      <w:r>
        <w:rPr>
          <w:rFonts w:hint="eastAsia" w:ascii="宋体" w:hAnsi="宋体"/>
          <w:kern w:val="0"/>
        </w:rPr>
        <w:t>nɡ</w:t>
      </w:r>
      <w:r>
        <w:rPr>
          <w:rFonts w:hint="eastAsia" w:ascii="宋体" w:hAnsi="宋体"/>
          <w:kern w:val="0"/>
          <w:lang w:val="zh-CN"/>
        </w:rPr>
        <w:t>）砀，天与云与山与水，上下一白。湖上影子，惟长</w:t>
      </w:r>
      <w:r>
        <w:rPr>
          <w:rFonts w:hint="eastAsia" w:ascii="宋体" w:hAnsi="宋体"/>
          <w:kern w:val="0"/>
          <w:em w:val="dot"/>
          <w:lang w:val="zh-CN"/>
        </w:rPr>
        <w:t>堤</w:t>
      </w:r>
      <w:r>
        <w:rPr>
          <w:rFonts w:hint="eastAsia" w:ascii="宋体" w:hAnsi="宋体"/>
          <w:kern w:val="0"/>
          <w:lang w:val="zh-CN"/>
        </w:rPr>
        <w:t>（</w:t>
      </w:r>
      <w:r>
        <w:rPr>
          <w:rFonts w:hint="eastAsia" w:ascii="宋体" w:hAnsi="宋体"/>
          <w:kern w:val="0"/>
        </w:rPr>
        <w:t>t</w:t>
      </w:r>
      <w:r>
        <w:rPr>
          <w:rFonts w:hint="eastAsia" w:ascii="宋体" w:hAnsi="宋体" w:cs="宋体"/>
          <w:kern w:val="0"/>
        </w:rPr>
        <w:t>ī</w:t>
      </w:r>
      <w:r>
        <w:rPr>
          <w:rFonts w:hint="eastAsia" w:ascii="宋体" w:hAnsi="宋体"/>
          <w:kern w:val="0"/>
          <w:lang w:val="zh-CN"/>
        </w:rPr>
        <w:t>）一痕、湖心亭一点、与余舟一芥、舟中人两三粒而矣。</w:t>
      </w:r>
    </w:p>
    <w:p>
      <w:pPr>
        <w:snapToGrid w:val="0"/>
        <w:spacing w:line="221" w:lineRule="auto"/>
        <w:rPr>
          <w:rFonts w:ascii="宋体" w:hAnsi="宋体"/>
        </w:rPr>
      </w:pPr>
      <w:r>
        <w:rPr>
          <w:rFonts w:ascii="宋体" w:hAnsi="宋体"/>
        </w:rPr>
        <w:t>2.在下面一段文字横线上依次填入词语，全部恰当的一项是</w:t>
      </w:r>
      <w:r>
        <w:rPr>
          <w:rFonts w:hint="eastAsia" w:ascii="宋体" w:hAnsi="宋体"/>
        </w:rPr>
        <w:t>（   ）</w:t>
      </w:r>
    </w:p>
    <w:p>
      <w:pPr>
        <w:pStyle w:val="11"/>
        <w:snapToGrid w:val="0"/>
        <w:spacing w:line="221" w:lineRule="auto"/>
        <w:ind w:firstLine="420" w:firstLineChars="200"/>
        <w:rPr>
          <w:rFonts w:ascii="Times New Roman" w:hAnsi="Times New Roman" w:eastAsia="MingLiU_HKSCS" w:cs="Times New Roman"/>
        </w:rPr>
      </w:pPr>
      <w:r>
        <w:rPr>
          <w:rFonts w:ascii="Times New Roman" w:hAnsi="Times New Roman" w:eastAsia="楷体_GB2312" w:cs="Times New Roman"/>
        </w:rPr>
        <w:t>重庆万州大巴车坠江事件血的教训再次为我们敲响了警钟。面对别人的争执</w:t>
      </w:r>
      <w:r>
        <w:rPr>
          <w:rFonts w:ascii="MingLiU_HKSCS" w:hAnsi="MingLiU_HKSCS" w:eastAsia="MingLiU_HKSCS" w:cs="MingLiU_HKSCS"/>
        </w:rPr>
        <w:t>，</w:t>
      </w:r>
      <w:r>
        <w:rPr>
          <w:rFonts w:ascii="Times New Roman" w:hAnsi="Times New Roman" w:eastAsia="楷体_GB2312" w:cs="Times New Roman"/>
        </w:rPr>
        <w:t>有的人总是一副________的姿态。殊不知</w:t>
      </w:r>
      <w:r>
        <w:rPr>
          <w:rFonts w:ascii="MingLiU_HKSCS" w:hAnsi="MingLiU_HKSCS" w:eastAsia="MingLiU_HKSCS" w:cs="MingLiU_HKSCS"/>
        </w:rPr>
        <w:t>，</w:t>
      </w:r>
      <w:r>
        <w:rPr>
          <w:rFonts w:ascii="Times New Roman" w:hAnsi="Times New Roman" w:eastAsia="楷体_GB2312" w:cs="Times New Roman"/>
        </w:rPr>
        <w:t>自私导致自伤</w:t>
      </w:r>
      <w:r>
        <w:rPr>
          <w:rFonts w:ascii="MingLiU_HKSCS" w:hAnsi="MingLiU_HKSCS" w:eastAsia="MingLiU_HKSCS" w:cs="MingLiU_HKSCS"/>
        </w:rPr>
        <w:t>，</w:t>
      </w:r>
      <w:r>
        <w:rPr>
          <w:rFonts w:ascii="Times New Roman" w:hAnsi="Times New Roman" w:eastAsia="楷体_GB2312" w:cs="Times New Roman"/>
        </w:rPr>
        <w:t>________没有一个人能够________到一生不会脱离地球、不与别人有所关联</w:t>
      </w:r>
      <w:r>
        <w:rPr>
          <w:rFonts w:ascii="MingLiU_HKSCS" w:hAnsi="MingLiU_HKSCS" w:eastAsia="MingLiU_HKSCS" w:cs="MingLiU_HKSCS"/>
        </w:rPr>
        <w:t>，</w:t>
      </w:r>
      <w:r>
        <w:rPr>
          <w:rFonts w:ascii="Times New Roman" w:hAnsi="Times New Roman" w:eastAsia="楷体_GB2312" w:cs="Times New Roman"/>
        </w:rPr>
        <w:t>如果大家都________别人眼前的争执</w:t>
      </w:r>
      <w:r>
        <w:rPr>
          <w:rFonts w:ascii="MingLiU_HKSCS" w:hAnsi="MingLiU_HKSCS" w:eastAsia="MingLiU_HKSCS" w:cs="MingLiU_HKSCS"/>
        </w:rPr>
        <w:t>，</w:t>
      </w:r>
      <w:r>
        <w:rPr>
          <w:rFonts w:ascii="Times New Roman" w:hAnsi="Times New Roman" w:eastAsia="楷体_GB2312" w:cs="Times New Roman"/>
        </w:rPr>
        <w:t>那么当灾难再次来临时</w:t>
      </w:r>
      <w:r>
        <w:rPr>
          <w:rFonts w:ascii="MingLiU_HKSCS" w:hAnsi="MingLiU_HKSCS" w:eastAsia="MingLiU_HKSCS" w:cs="MingLiU_HKSCS"/>
        </w:rPr>
        <w:t>，</w:t>
      </w:r>
      <w:r>
        <w:rPr>
          <w:rFonts w:ascii="Times New Roman" w:hAnsi="Times New Roman" w:eastAsia="楷体_GB2312" w:cs="Times New Roman"/>
        </w:rPr>
        <w:t>谁又能________呢？</w:t>
      </w:r>
    </w:p>
    <w:p>
      <w:pPr>
        <w:pStyle w:val="11"/>
        <w:snapToGrid w:val="0"/>
        <w:spacing w:line="221" w:lineRule="auto"/>
        <w:ind w:firstLine="420" w:firstLineChars="200"/>
        <w:rPr>
          <w:rFonts w:hAnsi="宋体" w:cs="宋体"/>
        </w:rPr>
      </w:pPr>
      <w:r>
        <w:rPr>
          <w:rFonts w:hAnsi="宋体" w:cs="宋体"/>
        </w:rPr>
        <w:t>A.事不关己　因为　幸运　漠视　置身事外 B.事不关己  所以  幸福  无视  设身处地</w:t>
      </w:r>
    </w:p>
    <w:p>
      <w:pPr>
        <w:pStyle w:val="11"/>
        <w:snapToGrid w:val="0"/>
        <w:spacing w:line="221" w:lineRule="auto"/>
        <w:ind w:firstLine="420" w:firstLineChars="200"/>
        <w:rPr>
          <w:rFonts w:hAnsi="宋体" w:cs="宋体"/>
        </w:rPr>
      </w:pPr>
      <w:r>
        <w:rPr>
          <w:rFonts w:hAnsi="宋体" w:cs="宋体"/>
        </w:rPr>
        <w:t>C.心安理得  因为  幸运  漠视  置身事外 D.心安理得  所以  幸福  无视  设身处地</w:t>
      </w:r>
    </w:p>
    <w:p>
      <w:pPr>
        <w:snapToGrid w:val="0"/>
        <w:spacing w:line="221" w:lineRule="auto"/>
        <w:rPr>
          <w:rFonts w:hint="eastAsia" w:ascii="宋体" w:hAnsi="宋体"/>
          <w:szCs w:val="21"/>
        </w:rPr>
      </w:pPr>
      <w:r>
        <w:rPr>
          <w:rFonts w:hint="eastAsia" w:ascii="宋体" w:hAnsi="宋体"/>
          <w:szCs w:val="21"/>
        </w:rPr>
        <w:t>3.下列句子没有语病的一项是（      ）</w:t>
      </w:r>
    </w:p>
    <w:p>
      <w:pPr>
        <w:snapToGrid w:val="0"/>
        <w:spacing w:line="221" w:lineRule="auto"/>
        <w:ind w:firstLine="420" w:firstLineChars="200"/>
        <w:rPr>
          <w:rFonts w:hint="eastAsia" w:ascii="宋体" w:hAnsi="宋体"/>
          <w:szCs w:val="21"/>
          <w:lang w:val="zh-CN"/>
        </w:rPr>
      </w:pPr>
      <w:r>
        <w:rPr>
          <w:rFonts w:hint="eastAsia" w:ascii="宋体" w:hAnsi="宋体"/>
          <w:szCs w:val="21"/>
          <w:lang w:val="zh-CN"/>
        </w:rPr>
        <w:t>A.无论是振兴传统节日、保护传统村落，还是打造文化精品、挖掘非遗项目，牢牢把握时代脉搏，为推动文化繁荣兴盛注入不竭动能。</w:t>
      </w:r>
    </w:p>
    <w:p>
      <w:pPr>
        <w:snapToGrid w:val="0"/>
        <w:spacing w:line="221" w:lineRule="auto"/>
        <w:ind w:firstLine="420" w:firstLineChars="200"/>
        <w:rPr>
          <w:rFonts w:hint="eastAsia" w:ascii="宋体" w:hAnsi="宋体"/>
          <w:szCs w:val="21"/>
          <w:lang w:val="zh-CN"/>
        </w:rPr>
      </w:pPr>
      <w:r>
        <w:rPr>
          <w:rFonts w:hint="eastAsia" w:ascii="宋体" w:hAnsi="宋体"/>
          <w:szCs w:val="21"/>
          <w:lang w:val="zh-CN"/>
        </w:rPr>
        <w:t>B.港珠澳大桥的设计别具匠心，它将连起世界上最具活力的经济区，对香港、澳门、珠江三地经济社会一体化意义深远。</w:t>
      </w:r>
    </w:p>
    <w:p>
      <w:pPr>
        <w:snapToGrid w:val="0"/>
        <w:spacing w:line="221" w:lineRule="auto"/>
        <w:ind w:firstLine="420" w:firstLineChars="200"/>
        <w:rPr>
          <w:rFonts w:hint="eastAsia" w:ascii="宋体" w:hAnsi="宋体"/>
          <w:szCs w:val="21"/>
          <w:lang w:val="zh-CN"/>
        </w:rPr>
      </w:pPr>
      <w:r>
        <w:rPr>
          <w:rFonts w:hint="eastAsia" w:ascii="宋体" w:hAnsi="宋体"/>
          <w:szCs w:val="21"/>
          <w:lang w:val="zh-CN"/>
        </w:rPr>
        <w:t>C.第十六次全国国民阅读调査结果显示，2018年我国成年人人均每天读书19.81分钟，认为自己阅读量较少的成年人不少于四成以上。</w:t>
      </w:r>
    </w:p>
    <w:p>
      <w:pPr>
        <w:snapToGrid w:val="0"/>
        <w:spacing w:line="221" w:lineRule="auto"/>
        <w:ind w:firstLine="420" w:firstLineChars="200"/>
        <w:rPr>
          <w:rFonts w:hint="eastAsia" w:ascii="宋体" w:hAnsi="宋体"/>
          <w:szCs w:val="21"/>
          <w:lang w:val="zh-CN"/>
        </w:rPr>
      </w:pPr>
      <w:r>
        <w:rPr>
          <w:rFonts w:hint="eastAsia" w:ascii="宋体" w:hAnsi="宋体"/>
          <w:szCs w:val="21"/>
          <w:lang w:val="zh-CN"/>
        </w:rPr>
        <w:t>D.我市已经举办了十七届中国国际陶瓷博览会，是</w:t>
      </w:r>
      <w:r>
        <w:rPr>
          <w:rFonts w:hint="eastAsia" w:ascii="宋体" w:hAnsi="宋体"/>
          <w:szCs w:val="21"/>
        </w:rPr>
        <w:t>我市</w:t>
      </w:r>
      <w:r>
        <w:rPr>
          <w:rFonts w:hint="eastAsia" w:ascii="宋体" w:hAnsi="宋体"/>
          <w:szCs w:val="21"/>
          <w:lang w:val="zh-CN"/>
        </w:rPr>
        <w:t>的重要城市名片和盛大文化节日。</w:t>
      </w:r>
    </w:p>
    <w:p>
      <w:pPr>
        <w:snapToGrid w:val="0"/>
        <w:spacing w:line="221" w:lineRule="auto"/>
        <w:rPr>
          <w:rFonts w:hint="eastAsia" w:ascii="宋体" w:hAnsi="宋体"/>
          <w:szCs w:val="21"/>
        </w:rPr>
      </w:pPr>
      <w:r>
        <w:rPr>
          <w:rFonts w:hint="eastAsia" w:ascii="宋体" w:hAnsi="宋体"/>
          <w:szCs w:val="21"/>
        </w:rPr>
        <w:t>4.下列句子组成语段顺序排列最恰当的一项是（      ）</w:t>
      </w:r>
    </w:p>
    <w:p>
      <w:pPr>
        <w:snapToGrid w:val="0"/>
        <w:spacing w:line="221" w:lineRule="auto"/>
        <w:ind w:firstLine="420" w:firstLineChars="200"/>
        <w:rPr>
          <w:rFonts w:hint="eastAsia" w:ascii="宋体" w:hAnsi="宋体"/>
          <w:szCs w:val="21"/>
        </w:rPr>
      </w:pPr>
      <w:r>
        <w:rPr>
          <w:rFonts w:hint="eastAsia" w:ascii="宋体" w:hAnsi="宋体"/>
          <w:szCs w:val="21"/>
        </w:rPr>
        <w:t>①著名物理学家钱三强教授在年逾花甲时，仍干劲十足，工作到深夜。</w:t>
      </w:r>
    </w:p>
    <w:p>
      <w:pPr>
        <w:snapToGrid w:val="0"/>
        <w:spacing w:line="221" w:lineRule="auto"/>
        <w:ind w:firstLine="420" w:firstLineChars="200"/>
        <w:rPr>
          <w:rFonts w:hint="eastAsia" w:ascii="宋体" w:hAnsi="宋体"/>
          <w:szCs w:val="21"/>
        </w:rPr>
      </w:pPr>
      <w:r>
        <w:rPr>
          <w:rFonts w:hint="eastAsia" w:ascii="宋体" w:hAnsi="宋体"/>
          <w:szCs w:val="21"/>
        </w:rPr>
        <w:t>②“天开于子，地辟于丑”，古人历来将牛视为开天辟地的力量之一。</w:t>
      </w:r>
    </w:p>
    <w:p>
      <w:pPr>
        <w:snapToGrid w:val="0"/>
        <w:spacing w:line="221" w:lineRule="auto"/>
        <w:ind w:firstLine="420" w:firstLineChars="200"/>
        <w:rPr>
          <w:rFonts w:hint="eastAsia" w:ascii="宋体" w:hAnsi="宋体"/>
          <w:szCs w:val="21"/>
        </w:rPr>
      </w:pPr>
      <w:r>
        <w:rPr>
          <w:rFonts w:hint="eastAsia" w:ascii="宋体" w:hAnsi="宋体"/>
          <w:szCs w:val="21"/>
        </w:rPr>
        <w:t>③而这种劲头，恰恰是我们在攻坚克难中奋进，在披荆斩棘中前行的力量所在。</w:t>
      </w:r>
    </w:p>
    <w:p>
      <w:pPr>
        <w:snapToGrid w:val="0"/>
        <w:spacing w:line="221" w:lineRule="auto"/>
        <w:ind w:firstLine="420" w:firstLineChars="200"/>
        <w:rPr>
          <w:rFonts w:hint="eastAsia" w:ascii="宋体" w:hAnsi="宋体"/>
          <w:szCs w:val="21"/>
        </w:rPr>
      </w:pPr>
      <w:r>
        <w:rPr>
          <w:rFonts w:hint="eastAsia" w:ascii="宋体" w:hAnsi="宋体"/>
          <w:szCs w:val="21"/>
        </w:rPr>
        <w:t>④人们之所以赞颂牛，也在于牛所拥有的这种勇于开拓的劲头。</w:t>
      </w:r>
    </w:p>
    <w:p>
      <w:pPr>
        <w:snapToGrid w:val="0"/>
        <w:spacing w:line="221" w:lineRule="auto"/>
        <w:ind w:firstLine="420" w:firstLineChars="200"/>
        <w:rPr>
          <w:rFonts w:hint="eastAsia" w:ascii="宋体" w:hAnsi="宋体"/>
          <w:szCs w:val="21"/>
        </w:rPr>
      </w:pPr>
      <w:r>
        <w:rPr>
          <w:rFonts w:hint="eastAsia" w:ascii="宋体" w:hAnsi="宋体"/>
          <w:szCs w:val="21"/>
        </w:rPr>
        <w:t>⑤以牛自况，不仅在于他生肖属牛，更在于他性格属牛，始终发扬牛的那股子“牛劲”。</w:t>
      </w:r>
    </w:p>
    <w:p>
      <w:pPr>
        <w:snapToGrid w:val="0"/>
        <w:spacing w:line="221" w:lineRule="auto"/>
        <w:ind w:firstLine="420" w:firstLineChars="200"/>
        <w:rPr>
          <w:rFonts w:hint="eastAsia" w:ascii="宋体" w:hAnsi="宋体"/>
          <w:szCs w:val="21"/>
        </w:rPr>
      </w:pPr>
      <w:r>
        <w:rPr>
          <w:rFonts w:hint="eastAsia" w:ascii="宋体" w:hAnsi="宋体"/>
          <w:szCs w:val="21"/>
        </w:rPr>
        <w:t>⑥有人问他多大岁数了，他回答：“属牛的。”</w:t>
      </w:r>
    </w:p>
    <w:p>
      <w:pPr>
        <w:snapToGrid w:val="0"/>
        <w:spacing w:line="221" w:lineRule="auto"/>
        <w:ind w:firstLine="420" w:firstLineChars="200"/>
        <w:rPr>
          <w:rFonts w:hint="eastAsia" w:ascii="宋体" w:hAnsi="宋体"/>
          <w:szCs w:val="21"/>
        </w:rPr>
      </w:pPr>
      <w:r>
        <w:rPr>
          <w:rFonts w:hint="eastAsia" w:ascii="宋体" w:hAnsi="宋体"/>
          <w:szCs w:val="21"/>
        </w:rPr>
        <w:t>A.①⑥⑤②③④    B. ④①⑤⑥③②    C.②③④①⑤⑥    D. ②④③①⑥⑤</w:t>
      </w:r>
    </w:p>
    <w:p>
      <w:pPr>
        <w:snapToGrid w:val="0"/>
        <w:spacing w:line="221" w:lineRule="auto"/>
        <w:rPr>
          <w:rFonts w:hint="eastAsia" w:ascii="宋体" w:hAnsi="宋体"/>
          <w:szCs w:val="21"/>
        </w:rPr>
      </w:pPr>
      <w:r>
        <w:rPr>
          <w:rFonts w:hint="eastAsia" w:ascii="宋体" w:hAnsi="宋体"/>
          <w:szCs w:val="21"/>
        </w:rPr>
        <w:t>5.给空缺处选填语句，最恰当的一项是（      ）</w:t>
      </w:r>
    </w:p>
    <w:p>
      <w:pPr>
        <w:snapToGrid w:val="0"/>
        <w:spacing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同桌浩宇上课时玩手机，老师及时发现制止后浩宇对老师产生了抵触情绪，见此你对浩宇进行了劝说。你说：“</w:t>
      </w: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p>
    <w:p>
      <w:pPr>
        <w:snapToGrid w:val="0"/>
        <w:spacing w:line="221" w:lineRule="auto"/>
        <w:ind w:firstLine="420" w:firstLineChars="200"/>
        <w:rPr>
          <w:rFonts w:hint="eastAsia" w:ascii="宋体" w:hAnsi="宋体"/>
        </w:rPr>
      </w:pPr>
      <w:r>
        <w:rPr>
          <w:rFonts w:hint="eastAsia" w:ascii="宋体" w:hAnsi="宋体"/>
        </w:rPr>
        <w:t>A.“浩宇，‘识时务者为俊杰’你自己不长眼，老师来了你还玩？怨也怨你自己！”</w:t>
      </w:r>
    </w:p>
    <w:p>
      <w:pPr>
        <w:snapToGrid w:val="0"/>
        <w:spacing w:line="221" w:lineRule="auto"/>
        <w:ind w:firstLine="420" w:firstLineChars="200"/>
        <w:rPr>
          <w:rFonts w:hint="eastAsia" w:ascii="宋体" w:hAnsi="宋体"/>
        </w:rPr>
      </w:pPr>
      <w:r>
        <w:rPr>
          <w:rFonts w:hint="eastAsia" w:ascii="宋体" w:hAnsi="宋体"/>
        </w:rPr>
        <w:t>B.“浩宇，上课玩手机本来就不对，老师是为你好，你不应该生气才对，你说呢？”</w:t>
      </w:r>
    </w:p>
    <w:p>
      <w:pPr>
        <w:snapToGrid w:val="0"/>
        <w:spacing w:line="221" w:lineRule="auto"/>
        <w:ind w:firstLine="420" w:firstLineChars="200"/>
        <w:rPr>
          <w:rFonts w:hint="eastAsia" w:ascii="宋体" w:hAnsi="宋体"/>
        </w:rPr>
      </w:pPr>
      <w:r>
        <w:rPr>
          <w:rFonts w:hint="eastAsia" w:ascii="宋体" w:hAnsi="宋体"/>
        </w:rPr>
        <w:t>C.“浩宇，‘大人不记小人过’，老师是为你好，你不应该生气！”</w:t>
      </w:r>
    </w:p>
    <w:p>
      <w:pPr>
        <w:snapToGrid w:val="0"/>
        <w:spacing w:line="221" w:lineRule="auto"/>
        <w:ind w:firstLine="420" w:firstLineChars="200"/>
        <w:rPr>
          <w:rFonts w:hint="eastAsia" w:ascii="宋体" w:hAnsi="宋体"/>
        </w:rPr>
      </w:pPr>
      <w:r>
        <w:rPr>
          <w:rFonts w:hint="eastAsia" w:ascii="宋体" w:hAnsi="宋体"/>
        </w:rPr>
        <w:t>D.“浩宇，‘人贵自知之明’上课玩手机本来就不对，老师是为你好，你难道该生气？”</w:t>
      </w:r>
    </w:p>
    <w:p>
      <w:pPr>
        <w:adjustRightInd w:val="0"/>
        <w:snapToGrid w:val="0"/>
        <w:spacing w:line="221" w:lineRule="auto"/>
        <w:rPr>
          <w:rFonts w:ascii="宋体" w:hAnsi="宋体"/>
        </w:rPr>
      </w:pPr>
      <w:r>
        <w:rPr>
          <w:rFonts w:hint="eastAsia" w:ascii="宋体" w:hAnsi="宋体"/>
        </w:rPr>
        <w:t>6.默写。</w:t>
      </w:r>
    </w:p>
    <w:p>
      <w:pPr>
        <w:pStyle w:val="2"/>
        <w:snapToGrid w:val="0"/>
        <w:spacing w:after="0"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①李白在《行路难》中表达终将会实现远大理想和政治抱负的坚定乐观信念的诗句是：</w:t>
      </w:r>
    </w:p>
    <w:p>
      <w:pPr>
        <w:pStyle w:val="2"/>
        <w:snapToGrid w:val="0"/>
        <w:spacing w:after="0" w:line="221" w:lineRule="auto"/>
        <w:rPr>
          <w:rFonts w:hint="eastAsia" w:ascii="楷体_GB2312" w:hAnsi="楷体_GB2312" w:eastAsia="楷体_GB2312" w:cs="楷体_GB2312"/>
        </w:rPr>
      </w:pP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p>
    <w:p>
      <w:pPr>
        <w:pStyle w:val="2"/>
        <w:snapToGrid w:val="0"/>
        <w:spacing w:after="0"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②白居易在《酬乐天扬州初逢席上见赠》中蕴含哲理表达新事物终将代替旧事物的诗句是：</w:t>
      </w:r>
    </w:p>
    <w:p>
      <w:pPr>
        <w:pStyle w:val="2"/>
        <w:snapToGrid w:val="0"/>
        <w:spacing w:after="0" w:line="221" w:lineRule="auto"/>
        <w:rPr>
          <w:rFonts w:hint="eastAsia" w:ascii="楷体_GB2312" w:hAnsi="楷体_GB2312" w:eastAsia="楷体_GB2312" w:cs="楷体_GB2312"/>
        </w:rPr>
      </w:pP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p>
    <w:p>
      <w:pPr>
        <w:widowControl/>
        <w:snapToGrid w:val="0"/>
        <w:spacing w:line="221" w:lineRule="auto"/>
        <w:ind w:firstLine="420" w:firstLineChars="200"/>
        <w:jc w:val="left"/>
        <w:rPr>
          <w:rFonts w:hint="eastAsia" w:ascii="楷体_GB2312" w:hAnsi="楷体_GB2312" w:eastAsia="楷体_GB2312" w:cs="楷体_GB2312"/>
          <w:kern w:val="0"/>
          <w:szCs w:val="21"/>
          <w:lang w:bidi="ar"/>
        </w:rPr>
      </w:pPr>
      <w:r>
        <w:rPr>
          <w:rFonts w:hint="eastAsia" w:ascii="楷体_GB2312" w:hAnsi="楷体_GB2312" w:eastAsia="楷体_GB2312" w:cs="楷体_GB2312"/>
        </w:rPr>
        <w:t>③</w:t>
      </w:r>
      <w:r>
        <w:rPr>
          <w:rFonts w:hint="eastAsia" w:ascii="楷体_GB2312" w:hAnsi="楷体_GB2312" w:eastAsia="楷体_GB2312" w:cs="楷体_GB2312"/>
          <w:kern w:val="0"/>
          <w:szCs w:val="21"/>
          <w:lang w:bidi="ar"/>
        </w:rPr>
        <w:t>《观沧海》写大海水波动荡,山岛高耸突兀的句子是:</w:t>
      </w:r>
    </w:p>
    <w:p>
      <w:pPr>
        <w:widowControl/>
        <w:snapToGrid w:val="0"/>
        <w:spacing w:line="221" w:lineRule="auto"/>
        <w:jc w:val="left"/>
        <w:rPr>
          <w:rFonts w:hint="eastAsia" w:ascii="楷体_GB2312" w:hAnsi="楷体_GB2312" w:eastAsia="楷体_GB2312" w:cs="楷体_GB2312"/>
          <w:szCs w:val="21"/>
        </w:rPr>
      </w:pPr>
      <w:r>
        <w:rPr>
          <w:rFonts w:hint="eastAsia" w:ascii="楷体_GB2312" w:hAnsi="楷体_GB2312" w:eastAsia="楷体_GB2312" w:cs="楷体_GB2312"/>
          <w:kern w:val="0"/>
          <w:szCs w:val="21"/>
          <w:u w:val="single"/>
          <w:lang w:bidi="ar"/>
        </w:rPr>
        <w:t xml:space="preserve">                          </w:t>
      </w:r>
      <w:r>
        <w:rPr>
          <w:rFonts w:hint="eastAsia" w:ascii="楷体_GB2312" w:hAnsi="楷体_GB2312" w:eastAsia="楷体_GB2312" w:cs="楷体_GB2312"/>
          <w:kern w:val="0"/>
          <w:szCs w:val="21"/>
          <w:lang w:bidi="ar"/>
        </w:rPr>
        <w:t>,</w:t>
      </w:r>
      <w:r>
        <w:rPr>
          <w:rFonts w:hint="eastAsia" w:ascii="楷体_GB2312" w:hAnsi="楷体_GB2312" w:eastAsia="楷体_GB2312" w:cs="楷体_GB2312"/>
          <w:kern w:val="0"/>
          <w:szCs w:val="21"/>
          <w:u w:val="single"/>
          <w:lang w:bidi="ar"/>
        </w:rPr>
        <w:t xml:space="preserve">                          </w:t>
      </w:r>
      <w:r>
        <w:rPr>
          <w:rFonts w:hint="eastAsia" w:ascii="楷体_GB2312" w:hAnsi="楷体_GB2312" w:eastAsia="楷体_GB2312" w:cs="楷体_GB2312"/>
          <w:kern w:val="0"/>
          <w:szCs w:val="21"/>
          <w:lang w:bidi="ar"/>
        </w:rPr>
        <w:t>。</w:t>
      </w:r>
    </w:p>
    <w:p>
      <w:pPr>
        <w:snapToGrid w:val="0"/>
        <w:spacing w:line="221" w:lineRule="auto"/>
        <w:jc w:val="left"/>
        <w:textAlignment w:val="center"/>
        <w:rPr>
          <w:rFonts w:hint="eastAsia" w:ascii="宋体" w:hAnsi="宋体" w:cs="宋体"/>
          <w:szCs w:val="21"/>
        </w:rPr>
      </w:pPr>
      <w:r>
        <w:rPr>
          <w:rFonts w:hint="eastAsia" w:ascii="宋体" w:hAnsi="宋体" w:cs="宋体"/>
          <w:szCs w:val="21"/>
        </w:rPr>
        <w:t>7.名著阅读。</w:t>
      </w:r>
    </w:p>
    <w:p>
      <w:pPr>
        <w:snapToGrid w:val="0"/>
        <w:spacing w:line="221" w:lineRule="auto"/>
        <w:jc w:val="left"/>
        <w:textAlignment w:val="center"/>
        <w:rPr>
          <w:rFonts w:ascii="宋体" w:hAnsi="宋体"/>
        </w:rPr>
      </w:pPr>
      <w:r>
        <w:rPr>
          <w:rFonts w:hint="eastAsia" w:ascii="宋体" w:hAnsi="宋体"/>
        </w:rPr>
        <w:t>（1）</w:t>
      </w:r>
      <w:r>
        <w:rPr>
          <w:rFonts w:ascii="宋体" w:hAnsi="宋体"/>
        </w:rPr>
        <w:t>下列对相关名著的解说，不正确的一项是</w:t>
      </w:r>
      <w:r>
        <w:rPr>
          <w:rFonts w:hint="eastAsia" w:ascii="宋体" w:hAnsi="宋体"/>
        </w:rPr>
        <w:t>（     ）</w:t>
      </w:r>
    </w:p>
    <w:p>
      <w:pPr>
        <w:snapToGrid w:val="0"/>
        <w:spacing w:line="221" w:lineRule="auto"/>
        <w:ind w:firstLine="420" w:firstLineChars="200"/>
        <w:jc w:val="left"/>
        <w:textAlignment w:val="center"/>
        <w:rPr>
          <w:rFonts w:ascii="宋体" w:hAnsi="宋体" w:cs="宋体"/>
          <w:szCs w:val="21"/>
        </w:rPr>
      </w:pPr>
      <w:r>
        <w:rPr>
          <w:rFonts w:ascii="宋体" w:hAnsi="宋体"/>
          <w:szCs w:val="21"/>
        </w:rPr>
        <w:t>A</w:t>
      </w:r>
      <w:r>
        <w:rPr>
          <w:rFonts w:hint="eastAsia" w:ascii="宋体" w:hAnsi="宋体"/>
          <w:szCs w:val="21"/>
        </w:rPr>
        <w:t>.</w:t>
      </w:r>
      <w:r>
        <w:rPr>
          <w:rFonts w:ascii="宋体" w:hAnsi="宋体" w:cs="宋体"/>
          <w:szCs w:val="21"/>
        </w:rPr>
        <w:t>冰心的诗集《繁星》《春水》以“母爱”“童真”与“自然”为主题，表达了对母亲的情感、对孩子的喜爱、对自然的赞叹及对人生的感悟。</w:t>
      </w:r>
    </w:p>
    <w:p>
      <w:pPr>
        <w:snapToGrid w:val="0"/>
        <w:spacing w:line="221" w:lineRule="auto"/>
        <w:ind w:firstLine="420" w:firstLineChars="200"/>
        <w:jc w:val="left"/>
        <w:textAlignment w:val="center"/>
        <w:rPr>
          <w:rFonts w:ascii="宋体" w:hAnsi="宋体" w:cs="宋体"/>
          <w:szCs w:val="21"/>
        </w:rPr>
      </w:pPr>
      <w:r>
        <w:rPr>
          <w:rFonts w:ascii="宋体" w:hAnsi="宋体"/>
          <w:szCs w:val="21"/>
        </w:rPr>
        <w:t>B</w:t>
      </w:r>
      <w:r>
        <w:rPr>
          <w:rFonts w:hint="eastAsia" w:ascii="宋体" w:hAnsi="宋体"/>
          <w:szCs w:val="21"/>
        </w:rPr>
        <w:t>.</w:t>
      </w:r>
      <w:r>
        <w:rPr>
          <w:rFonts w:ascii="宋体" w:hAnsi="宋体" w:cs="宋体"/>
          <w:szCs w:val="21"/>
        </w:rPr>
        <w:t>《海底两万里》是法国作家儒勒•凡尔纳创作的科幻小说，作品中“遭冰山封路”“陷缺氧危机”“海底观美景”“征服‘星期五’收为奴仆”等情节极富幻想、引人人胜。</w:t>
      </w:r>
    </w:p>
    <w:p>
      <w:pPr>
        <w:snapToGrid w:val="0"/>
        <w:spacing w:line="221" w:lineRule="auto"/>
        <w:ind w:firstLine="420" w:firstLineChars="200"/>
        <w:jc w:val="left"/>
        <w:textAlignment w:val="center"/>
        <w:rPr>
          <w:rFonts w:ascii="宋体" w:hAnsi="宋体" w:cs="宋体"/>
          <w:szCs w:val="21"/>
        </w:rPr>
      </w:pPr>
      <w:r>
        <w:rPr>
          <w:rFonts w:ascii="宋体" w:hAnsi="宋体"/>
          <w:szCs w:val="21"/>
        </w:rPr>
        <w:t>C</w:t>
      </w:r>
      <w:r>
        <w:rPr>
          <w:rFonts w:hint="eastAsia" w:ascii="宋体" w:hAnsi="宋体"/>
          <w:szCs w:val="21"/>
        </w:rPr>
        <w:t>.</w:t>
      </w:r>
      <w:r>
        <w:rPr>
          <w:rFonts w:ascii="宋体" w:hAnsi="宋体" w:cs="宋体"/>
          <w:szCs w:val="21"/>
        </w:rPr>
        <w:t>《昆虫记》又被誉为“昆虫的史诗”，行文生动活泼，语调轻松诙谐，除了真实地记录昆虫的生活，还透过昆虫世界折射出社会人生。</w:t>
      </w:r>
    </w:p>
    <w:p>
      <w:pPr>
        <w:snapToGrid w:val="0"/>
        <w:spacing w:line="221" w:lineRule="auto"/>
        <w:ind w:firstLine="420" w:firstLineChars="200"/>
        <w:jc w:val="left"/>
        <w:textAlignment w:val="center"/>
        <w:rPr>
          <w:rFonts w:ascii="宋体" w:hAnsi="宋体" w:cs="宋体"/>
          <w:szCs w:val="21"/>
        </w:rPr>
      </w:pPr>
      <w:r>
        <w:rPr>
          <w:rFonts w:ascii="宋体" w:hAnsi="宋体"/>
          <w:szCs w:val="21"/>
        </w:rPr>
        <w:t>D</w:t>
      </w:r>
      <w:r>
        <w:rPr>
          <w:rFonts w:hint="eastAsia" w:ascii="宋体" w:hAnsi="宋体"/>
          <w:szCs w:val="21"/>
        </w:rPr>
        <w:t>.</w:t>
      </w:r>
      <w:r>
        <w:rPr>
          <w:rFonts w:ascii="宋体" w:hAnsi="宋体" w:cs="宋体"/>
          <w:szCs w:val="21"/>
        </w:rPr>
        <w:t>《名人传》作者罗曼·罗兰，是20世纪上半叶法国著名人道主义作家，在《名人传》中，他叙述了贝多芬、米开朗琪罗和托尔斯泰的充满苦难和坎坷的一生。</w:t>
      </w:r>
    </w:p>
    <w:p>
      <w:pPr>
        <w:shd w:val="clear" w:color="auto" w:fill="FFFFFF"/>
        <w:snapToGrid w:val="0"/>
        <w:spacing w:line="221" w:lineRule="auto"/>
        <w:ind w:right="240"/>
        <w:textAlignment w:val="center"/>
        <w:rPr>
          <w:rFonts w:hint="eastAsia" w:ascii="宋体" w:hAnsi="宋体"/>
        </w:rPr>
      </w:pPr>
      <w:r>
        <w:rPr>
          <w:rFonts w:hint="eastAsia" w:ascii="宋体" w:hAnsi="宋体"/>
        </w:rPr>
        <w:t>（2）阅读</w:t>
      </w:r>
      <w:r>
        <w:rPr>
          <w:rFonts w:hint="eastAsia"/>
        </w:rPr>
        <w:t>《钢铁是怎样炼成的》选段，回答后面问题。</w:t>
      </w:r>
    </w:p>
    <w:p>
      <w:pPr>
        <w:shd w:val="clear" w:color="auto" w:fill="FFFFFF"/>
        <w:snapToGrid w:val="0"/>
        <w:spacing w:line="221" w:lineRule="auto"/>
        <w:ind w:right="240" w:firstLine="420" w:firstLineChars="200"/>
        <w:textAlignment w:val="center"/>
        <w:rPr>
          <w:rFonts w:hint="eastAsia" w:ascii="楷体_GB2312" w:hAnsi="楷体_GB2312" w:eastAsia="楷体_GB2312" w:cs="楷体_GB2312"/>
        </w:rPr>
      </w:pPr>
      <w:r>
        <w:rPr>
          <w:rFonts w:hint="eastAsia" w:ascii="宋体" w:hAnsi="宋体"/>
        </w:rPr>
        <w:t>“</w:t>
      </w:r>
      <w:r>
        <w:rPr>
          <w:rFonts w:hint="eastAsia" w:ascii="楷体_GB2312" w:hAnsi="楷体_GB2312" w:eastAsia="楷体_GB2312" w:cs="楷体_GB2312"/>
        </w:rPr>
        <w:t>哥哥，我告诉你，我还活着，不过不很健康。我大腿上中了一颗子弹， 可是现在已经快治好了。医生说，没有伤着骨头。你不必为我担心，它就会好的。我出院之后，也许可以休假，那时我一定回来 看你。我临走时没能见到母亲但是事情变化得这样快，我现在已经是科托夫斯基骑兵旅的一个战士。”</w:t>
      </w:r>
    </w:p>
    <w:p>
      <w:pPr>
        <w:snapToGrid w:val="0"/>
        <w:spacing w:line="221" w:lineRule="auto"/>
      </w:pPr>
      <w:r>
        <w:rPr>
          <w:rFonts w:hint="eastAsia" w:ascii="宋体" w:hAnsi="宋体"/>
        </w:rPr>
        <w:t xml:space="preserve">    </w:t>
      </w:r>
      <w:r>
        <w:rPr>
          <w:rFonts w:hint="eastAsia"/>
        </w:rPr>
        <w:t>结合选文事例，谈谈你对成长的感悟?</w:t>
      </w:r>
    </w:p>
    <w:p>
      <w:pPr>
        <w:shd w:val="clear" w:color="auto" w:fill="FFFFFF"/>
        <w:snapToGrid w:val="0"/>
        <w:spacing w:line="221" w:lineRule="auto"/>
        <w:ind w:right="240"/>
        <w:textAlignment w:val="center"/>
        <w:rPr>
          <w:rFonts w:hint="eastAsia" w:ascii="宋体" w:hAnsi="宋体"/>
        </w:rPr>
      </w:pPr>
    </w:p>
    <w:p>
      <w:pPr>
        <w:shd w:val="clear" w:color="auto" w:fill="FFFFFF"/>
        <w:snapToGrid w:val="0"/>
        <w:spacing w:line="221" w:lineRule="auto"/>
        <w:ind w:right="240"/>
        <w:textAlignment w:val="center"/>
        <w:rPr>
          <w:rFonts w:hint="eastAsia" w:ascii="宋体" w:hAnsi="宋体"/>
        </w:rPr>
      </w:pPr>
    </w:p>
    <w:p>
      <w:pPr>
        <w:shd w:val="clear" w:color="auto" w:fill="FFFFFF"/>
        <w:snapToGrid w:val="0"/>
        <w:spacing w:line="221" w:lineRule="auto"/>
        <w:ind w:right="240"/>
        <w:textAlignment w:val="center"/>
        <w:rPr>
          <w:rFonts w:ascii="Arial" w:hAnsi="Arial" w:cs="Arial"/>
          <w:spacing w:val="15"/>
          <w:sz w:val="26"/>
          <w:szCs w:val="26"/>
        </w:rPr>
      </w:pPr>
      <w:r>
        <w:rPr>
          <w:rFonts w:hint="eastAsia" w:ascii="宋体" w:hAnsi="宋体"/>
        </w:rPr>
        <w:t>（3）</w:t>
      </w:r>
      <w:r>
        <w:rPr>
          <w:rFonts w:ascii="Helvetica" w:hAnsi="Helvetica" w:cs="Helvetica"/>
          <w:spacing w:val="15"/>
          <w:szCs w:val="21"/>
        </w:rPr>
        <w:t>团队往往面临来自内部或外部的冲突；解决冲突的过程，体现了团队的合作精神。请从《西游记》《哈利•波特与死亡圣器》《飞向太空港》中任选一部，结合作品内容，作出阐释。</w:t>
      </w:r>
    </w:p>
    <w:p>
      <w:pPr>
        <w:shd w:val="clear" w:color="auto" w:fill="FFFFFF"/>
        <w:snapToGrid w:val="0"/>
        <w:spacing w:line="221" w:lineRule="auto"/>
        <w:ind w:right="240"/>
        <w:textAlignment w:val="center"/>
        <w:rPr>
          <w:rFonts w:hint="eastAsia" w:ascii="宋体" w:hAnsi="宋体" w:cs="宋体"/>
          <w:szCs w:val="21"/>
        </w:rPr>
      </w:pPr>
    </w:p>
    <w:p>
      <w:pPr>
        <w:shd w:val="clear" w:color="auto" w:fill="FFFFFF"/>
        <w:snapToGrid w:val="0"/>
        <w:spacing w:line="221" w:lineRule="auto"/>
        <w:ind w:right="240"/>
        <w:textAlignment w:val="center"/>
        <w:rPr>
          <w:rFonts w:hint="eastAsia" w:ascii="宋体" w:hAnsi="宋体" w:cs="宋体"/>
          <w:szCs w:val="21"/>
        </w:rPr>
      </w:pPr>
    </w:p>
    <w:p>
      <w:pPr>
        <w:snapToGrid w:val="0"/>
        <w:spacing w:line="221" w:lineRule="auto"/>
        <w:jc w:val="left"/>
        <w:rPr>
          <w:rFonts w:hint="eastAsia" w:ascii="宋体" w:hAnsi="宋体" w:cs="黑体"/>
          <w:b/>
          <w:szCs w:val="21"/>
        </w:rPr>
      </w:pPr>
    </w:p>
    <w:p>
      <w:pPr>
        <w:snapToGrid w:val="0"/>
        <w:spacing w:line="221" w:lineRule="auto"/>
        <w:jc w:val="left"/>
        <w:rPr>
          <w:rFonts w:hint="eastAsia" w:ascii="宋体" w:hAnsi="宋体" w:cs="黑体"/>
          <w:b/>
          <w:szCs w:val="21"/>
        </w:rPr>
      </w:pPr>
    </w:p>
    <w:p>
      <w:pPr>
        <w:snapToGrid w:val="0"/>
        <w:spacing w:line="221" w:lineRule="auto"/>
        <w:jc w:val="left"/>
        <w:rPr>
          <w:rFonts w:hint="eastAsia" w:ascii="宋体" w:hAnsi="宋体" w:cs="黑体"/>
          <w:b/>
          <w:szCs w:val="21"/>
        </w:rPr>
      </w:pPr>
      <w:r>
        <w:rPr>
          <w:rFonts w:hint="eastAsia" w:ascii="宋体" w:hAnsi="宋体" w:cs="黑体"/>
          <w:b/>
          <w:szCs w:val="21"/>
        </w:rPr>
        <w:t>二、提升性作业（其中阅读四、五为选做题）</w:t>
      </w:r>
    </w:p>
    <w:p>
      <w:pPr>
        <w:shd w:val="clear" w:color="auto" w:fill="FFFFFF"/>
        <w:adjustRightInd w:val="0"/>
        <w:snapToGrid w:val="0"/>
        <w:spacing w:line="221" w:lineRule="auto"/>
        <w:jc w:val="left"/>
        <w:rPr>
          <w:rFonts w:hint="eastAsia" w:ascii="宋体" w:hAnsi="宋体"/>
          <w:kern w:val="0"/>
          <w:szCs w:val="21"/>
        </w:rPr>
      </w:pPr>
      <w:r>
        <w:rPr>
          <w:rFonts w:hint="eastAsia" w:ascii="宋体" w:hAnsi="宋体"/>
          <w:bCs/>
          <w:kern w:val="0"/>
          <w:szCs w:val="21"/>
        </w:rPr>
        <w:t>（一）阅读下面两首韩愈的诗，完成8</w:t>
      </w:r>
      <w:r>
        <w:rPr>
          <w:rFonts w:hint="eastAsia" w:ascii="方正书宋简体" w:hAnsi="宋体" w:eastAsia="方正书宋简体"/>
        </w:rPr>
        <w:t>～9</w:t>
      </w:r>
      <w:r>
        <w:rPr>
          <w:rFonts w:hint="eastAsia" w:ascii="宋体" w:hAnsi="宋体"/>
          <w:bCs/>
          <w:kern w:val="0"/>
          <w:szCs w:val="21"/>
        </w:rPr>
        <w:t>题。</w:t>
      </w:r>
    </w:p>
    <w:p>
      <w:pPr>
        <w:snapToGrid w:val="0"/>
        <w:spacing w:line="221" w:lineRule="auto"/>
        <w:jc w:val="center"/>
        <w:rPr>
          <w:rFonts w:hint="eastAsia" w:ascii="楷体_GB2312" w:hAnsi="宋体" w:eastAsia="楷体_GB2312"/>
          <w:b/>
          <w:bCs/>
        </w:rPr>
      </w:pPr>
      <w:r>
        <w:rPr>
          <w:rFonts w:hint="eastAsia" w:ascii="楷体_GB2312" w:hAnsi="宋体" w:eastAsia="楷体_GB2312"/>
          <w:b/>
          <w:bCs/>
        </w:rPr>
        <w:t>登　山　曲</w:t>
      </w:r>
    </w:p>
    <w:p>
      <w:pPr>
        <w:snapToGrid w:val="0"/>
        <w:spacing w:line="221" w:lineRule="auto"/>
        <w:jc w:val="center"/>
        <w:rPr>
          <w:rFonts w:hint="eastAsia" w:ascii="楷体_GB2312" w:hAnsi="宋体" w:eastAsia="楷体_GB2312"/>
          <w:b/>
          <w:bCs/>
        </w:rPr>
      </w:pPr>
      <w:r>
        <w:rPr>
          <w:rFonts w:hint="eastAsia" w:ascii="楷体_GB2312" w:hAnsi="宋体" w:eastAsia="楷体_GB2312"/>
          <w:b/>
          <w:bCs/>
        </w:rPr>
        <w:t>谢　</w:t>
      </w:r>
      <w:r>
        <w:rPr>
          <w:rFonts w:hint="eastAsia" w:ascii="楷体_GB2312" w:hAnsi="宋体"/>
          <w:b/>
          <w:bCs/>
        </w:rPr>
        <w:t>朓</w:t>
      </w:r>
    </w:p>
    <w:p>
      <w:pPr>
        <w:snapToGrid w:val="0"/>
        <w:spacing w:line="221" w:lineRule="auto"/>
        <w:jc w:val="center"/>
        <w:rPr>
          <w:rFonts w:hint="eastAsia" w:ascii="楷体_GB2312" w:hAnsi="宋体" w:eastAsia="楷体_GB2312"/>
        </w:rPr>
      </w:pPr>
      <w:r>
        <w:rPr>
          <w:rFonts w:hint="eastAsia" w:ascii="楷体_GB2312" w:hAnsi="宋体" w:eastAsia="楷体_GB2312"/>
        </w:rPr>
        <w:t>天明开秀,澜光媚碧堤。</w:t>
      </w:r>
    </w:p>
    <w:p>
      <w:pPr>
        <w:snapToGrid w:val="0"/>
        <w:spacing w:line="221" w:lineRule="auto"/>
        <w:jc w:val="center"/>
        <w:rPr>
          <w:rFonts w:hint="eastAsia" w:ascii="楷体_GB2312" w:hAnsi="宋体" w:eastAsia="楷体_GB2312"/>
        </w:rPr>
      </w:pPr>
      <w:r>
        <w:rPr>
          <w:rFonts w:hint="eastAsia" w:ascii="楷体_GB2312" w:hAnsi="宋体" w:eastAsia="楷体_GB2312"/>
        </w:rPr>
        <w:t>风荡飘莺乱,云行芳树低。</w:t>
      </w:r>
    </w:p>
    <w:p>
      <w:pPr>
        <w:snapToGrid w:val="0"/>
        <w:spacing w:line="221" w:lineRule="auto"/>
        <w:jc w:val="center"/>
        <w:rPr>
          <w:rFonts w:hint="eastAsia" w:ascii="楷体_GB2312" w:hAnsi="宋体" w:eastAsia="楷体_GB2312"/>
        </w:rPr>
      </w:pPr>
      <w:r>
        <w:rPr>
          <w:rFonts w:hint="eastAsia" w:ascii="楷体_GB2312" w:hAnsi="宋体" w:eastAsia="楷体_GB2312"/>
        </w:rPr>
        <w:t>暮春春服美,游驾凌丹梯。</w:t>
      </w:r>
    </w:p>
    <w:p>
      <w:pPr>
        <w:snapToGrid w:val="0"/>
        <w:spacing w:line="221" w:lineRule="auto"/>
        <w:jc w:val="center"/>
        <w:rPr>
          <w:rFonts w:hint="eastAsia" w:ascii="楷体_GB2312" w:hAnsi="宋体" w:eastAsia="楷体_GB2312"/>
        </w:rPr>
      </w:pPr>
      <w:r>
        <w:rPr>
          <w:rFonts w:hint="eastAsia" w:ascii="楷体_GB2312" w:hAnsi="宋体" w:eastAsia="楷体_GB2312"/>
        </w:rPr>
        <w:t>升峤既小鲁①,登峦且怅齐②。</w:t>
      </w:r>
    </w:p>
    <w:p>
      <w:pPr>
        <w:snapToGrid w:val="0"/>
        <w:spacing w:line="221" w:lineRule="auto"/>
        <w:jc w:val="center"/>
        <w:rPr>
          <w:rFonts w:hint="eastAsia" w:ascii="楷体_GB2312" w:hAnsi="宋体" w:eastAsia="楷体_GB2312"/>
        </w:rPr>
      </w:pPr>
      <w:r>
        <w:rPr>
          <w:rFonts w:hint="eastAsia" w:ascii="楷体_GB2312" w:hAnsi="宋体" w:eastAsia="楷体_GB2312"/>
        </w:rPr>
        <w:t>王孙尚游衍,蕙草正萋萋③。</w:t>
      </w:r>
    </w:p>
    <w:p>
      <w:pPr>
        <w:snapToGrid w:val="0"/>
        <w:spacing w:line="221" w:lineRule="auto"/>
        <w:ind w:firstLine="420" w:firstLineChars="200"/>
        <w:rPr>
          <w:rFonts w:hint="eastAsia" w:ascii="楷体_GB2312" w:hAnsi="宋体" w:eastAsia="楷体_GB2312"/>
        </w:rPr>
      </w:pPr>
      <w:r>
        <w:rPr>
          <w:rFonts w:hint="eastAsia" w:ascii="楷体_GB2312" w:hAnsi="宋体" w:eastAsia="楷体_GB2312"/>
        </w:rPr>
        <w:t>【注释】①小鲁:语出《孟子·尽心上》:“孔子登东山而小鲁,登泰山而小天下。”②怅齐:语出《晏子春秋·谏上》:“齐景公游于牛山,北临其国城而流涕曰:‘若何滂滂去此而死乎?’”③末二句化用淮南小山《招隐士》中“王孙游兮不归,春草生兮萋萋”句。《招隐士》极言深山老林环境险恶,招募隐士出山做官。尚:爱好。</w:t>
      </w:r>
    </w:p>
    <w:p>
      <w:pPr>
        <w:snapToGrid w:val="0"/>
        <w:spacing w:line="221" w:lineRule="auto"/>
        <w:rPr>
          <w:rFonts w:ascii="宋体" w:hAnsi="宋体"/>
        </w:rPr>
      </w:pPr>
      <w:r>
        <w:rPr>
          <w:rFonts w:hint="eastAsia" w:ascii="宋体" w:hAnsi="宋体"/>
        </w:rPr>
        <w:t>8.</w:t>
      </w:r>
      <w:r>
        <w:rPr>
          <w:rFonts w:ascii="宋体" w:hAnsi="宋体"/>
        </w:rPr>
        <w:t>下列对这首诗的理解和赏析,不正确的一项是(　</w:t>
      </w:r>
      <w:r>
        <w:rPr>
          <w:rFonts w:hint="eastAsia" w:ascii="宋体" w:hAnsi="宋体"/>
        </w:rPr>
        <w:t xml:space="preserve">    </w:t>
      </w:r>
      <w:r>
        <w:rPr>
          <w:rFonts w:ascii="宋体" w:hAnsi="宋体"/>
        </w:rPr>
        <w:t>　)</w:t>
      </w:r>
    </w:p>
    <w:p>
      <w:pPr>
        <w:snapToGrid w:val="0"/>
        <w:spacing w:line="221" w:lineRule="auto"/>
        <w:ind w:firstLine="420" w:firstLineChars="200"/>
        <w:rPr>
          <w:rFonts w:ascii="宋体" w:hAnsi="宋体"/>
        </w:rPr>
      </w:pPr>
      <w:r>
        <w:rPr>
          <w:rFonts w:ascii="宋体" w:hAnsi="宋体"/>
        </w:rPr>
        <w:t>A.第二句以“光”喻水,以“碧”写岸,“媚”字活画出“澜光”“碧堤”的生机。</w:t>
      </w:r>
    </w:p>
    <w:p>
      <w:pPr>
        <w:snapToGrid w:val="0"/>
        <w:spacing w:line="221" w:lineRule="auto"/>
        <w:ind w:firstLine="420" w:firstLineChars="200"/>
        <w:rPr>
          <w:rFonts w:ascii="宋体" w:hAnsi="宋体"/>
        </w:rPr>
      </w:pPr>
      <w:r>
        <w:rPr>
          <w:rFonts w:ascii="宋体" w:hAnsi="宋体"/>
        </w:rPr>
        <w:t>B.三、四句写风使莺乱,行云被芳树吸引,写出了风的顽皮和云的多情。</w:t>
      </w:r>
    </w:p>
    <w:p>
      <w:pPr>
        <w:snapToGrid w:val="0"/>
        <w:spacing w:line="221" w:lineRule="auto"/>
        <w:ind w:firstLine="420" w:firstLineChars="200"/>
        <w:rPr>
          <w:rFonts w:ascii="宋体" w:hAnsi="宋体"/>
        </w:rPr>
      </w:pPr>
      <w:r>
        <w:rPr>
          <w:rFonts w:ascii="宋体" w:hAnsi="宋体"/>
        </w:rPr>
        <w:t>C.五、六句由写景转叙游。“暮春”总括前四句写景,又暗示此时节正合登临游赏。</w:t>
      </w:r>
    </w:p>
    <w:p>
      <w:pPr>
        <w:snapToGrid w:val="0"/>
        <w:spacing w:line="221" w:lineRule="auto"/>
        <w:ind w:firstLine="420" w:firstLineChars="200"/>
        <w:rPr>
          <w:rFonts w:ascii="宋体" w:hAnsi="宋体"/>
        </w:rPr>
      </w:pPr>
      <w:r>
        <w:rPr>
          <w:rFonts w:ascii="宋体" w:hAnsi="宋体"/>
        </w:rPr>
        <w:t>D.七、八句由叙游转抒情。诗人登山想到孔子和齐景公,忽觉人生短暂,悲不自胜。</w:t>
      </w:r>
    </w:p>
    <w:p>
      <w:pPr>
        <w:adjustRightInd w:val="0"/>
        <w:snapToGrid w:val="0"/>
        <w:spacing w:line="221" w:lineRule="auto"/>
        <w:rPr>
          <w:rFonts w:hint="eastAsia" w:ascii="宋体" w:hAnsi="宋体"/>
        </w:rPr>
      </w:pPr>
      <w:r>
        <w:rPr>
          <w:rFonts w:hint="eastAsia" w:ascii="宋体" w:hAnsi="宋体"/>
        </w:rPr>
        <w:t>9.</w:t>
      </w:r>
      <w:r>
        <w:rPr>
          <w:rFonts w:ascii="宋体" w:hAnsi="宋体"/>
        </w:rPr>
        <w:t>诗的最后两句有何含意?</w:t>
      </w:r>
      <w:r>
        <w:rPr>
          <w:rFonts w:hint="eastAsia" w:ascii="宋体" w:hAnsi="宋体"/>
        </w:rPr>
        <w:t xml:space="preserve"> </w:t>
      </w:r>
    </w:p>
    <w:p>
      <w:pPr>
        <w:pStyle w:val="2"/>
        <w:snapToGrid w:val="0"/>
        <w:spacing w:after="0" w:line="221" w:lineRule="auto"/>
        <w:rPr>
          <w:rFonts w:hint="eastAsia"/>
        </w:rPr>
      </w:pPr>
    </w:p>
    <w:p>
      <w:pPr>
        <w:adjustRightInd w:val="0"/>
        <w:snapToGrid w:val="0"/>
        <w:spacing w:line="221" w:lineRule="auto"/>
        <w:rPr>
          <w:rFonts w:hint="eastAsia" w:ascii="宋体" w:hAnsi="宋体"/>
          <w:szCs w:val="21"/>
        </w:rPr>
      </w:pPr>
    </w:p>
    <w:p>
      <w:pPr>
        <w:adjustRightInd w:val="0"/>
        <w:snapToGrid w:val="0"/>
        <w:spacing w:line="221" w:lineRule="auto"/>
        <w:rPr>
          <w:rFonts w:hint="eastAsia" w:ascii="宋体" w:hAnsi="宋体"/>
          <w:szCs w:val="21"/>
        </w:rPr>
      </w:pPr>
      <w:r>
        <w:rPr>
          <w:rFonts w:hint="eastAsia" w:ascii="宋体" w:hAnsi="宋体"/>
          <w:szCs w:val="21"/>
        </w:rPr>
        <w:t>（二）阅读下面文言文，完成第10</w:t>
      </w:r>
      <w:r>
        <w:rPr>
          <w:rFonts w:hint="eastAsia" w:ascii="方正书宋简体" w:hAnsi="宋体" w:eastAsia="方正书宋简体"/>
        </w:rPr>
        <w:t>～</w:t>
      </w:r>
      <w:r>
        <w:rPr>
          <w:rFonts w:hint="eastAsia" w:ascii="宋体" w:hAnsi="宋体"/>
          <w:szCs w:val="21"/>
        </w:rPr>
        <w:t>12题。</w:t>
      </w:r>
    </w:p>
    <w:p>
      <w:pPr>
        <w:widowControl/>
        <w:snapToGrid w:val="0"/>
        <w:spacing w:line="221" w:lineRule="auto"/>
        <w:ind w:firstLine="420" w:firstLineChars="200"/>
        <w:rPr>
          <w:rFonts w:ascii="楷体" w:hAnsi="楷体" w:eastAsia="楷体" w:cs="楷体"/>
          <w:szCs w:val="20"/>
        </w:rPr>
      </w:pPr>
      <w:r>
        <w:rPr>
          <w:rFonts w:hint="eastAsia" w:ascii="楷体" w:hAnsi="楷体" w:eastAsia="楷体" w:cs="楷体"/>
          <w:szCs w:val="20"/>
        </w:rPr>
        <w:t>凡读书，二十岁以前所读之书与二十岁以后所读之书迥异</w:t>
      </w:r>
      <w:r>
        <w:rPr>
          <w:rFonts w:hint="eastAsia" w:ascii="楷体" w:hAnsi="楷体" w:eastAsia="楷体" w:cs="楷体"/>
          <w:szCs w:val="20"/>
          <w:vertAlign w:val="superscript"/>
        </w:rPr>
        <w:t>①</w:t>
      </w:r>
      <w:r>
        <w:rPr>
          <w:rFonts w:hint="eastAsia" w:ascii="楷体" w:hAnsi="楷体" w:eastAsia="楷体" w:cs="楷体"/>
          <w:szCs w:val="20"/>
        </w:rPr>
        <w:t>。少年知识未开</w:t>
      </w:r>
      <w:r>
        <w:rPr>
          <w:rFonts w:hint="eastAsia" w:ascii="楷体" w:hAnsi="楷体" w:eastAsia="楷体" w:cs="楷体"/>
          <w:szCs w:val="22"/>
          <w:vertAlign w:val="superscript"/>
        </w:rPr>
        <w:t>②</w:t>
      </w:r>
      <w:r>
        <w:rPr>
          <w:rFonts w:hint="eastAsia" w:ascii="楷体" w:hAnsi="楷体" w:eastAsia="楷体" w:cs="楷体"/>
          <w:szCs w:val="20"/>
        </w:rPr>
        <w:t>，天真纯固，所读者虽久不温习，偶尔提起，尚可数行成诵。若壮年所读，经月则忘，必不能持久。</w:t>
      </w:r>
    </w:p>
    <w:p>
      <w:pPr>
        <w:widowControl/>
        <w:snapToGrid w:val="0"/>
        <w:spacing w:line="221" w:lineRule="auto"/>
        <w:ind w:firstLine="420"/>
        <w:rPr>
          <w:rFonts w:ascii="楷体" w:hAnsi="楷体" w:eastAsia="楷体" w:cs="楷体"/>
          <w:szCs w:val="20"/>
        </w:rPr>
      </w:pPr>
      <w:r>
        <w:rPr>
          <w:rFonts w:hint="eastAsia" w:ascii="楷体" w:hAnsi="楷体" w:eastAsia="楷体" w:cs="楷体"/>
          <w:szCs w:val="20"/>
        </w:rPr>
        <w:t>故六经，秦汉之文，词语古奥</w:t>
      </w:r>
      <w:r>
        <w:rPr>
          <w:rFonts w:hint="eastAsia" w:ascii="楷体" w:hAnsi="楷体" w:eastAsia="楷体" w:cs="楷体"/>
          <w:szCs w:val="22"/>
          <w:vertAlign w:val="superscript"/>
        </w:rPr>
        <w:t>③</w:t>
      </w:r>
      <w:r>
        <w:rPr>
          <w:rFonts w:hint="eastAsia" w:ascii="楷体" w:hAnsi="楷体" w:eastAsia="楷体" w:cs="楷体"/>
          <w:szCs w:val="20"/>
        </w:rPr>
        <w:t>，必须幼年读。长壮后，虽倍蓰</w:t>
      </w:r>
      <w:r>
        <w:rPr>
          <w:rFonts w:hint="eastAsia" w:ascii="楷体" w:hAnsi="楷体" w:eastAsia="楷体" w:cs="楷体"/>
          <w:szCs w:val="22"/>
          <w:vertAlign w:val="superscript"/>
        </w:rPr>
        <w:t>④</w:t>
      </w:r>
      <w:r>
        <w:rPr>
          <w:rFonts w:hint="eastAsia" w:ascii="楷体" w:hAnsi="楷体" w:eastAsia="楷体" w:cs="楷体"/>
          <w:szCs w:val="20"/>
        </w:rPr>
        <w:t>其功，终属影响</w:t>
      </w:r>
      <w:r>
        <w:rPr>
          <w:rFonts w:hint="eastAsia" w:ascii="楷体" w:hAnsi="楷体" w:eastAsia="楷体" w:cs="楷体"/>
          <w:szCs w:val="22"/>
          <w:vertAlign w:val="superscript"/>
        </w:rPr>
        <w:t>⑤</w:t>
      </w:r>
      <w:r>
        <w:rPr>
          <w:rFonts w:hint="eastAsia" w:ascii="楷体" w:hAnsi="楷体" w:eastAsia="楷体" w:cs="楷体"/>
          <w:szCs w:val="20"/>
        </w:rPr>
        <w:t>。自八岁至二十岁，中间岁月无多，安可荒弃或读不急之书？此时，时文</w:t>
      </w:r>
      <w:r>
        <w:rPr>
          <w:rFonts w:hint="eastAsia" w:ascii="楷体" w:hAnsi="楷体" w:eastAsia="楷体" w:cs="楷体"/>
          <w:szCs w:val="22"/>
          <w:vertAlign w:val="superscript"/>
        </w:rPr>
        <w:t>⑥</w:t>
      </w:r>
      <w:r>
        <w:rPr>
          <w:rFonts w:hint="eastAsia" w:ascii="楷体" w:hAnsi="楷体" w:eastAsia="楷体" w:cs="楷体"/>
          <w:szCs w:val="20"/>
          <w:em w:val="dot"/>
        </w:rPr>
        <w:t>固</w:t>
      </w:r>
      <w:r>
        <w:rPr>
          <w:rFonts w:hint="eastAsia" w:ascii="楷体" w:hAnsi="楷体" w:eastAsia="楷体" w:cs="楷体"/>
          <w:szCs w:val="20"/>
        </w:rPr>
        <w:t>不可不读，亦须择典雅醇正，理纯词裕，可历二三十年无弊者读之。</w:t>
      </w:r>
      <w:r>
        <w:rPr>
          <w:rFonts w:hint="eastAsia" w:ascii="楷体" w:hAnsi="楷体" w:eastAsia="楷体" w:cs="楷体"/>
          <w:szCs w:val="20"/>
          <w:em w:val="dot"/>
        </w:rPr>
        <w:t>若</w:t>
      </w:r>
      <w:r>
        <w:rPr>
          <w:rFonts w:hint="eastAsia" w:ascii="楷体" w:hAnsi="楷体" w:eastAsia="楷体" w:cs="楷体"/>
          <w:szCs w:val="20"/>
        </w:rPr>
        <w:t>朝华</w:t>
      </w:r>
      <w:r>
        <w:rPr>
          <w:rFonts w:hint="eastAsia" w:ascii="楷体" w:hAnsi="楷体" w:eastAsia="楷体" w:cs="楷体"/>
          <w:szCs w:val="22"/>
          <w:vertAlign w:val="superscript"/>
        </w:rPr>
        <w:t>⑦</w:t>
      </w:r>
      <w:r>
        <w:rPr>
          <w:rFonts w:hint="eastAsia" w:ascii="楷体" w:hAnsi="楷体" w:eastAsia="楷体" w:cs="楷体"/>
          <w:szCs w:val="20"/>
        </w:rPr>
        <w:t>夕落，浅陋无识，诡僻</w:t>
      </w:r>
      <w:r>
        <w:rPr>
          <w:rFonts w:hint="eastAsia" w:ascii="楷体" w:hAnsi="楷体" w:eastAsia="楷体" w:cs="楷体"/>
          <w:szCs w:val="22"/>
          <w:vertAlign w:val="superscript"/>
        </w:rPr>
        <w:t>⑧</w:t>
      </w:r>
      <w:r>
        <w:rPr>
          <w:rFonts w:hint="eastAsia" w:ascii="楷体" w:hAnsi="楷体" w:eastAsia="楷体" w:cs="楷体"/>
          <w:szCs w:val="20"/>
        </w:rPr>
        <w:t>失体，取悦一时者，</w:t>
      </w:r>
      <w:r>
        <w:rPr>
          <w:rFonts w:hint="eastAsia" w:ascii="楷体" w:hAnsi="楷体" w:eastAsia="楷体" w:cs="楷体"/>
          <w:szCs w:val="20"/>
          <w:u w:val="single"/>
        </w:rPr>
        <w:t>安可以珠玉难换之岁月而读此无益之文</w:t>
      </w:r>
      <w:r>
        <w:rPr>
          <w:rFonts w:hint="eastAsia" w:ascii="楷体" w:hAnsi="楷体" w:eastAsia="楷体" w:cs="楷体"/>
          <w:szCs w:val="20"/>
        </w:rPr>
        <w:t>；何如诵得《左》《国》</w:t>
      </w:r>
      <w:r>
        <w:rPr>
          <w:rFonts w:hint="eastAsia" w:ascii="楷体" w:hAnsi="楷体" w:eastAsia="楷体" w:cs="楷体"/>
          <w:szCs w:val="22"/>
          <w:vertAlign w:val="superscript"/>
        </w:rPr>
        <w:t>⑨</w:t>
      </w:r>
      <w:r>
        <w:rPr>
          <w:rFonts w:hint="eastAsia" w:ascii="楷体" w:hAnsi="楷体" w:eastAsia="楷体" w:cs="楷体"/>
          <w:szCs w:val="20"/>
        </w:rPr>
        <w:t>一两篇及东西汉典贵华腴</w:t>
      </w:r>
      <w:r>
        <w:rPr>
          <w:rFonts w:hint="eastAsia" w:ascii="楷体" w:hAnsi="楷体" w:eastAsia="楷体" w:cs="楷体"/>
          <w:szCs w:val="20"/>
          <w:vertAlign w:val="superscript"/>
        </w:rPr>
        <w:t>⑩</w:t>
      </w:r>
      <w:r>
        <w:rPr>
          <w:rFonts w:hint="eastAsia" w:ascii="楷体" w:hAnsi="楷体" w:eastAsia="楷体" w:cs="楷体"/>
          <w:szCs w:val="20"/>
        </w:rPr>
        <w:t>之文数篇，为终身受用之宝乎？</w:t>
      </w:r>
    </w:p>
    <w:p>
      <w:pPr>
        <w:widowControl/>
        <w:snapToGrid w:val="0"/>
        <w:spacing w:line="221" w:lineRule="auto"/>
        <w:ind w:firstLine="420" w:firstLineChars="200"/>
        <w:rPr>
          <w:rFonts w:hint="eastAsia" w:ascii="楷体_GB2312" w:hAnsi="楷体" w:eastAsia="楷体_GB2312" w:cs="楷体"/>
          <w:szCs w:val="20"/>
          <w:u w:val="single"/>
        </w:rPr>
      </w:pPr>
      <w:r>
        <w:rPr>
          <w:rFonts w:hint="eastAsia" w:ascii="楷体_GB2312" w:hAnsi="楷体" w:eastAsia="楷体_GB2312" w:cs="楷体"/>
          <w:szCs w:val="20"/>
        </w:rPr>
        <w:t>我愿汝曹</w:t>
      </w:r>
      <w:r>
        <w:rPr>
          <w:rFonts w:hint="eastAsia" w:ascii="楷体_GB2312" w:hAnsi="宋体" w:eastAsia="MS Mincho" w:cs="Courier New"/>
          <w:szCs w:val="21"/>
          <w:vertAlign w:val="superscript"/>
        </w:rPr>
        <w:t>⑪</w:t>
      </w:r>
      <w:r>
        <w:rPr>
          <w:rFonts w:hint="eastAsia" w:ascii="楷体_GB2312" w:hAnsi="楷体" w:eastAsia="楷体_GB2312" w:cs="楷体"/>
          <w:szCs w:val="20"/>
        </w:rPr>
        <w:t>将平昔已读经书，视之如拱璧</w:t>
      </w:r>
      <w:r>
        <w:rPr>
          <w:rFonts w:hint="eastAsia" w:ascii="楷体_GB2312" w:hAnsi="宋体" w:eastAsia="MS Mincho" w:cs="Courier New"/>
          <w:szCs w:val="21"/>
          <w:vertAlign w:val="superscript"/>
        </w:rPr>
        <w:t>⑫</w:t>
      </w:r>
      <w:r>
        <w:rPr>
          <w:rFonts w:hint="eastAsia" w:ascii="楷体_GB2312" w:hAnsi="楷体" w:eastAsia="楷体_GB2312" w:cs="楷体"/>
          <w:szCs w:val="20"/>
        </w:rPr>
        <w:t>，一月之内，必加温习。古人之书，安可</w:t>
      </w:r>
      <w:r>
        <w:rPr>
          <w:rFonts w:hint="eastAsia" w:ascii="楷体_GB2312" w:hAnsi="楷体" w:eastAsia="楷体_GB2312" w:cs="楷体"/>
          <w:szCs w:val="20"/>
          <w:em w:val="dot"/>
        </w:rPr>
        <w:t>尽</w:t>
      </w:r>
      <w:r>
        <w:rPr>
          <w:rFonts w:hint="eastAsia" w:ascii="楷体_GB2312" w:hAnsi="楷体" w:eastAsia="楷体_GB2312" w:cs="楷体"/>
          <w:szCs w:val="20"/>
        </w:rPr>
        <w:t>读？但读得一篇，必求可以背诵，然后思通其义蕴</w:t>
      </w:r>
      <w:r>
        <w:rPr>
          <w:rFonts w:hint="eastAsia" w:ascii="楷体_GB2312" w:hAnsi="宋体" w:eastAsia="MS Mincho" w:cs="Courier New"/>
          <w:szCs w:val="21"/>
          <w:vertAlign w:val="superscript"/>
        </w:rPr>
        <w:t>⑬</w:t>
      </w:r>
      <w:r>
        <w:rPr>
          <w:rFonts w:hint="eastAsia" w:ascii="楷体_GB2312" w:hAnsi="楷体" w:eastAsia="楷体_GB2312" w:cs="楷体"/>
          <w:szCs w:val="20"/>
        </w:rPr>
        <w:t>，而运用之于手腕之下。如此，则才气自然发越</w:t>
      </w:r>
      <w:r>
        <w:rPr>
          <w:rFonts w:hint="eastAsia" w:ascii="楷体_GB2312" w:hAnsi="宋体" w:eastAsia="MS Mincho" w:cs="Courier New"/>
          <w:szCs w:val="21"/>
          <w:vertAlign w:val="superscript"/>
        </w:rPr>
        <w:t>⑭</w:t>
      </w:r>
      <w:r>
        <w:rPr>
          <w:rFonts w:hint="eastAsia" w:ascii="楷体_GB2312" w:hAnsi="楷体" w:eastAsia="楷体_GB2312" w:cs="楷体"/>
          <w:szCs w:val="20"/>
        </w:rPr>
        <w:t>。若曾读此书，而全不能举</w:t>
      </w:r>
      <w:r>
        <w:rPr>
          <w:rFonts w:hint="eastAsia" w:ascii="楷体_GB2312" w:hAnsi="宋体" w:eastAsia="MS Mincho" w:cs="Courier New"/>
          <w:szCs w:val="21"/>
          <w:vertAlign w:val="superscript"/>
        </w:rPr>
        <w:t>⑮</w:t>
      </w:r>
      <w:r>
        <w:rPr>
          <w:rFonts w:hint="eastAsia" w:ascii="楷体_GB2312" w:hAnsi="楷体" w:eastAsia="楷体_GB2312" w:cs="楷体"/>
          <w:szCs w:val="20"/>
        </w:rPr>
        <w:t>其词，谓之“画饼充饥”；能举其词而不能运用，谓之“食物不化”。二者其去</w:t>
      </w:r>
      <w:r>
        <w:rPr>
          <w:rFonts w:hint="eastAsia" w:ascii="楷体_GB2312" w:hAnsi="宋体" w:eastAsia="MS Mincho" w:cs="Courier New"/>
          <w:szCs w:val="21"/>
          <w:vertAlign w:val="superscript"/>
        </w:rPr>
        <w:t>⑯</w:t>
      </w:r>
      <w:r>
        <w:rPr>
          <w:rFonts w:hint="eastAsia" w:ascii="楷体_GB2312" w:hAnsi="楷体" w:eastAsia="楷体_GB2312" w:cs="楷体"/>
          <w:szCs w:val="20"/>
        </w:rPr>
        <w:t>枵腹</w:t>
      </w:r>
      <w:r>
        <w:rPr>
          <w:rFonts w:hint="eastAsia" w:ascii="楷体_GB2312" w:hAnsi="宋体" w:eastAsia="MS Mincho" w:cs="Courier New"/>
          <w:szCs w:val="21"/>
          <w:vertAlign w:val="superscript"/>
        </w:rPr>
        <w:t>⑰</w:t>
      </w:r>
      <w:r>
        <w:rPr>
          <w:rFonts w:hint="eastAsia" w:ascii="楷体_GB2312" w:hAnsi="楷体" w:eastAsia="楷体_GB2312" w:cs="楷体"/>
          <w:szCs w:val="20"/>
        </w:rPr>
        <w:t>无异。</w:t>
      </w:r>
      <w:r>
        <w:rPr>
          <w:rFonts w:hint="eastAsia" w:ascii="楷体_GB2312" w:hAnsi="楷体" w:eastAsia="楷体_GB2312" w:cs="楷体"/>
          <w:szCs w:val="20"/>
          <w:u w:val="single"/>
        </w:rPr>
        <w:t>汝辈于此，极</w:t>
      </w:r>
      <w:r>
        <w:rPr>
          <w:rFonts w:hint="eastAsia" w:ascii="楷体_GB2312" w:hAnsi="宋体" w:eastAsia="MS Mincho" w:cs="Courier New"/>
          <w:szCs w:val="21"/>
          <w:vertAlign w:val="superscript"/>
        </w:rPr>
        <w:t>⑱</w:t>
      </w:r>
      <w:r>
        <w:rPr>
          <w:rFonts w:hint="eastAsia" w:ascii="楷体_GB2312" w:hAnsi="楷体" w:eastAsia="楷体_GB2312" w:cs="楷体"/>
          <w:szCs w:val="20"/>
          <w:u w:val="single"/>
        </w:rPr>
        <w:t>宜猛省</w:t>
      </w:r>
      <w:r>
        <w:rPr>
          <w:rFonts w:hint="eastAsia" w:ascii="楷体_GB2312" w:hAnsi="楷体" w:eastAsia="楷体_GB2312" w:cs="楷体"/>
          <w:szCs w:val="20"/>
        </w:rPr>
        <w:t>。</w:t>
      </w:r>
    </w:p>
    <w:p>
      <w:pPr>
        <w:widowControl/>
        <w:snapToGrid w:val="0"/>
        <w:spacing w:line="221" w:lineRule="auto"/>
        <w:ind w:firstLine="420"/>
        <w:jc w:val="right"/>
        <w:rPr>
          <w:rFonts w:hint="eastAsia" w:ascii="楷体_GB2312" w:hAnsi="宋体" w:eastAsia="楷体_GB2312"/>
          <w:szCs w:val="20"/>
        </w:rPr>
      </w:pPr>
      <w:r>
        <w:rPr>
          <w:rFonts w:hint="eastAsia" w:ascii="楷体_GB2312" w:hAnsi="宋体" w:eastAsia="楷体_GB2312"/>
          <w:szCs w:val="20"/>
        </w:rPr>
        <w:t>（选文有删节）</w:t>
      </w:r>
    </w:p>
    <w:p>
      <w:pPr>
        <w:widowControl/>
        <w:snapToGrid w:val="0"/>
        <w:spacing w:line="221" w:lineRule="auto"/>
        <w:rPr>
          <w:rFonts w:hint="eastAsia" w:ascii="楷体_GB2312" w:hAnsi="宋体" w:eastAsia="楷体_GB2312"/>
          <w:szCs w:val="20"/>
        </w:rPr>
      </w:pPr>
      <w:r>
        <w:rPr>
          <w:rFonts w:hint="eastAsia" w:ascii="楷体_GB2312" w:hAnsi="宋体" w:eastAsia="楷体_GB2312"/>
          <w:szCs w:val="21"/>
        </w:rPr>
        <w:t>【注释】</w:t>
      </w:r>
      <w:r>
        <w:rPr>
          <w:rFonts w:hint="eastAsia" w:ascii="楷体_GB2312" w:hAnsi="宋体" w:eastAsia="楷体_GB2312"/>
          <w:szCs w:val="20"/>
        </w:rPr>
        <w:t>①迥异：相差根远。②开:开导，启发。③古奥:古指深奥，不容易理解。④倍蓰</w:t>
      </w:r>
      <w:r>
        <w:rPr>
          <w:rFonts w:hint="eastAsia" w:ascii="楷体_GB2312" w:hAnsi="宋体" w:eastAsia="楷体_GB2312"/>
          <w:szCs w:val="22"/>
        </w:rPr>
        <w:t>(xǐ):</w:t>
      </w:r>
      <w:r>
        <w:rPr>
          <w:rFonts w:hint="eastAsia" w:ascii="楷体_GB2312" w:hAnsi="宋体" w:eastAsia="楷体_GB2312"/>
          <w:szCs w:val="20"/>
        </w:rPr>
        <w:t>数倍。⑤影响:影子和回声。指不切实际、不持久。⑥时文：当时适行的文体，多指利学应试之文。⑦华: 花。 ⑧诡辩:荒谬邪僻。⑨《左》《国》:《左传》《国语》。⑩华腴（</w:t>
      </w:r>
      <w:r>
        <w:rPr>
          <w:rFonts w:hint="eastAsia" w:ascii="楷体_GB2312" w:hAnsi="宋体" w:eastAsia="楷体_GB2312"/>
          <w:szCs w:val="22"/>
        </w:rPr>
        <w:t>yú</w:t>
      </w:r>
      <w:r>
        <w:rPr>
          <w:rFonts w:hint="eastAsia" w:ascii="楷体_GB2312" w:hAnsi="宋体" w:eastAsia="楷体_GB2312"/>
          <w:szCs w:val="20"/>
        </w:rPr>
        <w:t>）:丰美有文采。⑪曹：辈。⑫拱璧:大壁，泛指珍宝。⑬义蕴：内在的意义。⑭发越:散播。⑮举：举出。⑯去:距。⑰枵腹:腹中空虚。⑱极:通“</w:t>
      </w:r>
      <w:r>
        <w:rPr>
          <w:rFonts w:hint="eastAsia" w:ascii="楷体_GB2312" w:hAnsi="宋体" w:eastAsia="楷体_GB2312"/>
          <w:sz w:val="19"/>
          <w:szCs w:val="19"/>
          <w:shd w:val="clear" w:color="auto" w:fill="FFFFFF"/>
        </w:rPr>
        <w:t>亟</w:t>
      </w:r>
      <w:r>
        <w:rPr>
          <w:rFonts w:hint="eastAsia" w:ascii="楷体_GB2312" w:hAnsi="宋体" w:eastAsia="楷体_GB2312"/>
          <w:szCs w:val="20"/>
        </w:rPr>
        <w:t>”，急。</w:t>
      </w:r>
    </w:p>
    <w:p>
      <w:pPr>
        <w:widowControl/>
        <w:snapToGrid w:val="0"/>
        <w:spacing w:line="221" w:lineRule="auto"/>
        <w:rPr>
          <w:rFonts w:ascii="宋体" w:hAnsi="宋体"/>
          <w:szCs w:val="20"/>
        </w:rPr>
      </w:pPr>
      <w:r>
        <w:rPr>
          <w:rFonts w:hint="eastAsia" w:ascii="宋体" w:hAnsi="宋体"/>
          <w:szCs w:val="20"/>
        </w:rPr>
        <w:t>10.解释下列句子中加着重号的词语。</w:t>
      </w:r>
    </w:p>
    <w:p>
      <w:pPr>
        <w:widowControl/>
        <w:snapToGrid w:val="0"/>
        <w:spacing w:line="221" w:lineRule="auto"/>
        <w:ind w:firstLine="420" w:firstLineChars="200"/>
        <w:rPr>
          <w:rFonts w:ascii="宋体" w:hAnsi="宋体"/>
          <w:szCs w:val="20"/>
        </w:rPr>
      </w:pPr>
      <w:r>
        <w:rPr>
          <w:rFonts w:hint="eastAsia" w:ascii="宋体" w:hAnsi="宋体"/>
          <w:szCs w:val="20"/>
        </w:rPr>
        <w:t>(1)固:              (2)若:               (3)尽:</w:t>
      </w:r>
    </w:p>
    <w:p>
      <w:pPr>
        <w:widowControl/>
        <w:snapToGrid w:val="0"/>
        <w:spacing w:line="221" w:lineRule="auto"/>
        <w:rPr>
          <w:rFonts w:hint="eastAsia" w:ascii="宋体" w:hAnsi="宋体"/>
          <w:szCs w:val="20"/>
        </w:rPr>
      </w:pPr>
      <w:r>
        <w:rPr>
          <w:rFonts w:hint="eastAsia" w:ascii="宋体" w:hAnsi="宋体"/>
          <w:szCs w:val="20"/>
        </w:rPr>
        <w:t>11.把下列句子翻译成现代汉语。</w:t>
      </w:r>
    </w:p>
    <w:p>
      <w:pPr>
        <w:widowControl/>
        <w:snapToGrid w:val="0"/>
        <w:spacing w:line="221" w:lineRule="auto"/>
        <w:rPr>
          <w:rFonts w:hint="eastAsia" w:ascii="楷体_GB2312" w:hAnsi="楷体_GB2312" w:eastAsia="楷体_GB2312" w:cs="楷体_GB2312"/>
          <w:szCs w:val="20"/>
        </w:rPr>
      </w:pPr>
      <w:r>
        <w:rPr>
          <w:rFonts w:hint="eastAsia" w:ascii="宋体" w:hAnsi="宋体"/>
          <w:szCs w:val="20"/>
        </w:rPr>
        <w:t>　　</w:t>
      </w:r>
      <w:r>
        <w:rPr>
          <w:rFonts w:hint="eastAsia" w:ascii="楷体_GB2312" w:hAnsi="楷体_GB2312" w:eastAsia="楷体_GB2312" w:cs="楷体_GB2312"/>
          <w:szCs w:val="20"/>
        </w:rPr>
        <w:t>(1)安可以珠玉难换之岁月而读此无益之文？</w:t>
      </w:r>
    </w:p>
    <w:p>
      <w:pPr>
        <w:widowControl/>
        <w:snapToGrid w:val="0"/>
        <w:spacing w:line="221" w:lineRule="auto"/>
        <w:rPr>
          <w:rFonts w:hint="eastAsia" w:ascii="楷体_GB2312" w:hAnsi="楷体_GB2312" w:eastAsia="楷体_GB2312" w:cs="楷体_GB2312"/>
          <w:szCs w:val="20"/>
        </w:rPr>
      </w:pPr>
    </w:p>
    <w:p>
      <w:pPr>
        <w:widowControl/>
        <w:snapToGrid w:val="0"/>
        <w:spacing w:line="221" w:lineRule="auto"/>
        <w:ind w:firstLine="420" w:firstLineChars="200"/>
        <w:rPr>
          <w:rFonts w:hint="eastAsia" w:ascii="楷体_GB2312" w:hAnsi="楷体_GB2312" w:eastAsia="楷体_GB2312" w:cs="楷体_GB2312"/>
          <w:szCs w:val="20"/>
        </w:rPr>
      </w:pPr>
      <w:r>
        <w:rPr>
          <w:rFonts w:hint="eastAsia" w:ascii="楷体_GB2312" w:hAnsi="楷体_GB2312" w:eastAsia="楷体_GB2312" w:cs="楷体_GB2312"/>
          <w:szCs w:val="20"/>
        </w:rPr>
        <w:t>(2)汝辈于此，极宜猛省。</w:t>
      </w:r>
    </w:p>
    <w:p>
      <w:pPr>
        <w:pStyle w:val="11"/>
        <w:snapToGrid w:val="0"/>
        <w:spacing w:line="221" w:lineRule="auto"/>
      </w:pPr>
    </w:p>
    <w:p>
      <w:pPr>
        <w:snapToGrid w:val="0"/>
        <w:spacing w:line="221" w:lineRule="auto"/>
        <w:rPr>
          <w:rFonts w:hint="eastAsia" w:ascii="宋体" w:hAnsi="宋体"/>
          <w:szCs w:val="21"/>
        </w:rPr>
      </w:pPr>
      <w:r>
        <w:rPr>
          <w:rFonts w:hint="eastAsia" w:ascii="宋体" w:hAnsi="宋体"/>
          <w:szCs w:val="22"/>
        </w:rPr>
        <w:t>12</w:t>
      </w:r>
      <w:r>
        <w:rPr>
          <w:rFonts w:ascii="宋体" w:hAnsi="宋体"/>
          <w:szCs w:val="22"/>
        </w:rPr>
        <w:t>.从选文加线句子中，你获得了怎样的启示?</w:t>
      </w:r>
    </w:p>
    <w:p>
      <w:pPr>
        <w:adjustRightInd w:val="0"/>
        <w:snapToGrid w:val="0"/>
        <w:spacing w:line="221" w:lineRule="auto"/>
        <w:ind w:firstLine="420" w:firstLineChars="200"/>
        <w:rPr>
          <w:rFonts w:hint="eastAsia" w:ascii="宋体" w:hAnsi="宋体"/>
          <w:szCs w:val="21"/>
        </w:rPr>
      </w:pPr>
    </w:p>
    <w:p>
      <w:pPr>
        <w:snapToGrid w:val="0"/>
        <w:spacing w:line="221" w:lineRule="auto"/>
        <w:rPr>
          <w:rFonts w:hint="eastAsia" w:ascii="宋体" w:hAnsi="宋体"/>
        </w:rPr>
      </w:pPr>
    </w:p>
    <w:p>
      <w:pPr>
        <w:snapToGrid w:val="0"/>
        <w:spacing w:line="221" w:lineRule="auto"/>
        <w:rPr>
          <w:rFonts w:hint="eastAsia" w:ascii="宋体" w:hAnsi="宋体"/>
        </w:rPr>
      </w:pPr>
    </w:p>
    <w:p>
      <w:pPr>
        <w:snapToGrid w:val="0"/>
        <w:spacing w:line="221" w:lineRule="auto"/>
        <w:rPr>
          <w:rFonts w:ascii="宋体" w:hAnsi="宋体"/>
        </w:rPr>
      </w:pPr>
      <w:r>
        <w:rPr>
          <w:rFonts w:hint="eastAsia" w:ascii="宋体" w:hAnsi="宋体"/>
        </w:rPr>
        <w:t>（三）阅读下面的文字，完成13～</w:t>
      </w:r>
      <w:r>
        <w:rPr>
          <w:rFonts w:ascii="宋体" w:hAnsi="宋体"/>
        </w:rPr>
        <w:t>1</w:t>
      </w:r>
      <w:r>
        <w:rPr>
          <w:rFonts w:hint="eastAsia" w:ascii="宋体" w:hAnsi="宋体"/>
        </w:rPr>
        <w:t>6题。</w:t>
      </w:r>
    </w:p>
    <w:p>
      <w:pPr>
        <w:snapToGrid w:val="0"/>
        <w:spacing w:line="221" w:lineRule="auto"/>
        <w:jc w:val="center"/>
        <w:rPr>
          <w:rFonts w:hint="eastAsia" w:ascii="楷体_GB2312" w:hAnsi="楷体_GB2312" w:eastAsia="楷体_GB2312" w:cs="楷体_GB2312"/>
          <w:b/>
        </w:rPr>
      </w:pPr>
      <w:r>
        <w:rPr>
          <w:rFonts w:hint="eastAsia" w:ascii="楷体_GB2312" w:hAnsi="楷体_GB2312" w:eastAsia="楷体_GB2312" w:cs="楷体_GB2312"/>
          <w:b/>
        </w:rPr>
        <w:t xml:space="preserve">开往春天的生命之车  </w:t>
      </w:r>
    </w:p>
    <w:p>
      <w:pPr>
        <w:snapToGrid w:val="0"/>
        <w:spacing w:line="221" w:lineRule="auto"/>
        <w:jc w:val="center"/>
        <w:rPr>
          <w:rFonts w:hint="eastAsia" w:ascii="楷体_GB2312" w:hAnsi="楷体_GB2312" w:eastAsia="楷体_GB2312" w:cs="楷体_GB2312"/>
          <w:b/>
        </w:rPr>
      </w:pPr>
      <w:r>
        <w:rPr>
          <w:rFonts w:hint="eastAsia" w:ascii="楷体_GB2312" w:hAnsi="楷体_GB2312" w:eastAsia="楷体_GB2312" w:cs="楷体_GB2312"/>
          <w:b/>
        </w:rPr>
        <w:t>朱鸿达</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①第一次坐长途汽车，是 10 年前的事。</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②那年，我以优异的成绩考入莘县第一中学。开学前一天清晨，天蒙蒙亮，我和父亲便步行到村东头的路口等长途汽车。当时我刚 16 岁，从未远离家门。</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③月明星稀，凉风习习。在小路上，父亲提着一个装满被褥的塑料袋子走在前面，我低着头斜挎着一个红色的背包跟在他身后，却不知为何有一种莫名的恐惧，似乎只有跟在父亲身后才能获得一丝安全感。那时的父亲正值不惑之年，和我今日的年龄相仿,但作为“面朝黄土背朝天，一身力气百身汗”的农民，每天日出而作，日入而息，很少进县城。</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④老家距县城较远。当时道路很差，长途汽车也未更新换代，途中随时上下旅客， 50多公里的路程，往往需要 3 个多小时。漫长的路途，我和父亲并排坐着，彼此没有交流，我呆呆地望着窗外稍纵即逝的风景。偶尔，匆匆一瞥间能看到父亲清癯的脸颊、额头的皱纹和双鬓花白的头发，几次想和父亲说话，却欲言又止。</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⑤时光匆匆，短短的三年，父亲的黑发却变成了村北河沟里花白的芦苇荡，而额头则被岁月用无情的刻刀刻满皱纹，脸颊变得更加黧黑和清瘦。三年后，我到济南上大学。从未去过济南的父亲依旧和我在村东头坐上了开往济南的长途车。在省城生活学习了四年的我，变得自以为是，对父亲的言语或行为颇有微词，常常打断他的言行，然后理直气壮地反驳。而父亲无奈的目光总是默默地从我视线中移开，然后低下头缄默不语。</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⑥年少轻狂的我，从未真正体会过父亲内心的想法和感受。以致很多年后，当我再次回想这段往事，常常自责自己的幼稚和无知。</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⑦大学毕业后，我坐着长途汽车从济南回到故乡，母亲骑着一辆破旧的三轮车到村东头，站在瑟瑟的秋风中等我。我不知道她等了多久，只是依稀记得她见到我时脸上洋溢着幸福的笑容。我把行李放到三轮车上，然后和母亲走在乡间的小路上，抬头望去，故乡已在眼前，而未来的路却一片迷茫。转身望着渐行渐远的长途汽车，心想，再次远行不知道是何时？</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⑧经历了峰回路转，经历了辗转流离。蓦然回首，发现自己生命的脚步早已沿着村口那辆长途汽车走遍了大江南北，而生命的根脉仍在故乡的土壤里成长。</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⑨后来，每次远行仍是父亲送我，而每次迎接我的永远是母亲慈祥的笑容。曾经我从未在意，为何每次都是父亲送行，母亲接我？多年过去了，我终于明白。父亲默默地带我走上更远更广阔的路，母亲则迎接我回到故乡，回到温暖的家。</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⑩记忆中，在农村生活大半辈子的母亲，除去种地做饭，几乎没有机会去县城，也没机会坐长途汽车，她的生命植根在故乡的院落，植根在故乡的土地上，把生命最灿烂的时光留给了子女，留给了庄稼，以致她生命活动的半径在方圆十几里的范围内。我绞尽脑汁苦思冥想很久,母亲几次较远的车程便是附近的舅妈家、伯父家和姨妈家，这里安放着她的亲情与牵挂。</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⑪时光如长途汽车一去不返，只留下蹉跎的岁月。今天，我有了自己的汽车，想带父母出去转转，却发现二老如故乡那株斑驳衰老的老榆树已经没有力气前往更远的地方了，而仅存不多的时间都留给了儿孙，他们正乘着一辆破烂不堪的长途汽车摇摇晃晃地驶向生命的终点。</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⑫去年的秋末，家里添了一辆电动三轮车，购买前我征求父母的意见，他们坚定地说，不用买，买了也没用。而当我把三轮车骑到他们面前，他们却激动得说不出话来，脸上洋溢着满满的幸福。</w:t>
      </w:r>
    </w:p>
    <w:p>
      <w:pPr>
        <w:snapToGrid w:val="0"/>
        <w:spacing w:line="221" w:lineRule="auto"/>
        <w:ind w:firstLine="420" w:firstLineChars="200"/>
        <w:rPr>
          <w:rFonts w:hint="eastAsia" w:ascii="楷体_GB2312" w:hAnsi="楷体_GB2312" w:eastAsia="楷体_GB2312" w:cs="楷体_GB2312"/>
          <w:bCs/>
        </w:rPr>
      </w:pPr>
      <w:r>
        <w:rPr>
          <w:rFonts w:hint="eastAsia" w:ascii="楷体_GB2312" w:hAnsi="楷体_GB2312" w:eastAsia="楷体_GB2312" w:cs="楷体_GB2312"/>
          <w:bCs/>
        </w:rPr>
        <w:t>⑬时至今日，每次远行，望着满头白发和满脸皱纹的父母而心酸。他们曾带我走过人生的四季，领着我走过生命的十字路口，最后走向人生的春天 ，我却只能看着他们一天天衰老，渐渐地离我而去。而我也会送走我的儿女，依依不舍的望着他们坐上长途汽车，渐行渐远的消失在我泪眼模糊中。 </w:t>
      </w:r>
    </w:p>
    <w:p>
      <w:pPr>
        <w:snapToGrid w:val="0"/>
        <w:spacing w:line="221" w:lineRule="auto"/>
        <w:ind w:firstLine="4200" w:firstLineChars="2000"/>
        <w:rPr>
          <w:rFonts w:hint="eastAsia" w:ascii="楷体_GB2312" w:hAnsi="楷体_GB2312" w:eastAsia="楷体_GB2312" w:cs="楷体_GB2312"/>
          <w:bCs/>
        </w:rPr>
      </w:pPr>
      <w:r>
        <w:rPr>
          <w:rFonts w:hint="eastAsia" w:ascii="楷体_GB2312" w:hAnsi="楷体_GB2312" w:eastAsia="楷体_GB2312" w:cs="楷体_GB2312"/>
          <w:bCs/>
        </w:rPr>
        <w:t>（选自《散文选刊》2021 年 3 月，有删改）</w:t>
      </w:r>
    </w:p>
    <w:p>
      <w:pPr>
        <w:snapToGrid w:val="0"/>
        <w:spacing w:line="221" w:lineRule="auto"/>
        <w:ind w:right="420"/>
        <w:jc w:val="left"/>
        <w:rPr>
          <w:rFonts w:hint="eastAsia" w:ascii="宋体" w:hAnsi="宋体"/>
        </w:rPr>
      </w:pPr>
      <w:r>
        <w:rPr>
          <w:rFonts w:hint="eastAsia" w:ascii="宋体" w:hAnsi="宋体"/>
        </w:rPr>
        <w:t>13.下列对文章内容的理解不正确的一项（      ）</w:t>
      </w:r>
    </w:p>
    <w:p>
      <w:pPr>
        <w:snapToGrid w:val="0"/>
        <w:spacing w:line="221" w:lineRule="auto"/>
        <w:ind w:right="420" w:firstLine="420" w:firstLineChars="200"/>
        <w:jc w:val="left"/>
        <w:rPr>
          <w:rFonts w:hint="eastAsia" w:ascii="宋体" w:hAnsi="宋体"/>
        </w:rPr>
      </w:pPr>
      <w:r>
        <w:rPr>
          <w:rFonts w:hint="eastAsia" w:ascii="宋体" w:hAnsi="宋体"/>
        </w:rPr>
        <w:t>A.选文回忆了父亲送我坐长途汽车上学和远行而母亲总是在村头接我回家的事，引发了我对生活、对亲情的思考。</w:t>
      </w:r>
    </w:p>
    <w:p>
      <w:pPr>
        <w:snapToGrid w:val="0"/>
        <w:spacing w:line="221" w:lineRule="auto"/>
        <w:ind w:right="420" w:firstLine="420" w:firstLineChars="200"/>
        <w:jc w:val="left"/>
        <w:rPr>
          <w:rFonts w:hint="eastAsia" w:ascii="宋体" w:hAnsi="宋体"/>
        </w:rPr>
      </w:pPr>
      <w:r>
        <w:rPr>
          <w:rFonts w:hint="eastAsia" w:ascii="宋体" w:hAnsi="宋体"/>
        </w:rPr>
        <w:t>B.文中我对父亲的感情是这样变化的：从高中时的依赖到大学时的不屑，很多年后深感自责，而现在是满怀感恩之情。</w:t>
      </w:r>
    </w:p>
    <w:p>
      <w:pPr>
        <w:snapToGrid w:val="0"/>
        <w:spacing w:line="221" w:lineRule="auto"/>
        <w:ind w:right="420" w:firstLine="420" w:firstLineChars="200"/>
        <w:jc w:val="left"/>
        <w:rPr>
          <w:rFonts w:hint="eastAsia" w:ascii="宋体" w:hAnsi="宋体"/>
        </w:rPr>
      </w:pPr>
      <w:r>
        <w:rPr>
          <w:rFonts w:hint="eastAsia" w:ascii="宋体" w:hAnsi="宋体"/>
        </w:rPr>
        <w:t>C.文章第⑤段加横线的句子是对父亲的外貌描写 ，用比喻和拟人的修辞手法生动地刻画了父亲衰老沧桑的形象。</w:t>
      </w:r>
    </w:p>
    <w:p>
      <w:pPr>
        <w:snapToGrid w:val="0"/>
        <w:spacing w:line="221" w:lineRule="auto"/>
        <w:ind w:right="420" w:firstLine="420" w:firstLineChars="200"/>
        <w:jc w:val="left"/>
        <w:rPr>
          <w:rFonts w:hint="eastAsia" w:ascii="宋体" w:hAnsi="宋体"/>
        </w:rPr>
      </w:pPr>
      <w:r>
        <w:rPr>
          <w:rFonts w:hint="eastAsia" w:ascii="宋体" w:hAnsi="宋体"/>
        </w:rPr>
        <w:t>D.文章第⑧段中说我生命的脚步走过大江南北，“而生命的根脉仍在故乡的土壤里成长”，这里的意思是说我在外面闯荡不容易，还是要回到故乡发展。</w:t>
      </w:r>
    </w:p>
    <w:p>
      <w:pPr>
        <w:snapToGrid w:val="0"/>
        <w:spacing w:line="221" w:lineRule="auto"/>
        <w:ind w:right="420"/>
        <w:jc w:val="left"/>
        <w:rPr>
          <w:rFonts w:hint="eastAsia" w:ascii="宋体" w:hAnsi="宋体"/>
        </w:rPr>
      </w:pPr>
      <w:r>
        <w:rPr>
          <w:rFonts w:hint="eastAsia" w:ascii="宋体" w:hAnsi="宋体"/>
        </w:rPr>
        <w:t>14.文章第⑥段中说“常常自责自己的幼稚和无知”，请结合上文，说说我的“幼稚和无知”表现在哪里？</w:t>
      </w:r>
    </w:p>
    <w:p>
      <w:pPr>
        <w:snapToGrid w:val="0"/>
        <w:spacing w:line="221" w:lineRule="auto"/>
        <w:ind w:right="420"/>
        <w:jc w:val="left"/>
        <w:rPr>
          <w:rFonts w:hint="eastAsia" w:ascii="宋体" w:hAnsi="宋体"/>
        </w:rPr>
      </w:pPr>
    </w:p>
    <w:p>
      <w:pPr>
        <w:snapToGrid w:val="0"/>
        <w:spacing w:line="221" w:lineRule="auto"/>
        <w:ind w:right="420"/>
        <w:jc w:val="left"/>
        <w:rPr>
          <w:rFonts w:hint="eastAsia" w:ascii="宋体" w:hAnsi="宋体"/>
        </w:rPr>
      </w:pPr>
    </w:p>
    <w:p>
      <w:pPr>
        <w:snapToGrid w:val="0"/>
        <w:spacing w:line="221" w:lineRule="auto"/>
        <w:ind w:right="420"/>
        <w:jc w:val="left"/>
        <w:rPr>
          <w:rFonts w:hint="eastAsia" w:ascii="宋体" w:hAnsi="宋体"/>
        </w:rPr>
      </w:pPr>
      <w:r>
        <w:rPr>
          <w:rFonts w:hint="eastAsia" w:ascii="宋体" w:hAnsi="宋体"/>
        </w:rPr>
        <w:t>15.文章第⑩段写了母亲生命活动的半径很小，这样写的目的是什么？</w:t>
      </w:r>
    </w:p>
    <w:p>
      <w:pPr>
        <w:snapToGrid w:val="0"/>
        <w:spacing w:line="221" w:lineRule="auto"/>
        <w:ind w:right="420"/>
        <w:jc w:val="left"/>
        <w:rPr>
          <w:rFonts w:hint="eastAsia" w:ascii="宋体" w:hAnsi="宋体"/>
        </w:rPr>
      </w:pPr>
    </w:p>
    <w:p>
      <w:pPr>
        <w:snapToGrid w:val="0"/>
        <w:spacing w:line="221" w:lineRule="auto"/>
        <w:ind w:right="420"/>
        <w:jc w:val="left"/>
        <w:rPr>
          <w:rFonts w:hint="eastAsia" w:ascii="宋体" w:hAnsi="宋体"/>
        </w:rPr>
      </w:pPr>
    </w:p>
    <w:p>
      <w:pPr>
        <w:snapToGrid w:val="0"/>
        <w:spacing w:line="221" w:lineRule="auto"/>
        <w:ind w:right="420"/>
        <w:jc w:val="left"/>
        <w:rPr>
          <w:rFonts w:hint="eastAsia" w:ascii="宋体" w:hAnsi="宋体"/>
        </w:rPr>
      </w:pPr>
    </w:p>
    <w:p>
      <w:pPr>
        <w:snapToGrid w:val="0"/>
        <w:spacing w:line="221" w:lineRule="auto"/>
        <w:ind w:right="420"/>
        <w:jc w:val="left"/>
        <w:rPr>
          <w:rFonts w:hint="eastAsia" w:ascii="宋体" w:hAnsi="宋体"/>
        </w:rPr>
      </w:pPr>
      <w:r>
        <w:rPr>
          <w:rFonts w:hint="eastAsia" w:ascii="宋体" w:hAnsi="宋体"/>
        </w:rPr>
        <w:t>16.结合文章，探究一下题目“开往春天的生命之车”的含义。</w:t>
      </w:r>
    </w:p>
    <w:p>
      <w:pPr>
        <w:snapToGrid w:val="0"/>
        <w:spacing w:line="221" w:lineRule="auto"/>
        <w:ind w:right="420"/>
        <w:jc w:val="left"/>
        <w:rPr>
          <w:rFonts w:hint="eastAsia" w:ascii="宋体" w:hAnsi="宋体"/>
        </w:rPr>
      </w:pPr>
    </w:p>
    <w:p>
      <w:pPr>
        <w:snapToGrid w:val="0"/>
        <w:spacing w:line="221" w:lineRule="auto"/>
        <w:ind w:right="420"/>
        <w:jc w:val="left"/>
        <w:rPr>
          <w:rFonts w:hint="eastAsia" w:ascii="宋体" w:hAnsi="宋体"/>
        </w:rPr>
      </w:pPr>
    </w:p>
    <w:p>
      <w:pPr>
        <w:snapToGrid w:val="0"/>
        <w:spacing w:line="221" w:lineRule="auto"/>
        <w:ind w:right="420"/>
        <w:jc w:val="left"/>
        <w:rPr>
          <w:rFonts w:hint="eastAsia" w:ascii="宋体" w:hAnsi="宋体"/>
        </w:rPr>
      </w:pPr>
    </w:p>
    <w:p>
      <w:pPr>
        <w:snapToGrid w:val="0"/>
        <w:spacing w:line="221" w:lineRule="auto"/>
        <w:rPr>
          <w:rFonts w:ascii="宋体" w:hAnsi="宋体"/>
        </w:rPr>
      </w:pPr>
      <w:r>
        <w:rPr>
          <w:rFonts w:hint="eastAsia" w:ascii="宋体" w:hAnsi="宋体"/>
        </w:rPr>
        <w:t>（四）阅读下面的文字，完成17～</w:t>
      </w:r>
      <w:r>
        <w:rPr>
          <w:rFonts w:ascii="宋体" w:hAnsi="宋体"/>
        </w:rPr>
        <w:t>1</w:t>
      </w:r>
      <w:r>
        <w:rPr>
          <w:rFonts w:hint="eastAsia" w:ascii="宋体" w:hAnsi="宋体"/>
        </w:rPr>
        <w:t>8题。</w:t>
      </w:r>
    </w:p>
    <w:p>
      <w:pPr>
        <w:snapToGrid w:val="0"/>
        <w:spacing w:line="221" w:lineRule="auto"/>
        <w:ind w:firstLine="420"/>
        <w:jc w:val="center"/>
        <w:textAlignment w:val="center"/>
        <w:rPr>
          <w:rFonts w:ascii="楷体" w:hAnsi="楷体" w:eastAsia="楷体" w:cs="楷体"/>
          <w:b/>
          <w:bCs/>
        </w:rPr>
      </w:pPr>
      <w:r>
        <w:rPr>
          <w:rFonts w:ascii="楷体" w:hAnsi="楷体" w:eastAsia="楷体" w:cs="楷体"/>
          <w:b/>
          <w:bCs/>
        </w:rPr>
        <w:t>“坐得住”方能“立得住”</w:t>
      </w:r>
    </w:p>
    <w:p>
      <w:pPr>
        <w:snapToGrid w:val="0"/>
        <w:spacing w:line="221" w:lineRule="auto"/>
        <w:ind w:firstLine="420"/>
        <w:jc w:val="left"/>
        <w:textAlignment w:val="center"/>
        <w:rPr>
          <w:rFonts w:ascii="楷体" w:hAnsi="楷体" w:eastAsia="楷体" w:cs="楷体"/>
        </w:rPr>
      </w:pPr>
      <w:r>
        <w:rPr>
          <w:rFonts w:ascii="楷体" w:hAnsi="楷体" w:eastAsia="楷体" w:cs="楷体"/>
        </w:rPr>
        <w:t>①无论做哪个行业，没有点钻研精神，没有股子痴迷劲儿，恐怕很难有高境界的职业体验前路漫漫，不妨下点慢功夫，先谋“坐得住”，再取“立得住”，方能行得远。</w:t>
      </w:r>
    </w:p>
    <w:p>
      <w:pPr>
        <w:snapToGrid w:val="0"/>
        <w:spacing w:line="221" w:lineRule="auto"/>
        <w:ind w:firstLine="420"/>
        <w:jc w:val="left"/>
        <w:textAlignment w:val="center"/>
        <w:rPr>
          <w:rFonts w:ascii="楷体" w:hAnsi="楷体" w:eastAsia="楷体" w:cs="楷体"/>
        </w:rPr>
      </w:pPr>
      <w:r>
        <w:rPr>
          <w:rFonts w:ascii="楷体" w:hAnsi="楷体" w:eastAsia="楷体" w:cs="楷体"/>
        </w:rPr>
        <w:t>②做学问讲究坐冷板凳，历史学家韩儒林曾有一联，上联便是“板凳坐得十年冷”，另一位历史学家范文澜也说要有“坐冷板凳”的功夫，讲的都是做学问要耐得住寂寞、忍得了冷清、沉得下心境。司马迁历时14年，写成52万字的辉煌巨著《史记》；李时珍呕心沥血近30年，成就《本草纲目》；小麦育种专家王辉40余年与土地为伴，为了看到麦子的“神”，在田野里一待就是一整天……大凡大学问家，无不有超常的定力。学问的天地，无边无际，要行走在“无人区”和“高寒区”，才能真正有所得，靠的就是一往无前的大智大勇。</w:t>
      </w:r>
    </w:p>
    <w:p>
      <w:pPr>
        <w:snapToGrid w:val="0"/>
        <w:spacing w:line="221" w:lineRule="auto"/>
        <w:ind w:firstLine="420"/>
        <w:jc w:val="left"/>
        <w:textAlignment w:val="center"/>
        <w:rPr>
          <w:rFonts w:ascii="楷体" w:hAnsi="楷体" w:eastAsia="楷体" w:cs="楷体"/>
        </w:rPr>
      </w:pPr>
      <w:r>
        <w:rPr>
          <w:rFonts w:ascii="楷体" w:hAnsi="楷体" w:eastAsia="楷体" w:cs="楷体"/>
        </w:rPr>
        <w:t>③</w:t>
      </w:r>
      <w:r>
        <w:rPr>
          <w:rFonts w:ascii="楷体" w:hAnsi="楷体" w:eastAsia="楷体" w:cs="楷体"/>
          <w:u w:val="single"/>
        </w:rPr>
        <w:t>世事洞明皆学问，人行于世，做人做事也应如做学问。</w:t>
      </w:r>
      <w:r>
        <w:rPr>
          <w:rFonts w:ascii="楷体" w:hAnsi="楷体" w:eastAsia="楷体" w:cs="楷体"/>
        </w:rPr>
        <w:t>厨师没有精湛的刀功和对食材的深刻体悟，烹不出色、香、味、形俱全的美味佳肴；医生不钻研医术、广阅病例，难以救死扶伤，妙手回春；芭蕾舞者的双脚没有一次次猛烈地冲击地板，也断难在舞台上划出优美的弧线。无论做哪个行业，没有点钻研精神，没有股子痴迷劲儿，恐怕很难有高境界的职业体验。一句话，只有那些“坐得住”的人，才能最终“立得住”。</w:t>
      </w:r>
    </w:p>
    <w:p>
      <w:pPr>
        <w:snapToGrid w:val="0"/>
        <w:spacing w:line="221" w:lineRule="auto"/>
        <w:ind w:firstLine="420"/>
        <w:jc w:val="left"/>
        <w:textAlignment w:val="center"/>
        <w:rPr>
          <w:rFonts w:ascii="楷体" w:hAnsi="楷体" w:eastAsia="楷体" w:cs="楷体"/>
        </w:rPr>
      </w:pPr>
      <w:r>
        <w:rPr>
          <w:rFonts w:ascii="楷体" w:hAnsi="楷体" w:eastAsia="楷体" w:cs="楷体"/>
        </w:rPr>
        <w:t>④在有些浮躁的当下，重申这个道理确有必要。有不少人似乎对需要“孜孜以求”的事物缺乏耐心，总想着“一口吃成个胖子”。有一些具体的表现，学东西“三天打鱼，两天晒网”就不说了，还有一种人长着一颗“玻璃心”，稍遇困难、挫折便“鸣金收兵”，“咬咬牙坚持”“攥攥拳顶住”这样的狠劲基本看不到；最关键的是没有内心的定力，别说“大器晚成”，就连“大器正常成”都等不了。</w:t>
      </w:r>
    </w:p>
    <w:p>
      <w:pPr>
        <w:snapToGrid w:val="0"/>
        <w:spacing w:line="221" w:lineRule="auto"/>
        <w:ind w:firstLine="420"/>
        <w:jc w:val="left"/>
        <w:textAlignment w:val="center"/>
        <w:rPr>
          <w:rFonts w:ascii="楷体" w:hAnsi="楷体" w:eastAsia="楷体" w:cs="楷体"/>
        </w:rPr>
      </w:pPr>
      <w:r>
        <w:rPr>
          <w:rFonts w:ascii="楷体" w:hAnsi="楷体" w:eastAsia="楷体" w:cs="楷体"/>
        </w:rPr>
        <w:t>⑤“路漫漫其修远兮，吾将上下而求索”，前路漫漫，不妨下点慢功夫，先谋“坐得住”，再取“立得住”，方能行得远。</w:t>
      </w:r>
    </w:p>
    <w:p>
      <w:pPr>
        <w:snapToGrid w:val="0"/>
        <w:spacing w:line="221" w:lineRule="auto"/>
        <w:ind w:right="420"/>
        <w:jc w:val="left"/>
        <w:rPr>
          <w:rFonts w:ascii="宋体" w:hAnsi="宋体"/>
        </w:rPr>
      </w:pPr>
      <w:r>
        <w:rPr>
          <w:rFonts w:ascii="宋体" w:hAnsi="宋体"/>
        </w:rPr>
        <w:t>1</w:t>
      </w:r>
      <w:r>
        <w:rPr>
          <w:rFonts w:hint="eastAsia" w:ascii="宋体" w:hAnsi="宋体"/>
        </w:rPr>
        <w:t>7</w:t>
      </w:r>
      <w:r>
        <w:rPr>
          <w:rFonts w:ascii="宋体" w:hAnsi="宋体"/>
        </w:rPr>
        <w:t>.</w:t>
      </w:r>
      <w:r>
        <w:rPr>
          <w:rFonts w:hint="eastAsia" w:ascii="宋体" w:hAnsi="宋体"/>
        </w:rPr>
        <w:t>下</w:t>
      </w:r>
      <w:r>
        <w:rPr>
          <w:rFonts w:ascii="宋体" w:hAnsi="宋体"/>
        </w:rPr>
        <w:t>列对本</w:t>
      </w:r>
      <w:r>
        <w:rPr>
          <w:rFonts w:hint="eastAsia" w:ascii="宋体" w:hAnsi="宋体"/>
        </w:rPr>
        <w:t>文</w:t>
      </w:r>
      <w:r>
        <w:rPr>
          <w:rFonts w:ascii="宋体" w:hAnsi="宋体"/>
        </w:rPr>
        <w:t>内容的理解和分析，不确的项是</w:t>
      </w:r>
      <w:r>
        <w:rPr>
          <w:rFonts w:hint="eastAsia" w:ascii="宋体" w:hAnsi="宋体"/>
        </w:rPr>
        <w:t>（       ）</w:t>
      </w:r>
    </w:p>
    <w:p>
      <w:pPr>
        <w:snapToGrid w:val="0"/>
        <w:spacing w:line="221" w:lineRule="auto"/>
        <w:ind w:firstLine="420" w:firstLineChars="200"/>
        <w:jc w:val="left"/>
        <w:textAlignment w:val="center"/>
        <w:rPr>
          <w:rFonts w:hint="eastAsia" w:ascii="宋体" w:hAnsi="宋体" w:cs="宋体"/>
        </w:rPr>
      </w:pPr>
      <w:r>
        <w:rPr>
          <w:rFonts w:hint="eastAsia" w:ascii="宋体" w:hAnsi="宋体" w:cs="宋体"/>
        </w:rPr>
        <w:t>A.本文的标题就是中心论点，并在第①段中进行了重申与明确。</w:t>
      </w:r>
    </w:p>
    <w:p>
      <w:pPr>
        <w:snapToGrid w:val="0"/>
        <w:spacing w:line="221" w:lineRule="auto"/>
        <w:ind w:firstLine="420" w:firstLineChars="200"/>
        <w:jc w:val="left"/>
        <w:textAlignment w:val="center"/>
        <w:rPr>
          <w:rFonts w:hint="eastAsia" w:ascii="宋体" w:hAnsi="宋体" w:cs="宋体"/>
        </w:rPr>
      </w:pPr>
      <w:r>
        <w:rPr>
          <w:rFonts w:hint="eastAsia" w:ascii="宋体" w:hAnsi="宋体" w:cs="宋体"/>
        </w:rPr>
        <w:t>B.从议论文结构来看，本文采用的是“总——分——总”式结构。</w:t>
      </w:r>
    </w:p>
    <w:p>
      <w:pPr>
        <w:snapToGrid w:val="0"/>
        <w:spacing w:line="221" w:lineRule="auto"/>
        <w:ind w:firstLine="420" w:firstLineChars="200"/>
        <w:jc w:val="left"/>
        <w:textAlignment w:val="center"/>
        <w:rPr>
          <w:rFonts w:hint="eastAsia" w:ascii="宋体" w:hAnsi="宋体" w:cs="宋体"/>
        </w:rPr>
      </w:pPr>
      <w:r>
        <w:rPr>
          <w:rFonts w:hint="eastAsia" w:ascii="宋体" w:hAnsi="宋体" w:cs="宋体"/>
        </w:rPr>
        <w:t>C.第②③段都运用了排比的修辞手法，增强了议论文语言的气势。</w:t>
      </w:r>
    </w:p>
    <w:p>
      <w:pPr>
        <w:snapToGrid w:val="0"/>
        <w:spacing w:line="221" w:lineRule="auto"/>
        <w:ind w:firstLine="420" w:firstLineChars="200"/>
        <w:jc w:val="left"/>
        <w:textAlignment w:val="center"/>
        <w:rPr>
          <w:rFonts w:hint="eastAsia" w:ascii="宋体" w:hAnsi="宋体" w:cs="宋体"/>
        </w:rPr>
      </w:pPr>
      <w:r>
        <w:rPr>
          <w:rFonts w:hint="eastAsia" w:ascii="宋体" w:hAnsi="宋体" w:cs="宋体"/>
        </w:rPr>
        <w:t>D.本文运用了古今中外的许多典型事例来论证中心论点。</w:t>
      </w:r>
    </w:p>
    <w:p>
      <w:pPr>
        <w:pStyle w:val="2"/>
        <w:snapToGrid w:val="0"/>
        <w:spacing w:after="0" w:line="221" w:lineRule="auto"/>
        <w:rPr>
          <w:rFonts w:hint="eastAsia" w:ascii="宋体" w:hAnsi="宋体"/>
          <w:b/>
        </w:rPr>
      </w:pPr>
      <w:r>
        <w:rPr>
          <w:rFonts w:hint="eastAsia" w:ascii="宋体" w:hAnsi="宋体" w:cs="宋体"/>
        </w:rPr>
        <w:t>18.</w:t>
      </w:r>
      <w:r>
        <w:rPr>
          <w:rFonts w:ascii="宋体" w:hAnsi="宋体" w:cs="宋体"/>
        </w:rPr>
        <w:t>除了举例论证，本文还运用了什么论证方法？请结合文章内容加以</w:t>
      </w:r>
      <w:r>
        <w:rPr>
          <w:rFonts w:hint="eastAsia" w:ascii="宋体" w:hAnsi="宋体" w:cs="宋体"/>
        </w:rPr>
        <w:t>分析</w:t>
      </w:r>
      <w:r>
        <w:rPr>
          <w:rFonts w:ascii="宋体" w:hAnsi="宋体" w:cs="宋体"/>
        </w:rPr>
        <w:t>。</w:t>
      </w:r>
    </w:p>
    <w:p>
      <w:pPr>
        <w:pStyle w:val="2"/>
        <w:snapToGrid w:val="0"/>
        <w:spacing w:after="0" w:line="221" w:lineRule="auto"/>
        <w:rPr>
          <w:rFonts w:hint="eastAsia" w:ascii="宋体" w:hAnsi="宋体"/>
        </w:rPr>
      </w:pPr>
    </w:p>
    <w:p>
      <w:pPr>
        <w:pStyle w:val="2"/>
        <w:snapToGrid w:val="0"/>
        <w:spacing w:after="0" w:line="221" w:lineRule="auto"/>
        <w:rPr>
          <w:rFonts w:hint="eastAsia" w:ascii="宋体" w:hAnsi="宋体"/>
        </w:rPr>
      </w:pPr>
    </w:p>
    <w:p>
      <w:pPr>
        <w:pStyle w:val="2"/>
        <w:snapToGrid w:val="0"/>
        <w:spacing w:after="0" w:line="221" w:lineRule="auto"/>
        <w:rPr>
          <w:rFonts w:hint="eastAsia" w:ascii="宋体" w:hAnsi="宋体"/>
        </w:rPr>
      </w:pPr>
      <w:r>
        <w:rPr>
          <w:rFonts w:hint="eastAsia" w:ascii="宋体" w:hAnsi="宋体"/>
        </w:rPr>
        <w:t>（五）阅读下面的文字，完成19～20题。</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【材料一】</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①心理学家在研究中发现，不同的读者在阅读时会在脑内对文章信息进行不同的加工编码。通俗地说，即读者会采取不同的策略进行阅读。其中一类策略，是从浏览的文章中收集观点和信息，并把它们作为分别独立的单元输入到大脑中。就像爱吃甜食的小女孩从满地的糖果中随意挑选自己喜爱的那些，并把选好的糖果放进自己的篮子里。这类阅读策略叫作“线性策略”。</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②与之相对应的另一类读者，在阅读时更加注重文章的整体结构。他们在阅读时会根据文本内容建构一个层次清晰的框架，就像用信息积木搭建了一个“金字塔”，各类纷繁的信息被安置在金字塔不同的层级中，变得简洁明了，需要时可以从框架中逐级搜索，使得阅读更有效率。这种阅读策略叫作“结构策略”。</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③研究证明。在阅读有标记的文章时，内容的重点得到了提示，能够让阅读更为高效。文章标记可以让我们更快地筛选信息，也有助于形成更好的认知框架。我国学者王蓉的团队在实验中邀请了初中、高中和大学的在读学生，请他们阅读同一篇讲述科学知识的文章。其中部分学生阅读的材料没有标记提示，另外一些学生则会在文章中看到诸如下划线、加粗等提示重点内容的标记。在随后的记忆测试中，研究者们发现，不论处于什么学习水平（初中、高中、大学），阅读有标记文章的学生们整体上表现出对文章内容更高的记忆水平。更有趣的是，实验还发现，这种记忆水平的提高并非总体上记忆数量的显著增加，而是体现在对于重点知识的“更佳回忆”。也就是说，文章标记就像大脑里的一个自动筛选器，以自身为线索指引记忆的方向，让大脑记住并保存需要的重点知识，分离和过滤无关的冗杂信息。</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④研究还发现，并不是更多的标记就会带来更完善的阅读效果。相反，少量的有选择性的标记能够让被标注的信息在大脑中得到更好的保存。一篇文章中有少量下划线画出的重点。你能够非常清晰地分辨出它们；如果整篇文章大部分内容都被线画满，放眼望去，你只能看到标记的海洋，反而无法找到真正的重点。</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⑤不同形状的标记也会产生不同的效应。用哪种特殊符号做笔记更有利于记忆知识呢？实验发现了有趣的结果：在帮助读者进行阅读记忆方面，连续的下划线（横线或者波浪线）比着重号（每个字下画三角形）更有效。研究者的解释是，连续的下划线可看作对内容的整体标记，着重号则是分别对单个汉字进行标记。阅读时，读者更容易把下划线标记的内容在大脑里串联起来进行加工，而对着重号标记的内容仍然是以一个个汉字的形式进行独立记忆。因此，在对整体内容的记忆上，下划线的效果更好。</w:t>
      </w:r>
    </w:p>
    <w:p>
      <w:pPr>
        <w:widowControl/>
        <w:shd w:val="clear" w:color="auto" w:fill="FFFFFF"/>
        <w:snapToGrid w:val="0"/>
        <w:spacing w:line="221" w:lineRule="auto"/>
        <w:ind w:firstLine="5040" w:firstLineChars="24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（摘编自《百科知识》2021，04B）</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【材料二】</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学习者常见的做笔记的方法有：</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标记法。在书上重要之处圈、点、勾、画，这种方法能帮助我们把握重点，寻找文章脉络等。</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批注法。批注是把段落要点、疑难注释、心得体会等随手写在书上空白处的一种方法，它不仅能使读者掌握书中的细节盒要点，而且可以触类旁通，举一反三。</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摘要法。做摘要是对文本核心信息的进一步提取概括。学习者通过信息提取，使关键知识凸显出来；通过概括，把文本上的知识进行语言转化，使之更为简明清晰。</w:t>
      </w:r>
    </w:p>
    <w:p>
      <w:pPr>
        <w:widowControl/>
        <w:shd w:val="clear" w:color="auto" w:fill="FFFFFF"/>
        <w:snapToGrid w:val="0"/>
        <w:spacing w:line="221" w:lineRule="auto"/>
        <w:ind w:firstLine="420" w:firstLineChars="2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列提纲。在学习过程中，新知识之间可能存在一定的内在联系，或者新知识与学习者原有的知识也会产生一定的联系，使用列提纲的方式就能迅速确立它们之间的关联。</w:t>
      </w:r>
    </w:p>
    <w:p>
      <w:pPr>
        <w:widowControl/>
        <w:shd w:val="clear" w:color="auto" w:fill="FFFFFF"/>
        <w:snapToGrid w:val="0"/>
        <w:spacing w:line="221" w:lineRule="auto"/>
        <w:ind w:firstLine="3570" w:firstLineChars="1700"/>
        <w:jc w:val="left"/>
        <w:rPr>
          <w:rFonts w:hint="eastAsia" w:ascii="楷体_GB2312" w:hAnsi="楷体_GB2312" w:eastAsia="楷体_GB2312" w:cs="楷体_GB2312"/>
          <w:bCs/>
          <w:szCs w:val="21"/>
        </w:rPr>
      </w:pPr>
      <w:r>
        <w:rPr>
          <w:rFonts w:hint="eastAsia" w:ascii="楷体_GB2312" w:hAnsi="楷体_GB2312" w:eastAsia="楷体_GB2312" w:cs="楷体_GB2312"/>
          <w:bCs/>
          <w:szCs w:val="21"/>
        </w:rPr>
        <w:t>（摘编自姚建礼《初中生语文课堂笔记研究策略》）</w:t>
      </w:r>
    </w:p>
    <w:p>
      <w:pPr>
        <w:snapToGrid w:val="0"/>
        <w:spacing w:line="221" w:lineRule="auto"/>
        <w:ind w:right="420"/>
        <w:jc w:val="left"/>
        <w:rPr>
          <w:rFonts w:ascii="宋体" w:hAnsi="宋体"/>
        </w:rPr>
      </w:pPr>
      <w:r>
        <w:rPr>
          <w:rFonts w:ascii="宋体" w:hAnsi="宋体"/>
        </w:rPr>
        <w:t>1</w:t>
      </w:r>
      <w:r>
        <w:rPr>
          <w:rFonts w:hint="eastAsia" w:ascii="宋体" w:hAnsi="宋体"/>
        </w:rPr>
        <w:t>9.</w:t>
      </w:r>
      <w:r>
        <w:rPr>
          <w:rFonts w:ascii="宋体" w:hAnsi="宋体"/>
        </w:rPr>
        <w:t xml:space="preserve">下列表述与材料一意思相同的一项是（ </w:t>
      </w:r>
      <w:r>
        <w:rPr>
          <w:rFonts w:hint="eastAsia" w:ascii="宋体" w:hAnsi="宋体"/>
        </w:rPr>
        <w:t xml:space="preserve">     </w:t>
      </w:r>
      <w:r>
        <w:rPr>
          <w:rFonts w:ascii="宋体" w:hAnsi="宋体"/>
        </w:rPr>
        <w:t xml:space="preserve">  ）</w:t>
      </w:r>
    </w:p>
    <w:p>
      <w:pPr>
        <w:snapToGrid w:val="0"/>
        <w:spacing w:line="221" w:lineRule="auto"/>
        <w:ind w:right="420" w:firstLine="420" w:firstLineChars="200"/>
        <w:jc w:val="left"/>
        <w:rPr>
          <w:rFonts w:ascii="宋体" w:hAnsi="宋体"/>
        </w:rPr>
      </w:pPr>
      <w:r>
        <w:rPr>
          <w:rFonts w:ascii="宋体" w:hAnsi="宋体"/>
        </w:rPr>
        <w:t>A</w:t>
      </w:r>
      <w:r>
        <w:rPr>
          <w:rFonts w:hint="eastAsia" w:ascii="宋体" w:hAnsi="宋体"/>
        </w:rPr>
        <w:t>.</w:t>
      </w:r>
      <w:r>
        <w:rPr>
          <w:rFonts w:ascii="宋体" w:hAnsi="宋体"/>
        </w:rPr>
        <w:t>阅读的“结构策略”，是从文章中收集观点和信息，并将其作为分别独立的单元输入到大脑中。</w:t>
      </w:r>
    </w:p>
    <w:p>
      <w:pPr>
        <w:snapToGrid w:val="0"/>
        <w:spacing w:line="221" w:lineRule="auto"/>
        <w:ind w:right="420" w:firstLine="420" w:firstLineChars="200"/>
        <w:jc w:val="left"/>
        <w:rPr>
          <w:rFonts w:ascii="宋体" w:hAnsi="宋体"/>
        </w:rPr>
      </w:pPr>
      <w:r>
        <w:rPr>
          <w:rFonts w:ascii="宋体" w:hAnsi="宋体"/>
        </w:rPr>
        <w:t>B</w:t>
      </w:r>
      <w:r>
        <w:rPr>
          <w:rFonts w:hint="eastAsia" w:ascii="宋体" w:hAnsi="宋体"/>
        </w:rPr>
        <w:t>.</w:t>
      </w:r>
      <w:r>
        <w:rPr>
          <w:rFonts w:ascii="宋体" w:hAnsi="宋体"/>
        </w:rPr>
        <w:t>阅读有标记的文章，学生整体表现出更好的记忆水平，且初中生表现远超高中生、大学生。</w:t>
      </w:r>
    </w:p>
    <w:p>
      <w:pPr>
        <w:snapToGrid w:val="0"/>
        <w:spacing w:line="221" w:lineRule="auto"/>
        <w:ind w:right="420" w:firstLine="420" w:firstLineChars="200"/>
        <w:jc w:val="left"/>
        <w:rPr>
          <w:rFonts w:ascii="宋体" w:hAnsi="宋体"/>
        </w:rPr>
      </w:pPr>
      <w:r>
        <w:rPr>
          <w:rFonts w:ascii="宋体" w:hAnsi="宋体"/>
        </w:rPr>
        <w:t>C</w:t>
      </w:r>
      <w:r>
        <w:rPr>
          <w:rFonts w:hint="eastAsia" w:ascii="宋体" w:hAnsi="宋体"/>
        </w:rPr>
        <w:t>.</w:t>
      </w:r>
      <w:r>
        <w:rPr>
          <w:rFonts w:ascii="宋体" w:hAnsi="宋体"/>
        </w:rPr>
        <w:t>文章标记不仅能促进记忆数量的显著增加，而且能实现重点知识的“更佳记忆”。</w:t>
      </w:r>
    </w:p>
    <w:p>
      <w:pPr>
        <w:snapToGrid w:val="0"/>
        <w:spacing w:line="221" w:lineRule="auto"/>
        <w:ind w:right="420" w:firstLine="420" w:firstLineChars="200"/>
        <w:jc w:val="left"/>
        <w:rPr>
          <w:rFonts w:ascii="宋体" w:hAnsi="宋体"/>
        </w:rPr>
      </w:pPr>
      <w:r>
        <w:rPr>
          <w:rFonts w:ascii="宋体" w:hAnsi="宋体"/>
        </w:rPr>
        <w:t>D</w:t>
      </w:r>
      <w:r>
        <w:rPr>
          <w:rFonts w:hint="eastAsia" w:ascii="宋体" w:hAnsi="宋体"/>
        </w:rPr>
        <w:t>.</w:t>
      </w:r>
      <w:r>
        <w:rPr>
          <w:rFonts w:ascii="宋体" w:hAnsi="宋体"/>
        </w:rPr>
        <w:t>实验发现，不同形状的标记对记忆产生不同的效应，着重号更有利于知识记忆。</w:t>
      </w:r>
    </w:p>
    <w:p>
      <w:pPr>
        <w:snapToGrid w:val="0"/>
        <w:spacing w:line="221" w:lineRule="auto"/>
        <w:ind w:right="420"/>
        <w:jc w:val="left"/>
        <w:rPr>
          <w:rFonts w:hint="eastAsia" w:ascii="宋体" w:hAnsi="宋体"/>
        </w:rPr>
      </w:pPr>
      <w:r>
        <w:rPr>
          <w:rFonts w:ascii="宋体" w:hAnsi="宋体"/>
        </w:rPr>
        <w:t>2</w:t>
      </w:r>
      <w:r>
        <w:rPr>
          <w:rFonts w:hint="eastAsia" w:ascii="宋体" w:hAnsi="宋体"/>
        </w:rPr>
        <w:t>0.</w:t>
      </w:r>
      <w:r>
        <w:rPr>
          <w:rFonts w:ascii="宋体" w:hAnsi="宋体"/>
        </w:rPr>
        <w:t>请运用材料二中的摘要法，给材料一中的第③④⑤段做摘要。</w:t>
      </w:r>
      <w:r>
        <w:rPr>
          <w:rFonts w:hint="eastAsia" w:ascii="宋体" w:hAnsi="宋体"/>
        </w:rPr>
        <w:t>（</w:t>
      </w:r>
      <w:r>
        <w:rPr>
          <w:rFonts w:ascii="宋体" w:hAnsi="宋体"/>
        </w:rPr>
        <w:t>80字左右</w:t>
      </w:r>
      <w:r>
        <w:rPr>
          <w:rFonts w:hint="eastAsia" w:ascii="宋体" w:hAnsi="宋体"/>
        </w:rPr>
        <w:t>）</w:t>
      </w:r>
    </w:p>
    <w:p>
      <w:pPr>
        <w:snapToGrid w:val="0"/>
        <w:spacing w:line="221" w:lineRule="auto"/>
        <w:ind w:right="420"/>
        <w:jc w:val="left"/>
        <w:rPr>
          <w:rFonts w:ascii="宋体" w:hAnsi="宋体"/>
        </w:rPr>
      </w:pPr>
    </w:p>
    <w:p>
      <w:pPr>
        <w:snapToGrid w:val="0"/>
        <w:spacing w:line="221" w:lineRule="auto"/>
      </w:pPr>
    </w:p>
    <w:p>
      <w:pPr>
        <w:snapToGrid w:val="0"/>
        <w:spacing w:line="221" w:lineRule="auto"/>
        <w:ind w:right="420"/>
        <w:jc w:val="left"/>
        <w:rPr>
          <w:rFonts w:hint="eastAsia" w:ascii="黑体" w:hAnsi="黑体" w:eastAsia="黑体"/>
        </w:rPr>
      </w:pPr>
    </w:p>
    <w:p>
      <w:pPr>
        <w:adjustRightInd w:val="0"/>
        <w:snapToGrid w:val="0"/>
        <w:spacing w:line="221" w:lineRule="auto"/>
        <w:rPr>
          <w:rFonts w:hint="eastAsia" w:ascii="宋体" w:hAnsi="宋体" w:cs="黑体"/>
          <w:szCs w:val="21"/>
        </w:rPr>
      </w:pPr>
      <w:r>
        <w:rPr>
          <w:rFonts w:hint="eastAsia" w:ascii="宋体" w:hAnsi="宋体" w:cs="黑体"/>
          <w:b/>
          <w:szCs w:val="21"/>
        </w:rPr>
        <w:t>三、拓展性作业（选做）</w:t>
      </w:r>
    </w:p>
    <w:p>
      <w:pPr>
        <w:snapToGrid w:val="0"/>
        <w:spacing w:line="221" w:lineRule="auto"/>
        <w:rPr>
          <w:rFonts w:hint="eastAsia" w:ascii="宋体" w:hAnsi="宋体"/>
          <w:kern w:val="0"/>
          <w:szCs w:val="21"/>
        </w:rPr>
      </w:pPr>
      <w:r>
        <w:rPr>
          <w:rFonts w:hint="eastAsia" w:ascii="宋体" w:hAnsi="宋体"/>
          <w:kern w:val="0"/>
          <w:szCs w:val="21"/>
        </w:rPr>
        <w:t>21.从下面两个题目中任选其一写作。</w:t>
      </w:r>
    </w:p>
    <w:p>
      <w:pPr>
        <w:snapToGrid w:val="0"/>
        <w:spacing w:line="221" w:lineRule="auto"/>
        <w:ind w:firstLine="420" w:firstLineChars="200"/>
        <w:rPr>
          <w:rFonts w:ascii="楷体" w:hAnsi="楷体" w:eastAsia="楷体" w:cs="楷体"/>
          <w:szCs w:val="21"/>
        </w:rPr>
      </w:pPr>
      <w:r>
        <w:rPr>
          <w:rFonts w:hint="eastAsia" w:ascii="宋体" w:hAnsi="宋体"/>
          <w:kern w:val="0"/>
          <w:szCs w:val="21"/>
        </w:rPr>
        <w:t>题目一：</w:t>
      </w:r>
      <w:r>
        <w:rPr>
          <w:rFonts w:ascii="楷体" w:hAnsi="楷体" w:eastAsia="楷体" w:cs="楷体"/>
          <w:szCs w:val="21"/>
        </w:rPr>
        <w:t>常听有同学说：我很烦恼，因为妈妈总是唠叨；我很孤独，因为同学不喜欢我；我很焦虑，因为学习总是让我倍感压力……成长的路上，难免有一些不良情绪。如果你尝试不断反思自己，调整自己，改变自己，就会走出阴郁，迎来一片艳阳天。</w:t>
      </w:r>
    </w:p>
    <w:p>
      <w:pPr>
        <w:snapToGrid w:val="0"/>
        <w:spacing w:line="221" w:lineRule="auto"/>
        <w:ind w:firstLine="420" w:firstLineChars="200"/>
        <w:jc w:val="left"/>
        <w:textAlignment w:val="center"/>
        <w:rPr>
          <w:rFonts w:ascii="宋体" w:hAnsi="宋体" w:cs="宋体"/>
          <w:szCs w:val="21"/>
        </w:rPr>
      </w:pPr>
      <w:r>
        <w:rPr>
          <w:rFonts w:ascii="宋体" w:hAnsi="宋体" w:cs="宋体"/>
          <w:szCs w:val="21"/>
        </w:rPr>
        <w:t>请根据上述材料，选择一个方面，联系你的经历和体验，写一篇不少于600字的作文。</w:t>
      </w:r>
    </w:p>
    <w:p>
      <w:pPr>
        <w:snapToGrid w:val="0"/>
        <w:spacing w:line="221" w:lineRule="auto"/>
        <w:jc w:val="left"/>
        <w:textAlignment w:val="center"/>
        <w:rPr>
          <w:rFonts w:ascii="宋体" w:hAnsi="宋体" w:cs="宋体"/>
          <w:szCs w:val="21"/>
        </w:rPr>
      </w:pPr>
      <w:r>
        <w:rPr>
          <w:rFonts w:ascii="宋体" w:hAnsi="宋体" w:cs="宋体"/>
          <w:szCs w:val="21"/>
        </w:rPr>
        <w:t>要求</w:t>
      </w:r>
      <w:r>
        <w:rPr>
          <w:rFonts w:hint="eastAsia" w:ascii="宋体" w:hAnsi="宋体" w:cs="宋体"/>
          <w:szCs w:val="21"/>
        </w:rPr>
        <w:t>：</w:t>
      </w:r>
      <w:r>
        <w:rPr>
          <w:rFonts w:ascii="宋体" w:hAnsi="宋体" w:cs="宋体"/>
          <w:szCs w:val="21"/>
        </w:rPr>
        <w:t>（1）自拟标题，自选文体。（2）文中不要透露你个人的身份信息。（3）抄袭是不良行为，请不要照搬别人的文章。</w:t>
      </w:r>
    </w:p>
    <w:p>
      <w:pPr>
        <w:snapToGrid w:val="0"/>
        <w:spacing w:line="221" w:lineRule="auto"/>
        <w:ind w:firstLine="420" w:firstLineChars="200"/>
        <w:rPr>
          <w:szCs w:val="21"/>
        </w:rPr>
      </w:pPr>
      <w:r>
        <w:rPr>
          <w:rFonts w:hint="eastAsia" w:ascii="宋体" w:hAnsi="宋体" w:cs="楷体"/>
          <w:szCs w:val="21"/>
        </w:rPr>
        <w:t>题目二：</w:t>
      </w:r>
      <w:r>
        <w:rPr>
          <w:rFonts w:hint="eastAsia" w:eastAsia="新宋体"/>
          <w:szCs w:val="21"/>
        </w:rPr>
        <w:t>请以“超越”为题，写一篇文章。</w:t>
      </w:r>
    </w:p>
    <w:p>
      <w:pPr>
        <w:snapToGrid w:val="0"/>
        <w:spacing w:line="221" w:lineRule="auto"/>
        <w:ind w:firstLine="420" w:firstLineChars="200"/>
        <w:rPr>
          <w:rFonts w:hint="eastAsia" w:ascii="宋体" w:hAnsi="宋体" w:cs="Yu Gothic Light"/>
          <w:szCs w:val="21"/>
        </w:rPr>
      </w:pPr>
      <w:r>
        <w:rPr>
          <w:rFonts w:hint="eastAsia" w:ascii="宋体" w:hAnsi="宋体" w:cs="Yu Gothic Light"/>
          <w:szCs w:val="21"/>
        </w:rPr>
        <w:t>要求：（1）文体不限</w:t>
      </w:r>
      <w:r>
        <w:rPr>
          <w:rFonts w:hint="eastAsia" w:ascii="宋体" w:hAnsi="宋体" w:cs="宋体"/>
          <w:bCs/>
          <w:szCs w:val="21"/>
        </w:rPr>
        <w:t>（诗歌除外）</w:t>
      </w:r>
      <w:r>
        <w:rPr>
          <w:rFonts w:hint="eastAsia" w:ascii="宋体" w:hAnsi="宋体" w:cs="Yu Gothic Light"/>
          <w:szCs w:val="21"/>
        </w:rPr>
        <w:t>；（2）不少于600字；（3）文中不得出现真实的人名、校名、地名。</w:t>
      </w:r>
    </w:p>
    <w:p>
      <w:pPr>
        <w:adjustRightInd w:val="0"/>
        <w:snapToGrid w:val="0"/>
        <w:spacing w:line="360" w:lineRule="auto"/>
        <w:jc w:val="center"/>
        <w:rPr>
          <w:rFonts w:hint="eastAsia" w:ascii="黑体" w:hAnsi="宋体" w:eastAsia="黑体"/>
          <w:sz w:val="28"/>
          <w:szCs w:val="28"/>
        </w:rPr>
      </w:pPr>
      <w:r>
        <w:rPr>
          <w:rFonts w:ascii="宋体" w:hAnsi="宋体"/>
          <w:kern w:val="0"/>
          <w:szCs w:val="21"/>
        </w:rPr>
        <w:br w:type="page"/>
      </w:r>
      <w:r>
        <w:rPr>
          <w:rFonts w:hint="eastAsia" w:ascii="黑体" w:hAnsi="宋体" w:eastAsia="黑体"/>
          <w:sz w:val="28"/>
          <w:szCs w:val="28"/>
        </w:rPr>
        <w:t>单元导练（三）（参考答案）</w:t>
      </w:r>
    </w:p>
    <w:p>
      <w:pPr>
        <w:snapToGrid w:val="0"/>
        <w:spacing w:line="360" w:lineRule="auto"/>
        <w:rPr>
          <w:rFonts w:hint="eastAsia" w:hAnsi="宋体"/>
          <w:sz w:val="21"/>
          <w:szCs w:val="24"/>
        </w:rPr>
      </w:pPr>
      <w:r>
        <w:rPr>
          <w:rFonts w:hAnsi="宋体"/>
          <w:sz w:val="21"/>
          <w:szCs w:val="24"/>
        </w:rPr>
        <w:t xml:space="preserve">一、1. A.（B. </w:t>
      </w:r>
      <w:r>
        <w:rPr>
          <w:rFonts w:hAnsi="宋体"/>
          <w:kern w:val="0"/>
          <w:sz w:val="21"/>
          <w:szCs w:val="24"/>
          <w:em w:val="dot"/>
          <w:lang w:val="zh-CN"/>
        </w:rPr>
        <w:t>顷</w:t>
      </w:r>
      <w:r>
        <w:rPr>
          <w:rFonts w:hAnsi="宋体"/>
          <w:kern w:val="0"/>
          <w:sz w:val="21"/>
          <w:szCs w:val="24"/>
          <w:lang w:val="zh-CN"/>
        </w:rPr>
        <w:t>（</w:t>
      </w:r>
      <w:r>
        <w:rPr>
          <w:rFonts w:hAnsi="宋体"/>
          <w:kern w:val="0"/>
          <w:sz w:val="21"/>
          <w:szCs w:val="24"/>
        </w:rPr>
        <w:t>q</w:t>
      </w:r>
      <w:r>
        <w:rPr>
          <w:rFonts w:hAnsi="宋体" w:cs="宋体"/>
          <w:kern w:val="0"/>
          <w:sz w:val="21"/>
          <w:szCs w:val="24"/>
        </w:rPr>
        <w:t>ǐ</w:t>
      </w:r>
      <w:r>
        <w:rPr>
          <w:rFonts w:hAnsi="宋体"/>
          <w:kern w:val="0"/>
          <w:sz w:val="21"/>
          <w:szCs w:val="24"/>
        </w:rPr>
        <w:t>ng</w:t>
      </w:r>
      <w:r>
        <w:rPr>
          <w:rFonts w:hAnsi="宋体"/>
          <w:kern w:val="0"/>
          <w:sz w:val="21"/>
          <w:szCs w:val="24"/>
          <w:lang w:val="zh-CN"/>
        </w:rPr>
        <w:t>）</w:t>
      </w:r>
      <w:r>
        <w:rPr>
          <w:rFonts w:hAnsi="宋体"/>
          <w:kern w:val="0"/>
          <w:sz w:val="21"/>
          <w:szCs w:val="24"/>
          <w:em w:val="dot"/>
          <w:lang w:val="zh-CN"/>
        </w:rPr>
        <w:t>汀</w:t>
      </w:r>
      <w:r>
        <w:rPr>
          <w:rFonts w:hAnsi="宋体"/>
          <w:kern w:val="0"/>
          <w:sz w:val="21"/>
          <w:szCs w:val="24"/>
          <w:lang w:val="zh-CN"/>
        </w:rPr>
        <w:t>（</w:t>
      </w:r>
      <w:r>
        <w:rPr>
          <w:rFonts w:hAnsi="宋体"/>
          <w:kern w:val="0"/>
          <w:sz w:val="21"/>
          <w:szCs w:val="24"/>
        </w:rPr>
        <w:t>t</w:t>
      </w:r>
      <w:r>
        <w:rPr>
          <w:rFonts w:hAnsi="宋体" w:cs="宋体"/>
          <w:kern w:val="0"/>
          <w:sz w:val="21"/>
          <w:szCs w:val="24"/>
        </w:rPr>
        <w:t>ī</w:t>
      </w:r>
      <w:r>
        <w:rPr>
          <w:rFonts w:hAnsi="宋体"/>
          <w:kern w:val="0"/>
          <w:sz w:val="21"/>
          <w:szCs w:val="24"/>
        </w:rPr>
        <w:t>ng</w:t>
      </w:r>
      <w:r>
        <w:rPr>
          <w:rFonts w:hAnsi="宋体"/>
          <w:kern w:val="0"/>
          <w:sz w:val="21"/>
          <w:szCs w:val="24"/>
          <w:lang w:val="zh-CN"/>
        </w:rPr>
        <w:t>）</w:t>
      </w:r>
      <w:r>
        <w:rPr>
          <w:rFonts w:hAnsi="宋体"/>
          <w:sz w:val="21"/>
          <w:szCs w:val="24"/>
        </w:rPr>
        <w:t xml:space="preserve">沙鸥翔集 C. </w:t>
      </w:r>
      <w:r>
        <w:rPr>
          <w:rFonts w:hAnsi="宋体"/>
          <w:kern w:val="0"/>
          <w:sz w:val="21"/>
          <w:szCs w:val="24"/>
          <w:em w:val="dot"/>
          <w:lang w:val="zh-CN"/>
        </w:rPr>
        <w:t>酿</w:t>
      </w:r>
      <w:r>
        <w:rPr>
          <w:rFonts w:hAnsi="宋体"/>
          <w:kern w:val="0"/>
          <w:sz w:val="21"/>
          <w:szCs w:val="24"/>
          <w:lang w:val="zh-CN"/>
        </w:rPr>
        <w:t>（</w:t>
      </w:r>
      <w:r>
        <w:rPr>
          <w:rFonts w:hAnsi="宋体"/>
          <w:kern w:val="0"/>
          <w:sz w:val="21"/>
          <w:szCs w:val="24"/>
        </w:rPr>
        <w:t>ni</w:t>
      </w:r>
      <w:r>
        <w:rPr>
          <w:rFonts w:hAnsi="宋体" w:cs="宋体"/>
          <w:kern w:val="0"/>
          <w:sz w:val="21"/>
          <w:szCs w:val="24"/>
        </w:rPr>
        <w:t>à</w:t>
      </w:r>
      <w:r>
        <w:rPr>
          <w:rFonts w:hAnsi="宋体"/>
          <w:kern w:val="0"/>
          <w:sz w:val="21"/>
          <w:szCs w:val="24"/>
        </w:rPr>
        <w:t>ng</w:t>
      </w:r>
      <w:r>
        <w:rPr>
          <w:rFonts w:hAnsi="宋体"/>
          <w:kern w:val="0"/>
          <w:sz w:val="21"/>
          <w:szCs w:val="24"/>
          <w:lang w:val="zh-CN"/>
        </w:rPr>
        <w:t>）山肴野蔌</w:t>
      </w:r>
      <w:r>
        <w:rPr>
          <w:rFonts w:hAnsi="宋体"/>
          <w:sz w:val="21"/>
          <w:szCs w:val="24"/>
        </w:rPr>
        <w:t xml:space="preserve"> D. </w:t>
      </w:r>
      <w:r>
        <w:rPr>
          <w:rFonts w:hAnsi="宋体"/>
          <w:kern w:val="0"/>
          <w:sz w:val="21"/>
          <w:szCs w:val="24"/>
          <w:em w:val="dot"/>
          <w:lang w:val="zh-CN"/>
        </w:rPr>
        <w:t>堤</w:t>
      </w:r>
      <w:r>
        <w:rPr>
          <w:rFonts w:hAnsi="宋体"/>
          <w:kern w:val="0"/>
          <w:sz w:val="21"/>
          <w:szCs w:val="24"/>
          <w:lang w:val="zh-CN"/>
        </w:rPr>
        <w:t>（</w:t>
      </w:r>
      <w:r>
        <w:rPr>
          <w:rFonts w:hAnsi="宋体"/>
          <w:kern w:val="0"/>
          <w:sz w:val="21"/>
          <w:szCs w:val="24"/>
        </w:rPr>
        <w:t>d</w:t>
      </w:r>
      <w:r>
        <w:rPr>
          <w:rFonts w:hAnsi="宋体" w:cs="宋体"/>
          <w:kern w:val="0"/>
          <w:sz w:val="21"/>
          <w:szCs w:val="24"/>
        </w:rPr>
        <w:t>ī</w:t>
      </w:r>
      <w:r>
        <w:rPr>
          <w:rFonts w:hAnsi="宋体"/>
          <w:kern w:val="0"/>
          <w:sz w:val="21"/>
          <w:szCs w:val="24"/>
          <w:lang w:val="zh-CN"/>
        </w:rPr>
        <w:t>）</w:t>
      </w:r>
      <w:r>
        <w:rPr>
          <w:rFonts w:hAnsi="宋体"/>
          <w:kern w:val="0"/>
          <w:sz w:val="21"/>
          <w:szCs w:val="24"/>
        </w:rPr>
        <w:t xml:space="preserve">  </w:t>
      </w:r>
      <w:r>
        <w:rPr>
          <w:rFonts w:hAnsi="宋体"/>
          <w:kern w:val="0"/>
          <w:sz w:val="21"/>
          <w:szCs w:val="24"/>
          <w:lang w:val="zh-CN"/>
        </w:rPr>
        <w:t>而已</w:t>
      </w:r>
      <w:r>
        <w:rPr>
          <w:rFonts w:hAnsi="宋体"/>
          <w:sz w:val="21"/>
          <w:szCs w:val="24"/>
        </w:rPr>
        <w:t>）2.</w:t>
      </w:r>
      <w:r>
        <w:rPr>
          <w:rFonts w:hAnsi="宋体"/>
          <w:kern w:val="0"/>
          <w:sz w:val="21"/>
          <w:szCs w:val="24"/>
        </w:rPr>
        <w:t>A．</w:t>
      </w:r>
      <w:r>
        <w:rPr>
          <w:rFonts w:hAnsi="宋体"/>
          <w:sz w:val="21"/>
          <w:szCs w:val="24"/>
        </w:rPr>
        <w:t>【解析】“心安理得”的意思是自以为做的事情合乎道理</w:t>
      </w:r>
      <w:r>
        <w:rPr>
          <w:rFonts w:hAnsi="宋体" w:cs="MingLiU_HKSCS"/>
          <w:sz w:val="21"/>
          <w:szCs w:val="24"/>
        </w:rPr>
        <w:t>，</w:t>
      </w:r>
      <w:r>
        <w:rPr>
          <w:rFonts w:hAnsi="宋体"/>
          <w:sz w:val="21"/>
          <w:szCs w:val="24"/>
        </w:rPr>
        <w:t>心里很坦然。面对别人的争执</w:t>
      </w:r>
      <w:r>
        <w:rPr>
          <w:rFonts w:hAnsi="宋体" w:cs="MingLiU_HKSCS"/>
          <w:sz w:val="21"/>
          <w:szCs w:val="24"/>
        </w:rPr>
        <w:t>，</w:t>
      </w:r>
      <w:r>
        <w:rPr>
          <w:rFonts w:hAnsi="宋体"/>
          <w:sz w:val="21"/>
          <w:szCs w:val="24"/>
        </w:rPr>
        <w:t>旁观者 “事不关己”</w:t>
      </w:r>
      <w:r>
        <w:rPr>
          <w:rFonts w:hAnsi="宋体" w:cs="MingLiU_HKSCS"/>
          <w:sz w:val="21"/>
          <w:szCs w:val="24"/>
        </w:rPr>
        <w:t>，</w:t>
      </w:r>
      <w:r>
        <w:rPr>
          <w:rFonts w:hAnsi="宋体"/>
          <w:sz w:val="21"/>
          <w:szCs w:val="24"/>
        </w:rPr>
        <w:t>排除C、D项。第二个空后面内容是原因</w:t>
      </w:r>
      <w:r>
        <w:rPr>
          <w:rFonts w:hAnsi="宋体" w:cs="MingLiU_HKSCS"/>
          <w:sz w:val="21"/>
          <w:szCs w:val="24"/>
        </w:rPr>
        <w:t>，</w:t>
      </w:r>
      <w:r>
        <w:rPr>
          <w:rFonts w:hAnsi="宋体"/>
          <w:sz w:val="21"/>
          <w:szCs w:val="24"/>
        </w:rPr>
        <w:t>所以应用“因为”。因此选A。3.B（</w:t>
      </w:r>
      <w:r>
        <w:rPr>
          <w:rFonts w:hAnsi="宋体"/>
          <w:sz w:val="21"/>
          <w:szCs w:val="24"/>
          <w:lang w:val="zh-TW" w:eastAsia="zh-TW" w:bidi="zh-TW"/>
        </w:rPr>
        <w:t>A．有误，成分残缺，在“为推动”前加“方能”； B．正确； C．有误，语义矛盾“不少于”和“以上”矛盾，二去一； D．有误，偷换主语，“是”</w:t>
      </w:r>
      <w:r>
        <w:rPr>
          <w:rFonts w:hAnsi="宋体"/>
          <w:sz w:val="21"/>
          <w:szCs w:val="24"/>
          <w:lang w:bidi="zh-TW"/>
        </w:rPr>
        <w:t>前缺主语</w:t>
      </w:r>
      <w:r>
        <w:rPr>
          <w:rFonts w:hAnsi="宋体"/>
          <w:sz w:val="21"/>
          <w:szCs w:val="24"/>
          <w:lang w:val="zh-TW" w:eastAsia="zh-TW" w:bidi="zh-TW"/>
        </w:rPr>
        <w:t>。 故选：B。</w:t>
      </w:r>
      <w:r>
        <w:rPr>
          <w:rFonts w:hAnsi="宋体"/>
          <w:sz w:val="21"/>
          <w:szCs w:val="24"/>
        </w:rPr>
        <w:t>）</w:t>
      </w:r>
      <w:r>
        <w:rPr>
          <w:rFonts w:hint="eastAsia" w:ascii="宋体" w:hAnsi="宋体"/>
          <w:sz w:val="21"/>
          <w:szCs w:val="21"/>
        </w:rPr>
        <w:t>4.D ；</w:t>
      </w:r>
      <w:r>
        <w:rPr>
          <w:rFonts w:hAnsi="宋体"/>
          <w:sz w:val="21"/>
          <w:szCs w:val="24"/>
        </w:rPr>
        <w:t>5.B（A项直接埋怨不好；C项语气强烈不好；D项反问责问不好。）</w:t>
      </w:r>
      <w:r>
        <w:rPr>
          <w:rFonts w:hint="eastAsia" w:ascii="宋体" w:hAnsi="宋体" w:cs="楷体"/>
          <w:sz w:val="21"/>
          <w:szCs w:val="21"/>
        </w:rPr>
        <w:t xml:space="preserve">6.（1）长风破浪会有时,直挂云帆济沧海 （2）沉舟侧畔千帆过，病树前头万木春（3）水何澹澹，山岛竦峙  </w:t>
      </w:r>
      <w:r>
        <w:rPr>
          <w:rFonts w:hint="eastAsia" w:ascii="宋体" w:hAnsi="宋体"/>
          <w:sz w:val="21"/>
          <w:szCs w:val="21"/>
        </w:rPr>
        <w:t xml:space="preserve">7.（1）B  </w:t>
      </w:r>
      <w:r>
        <w:rPr>
          <w:rFonts w:hint="eastAsia" w:ascii="宋体" w:hAnsi="宋体"/>
          <w:sz w:val="21"/>
          <w:szCs w:val="24"/>
        </w:rPr>
        <w:t>（2）</w:t>
      </w:r>
      <w:r>
        <w:rPr>
          <w:rFonts w:hint="eastAsia"/>
          <w:sz w:val="21"/>
          <w:szCs w:val="24"/>
        </w:rPr>
        <w:t>情节中，保尔认识到自己健康的重要性，仍然保持着乐观的心态。对于我们青少年，无论遇到什么困难的事情，只要有坚强的毅力，就能够挺过去。</w:t>
      </w:r>
      <w:r>
        <w:rPr>
          <w:rFonts w:hint="eastAsia" w:ascii="宋体" w:hAnsi="宋体"/>
          <w:sz w:val="21"/>
          <w:szCs w:val="21"/>
        </w:rPr>
        <w:t>（3）【示例一】《西游记》中，悟空三打白骨精，唐僧以为悟空滥杀无辜，怒逐悟空。后来唐僧遭难，八戒用激将法请回悟空，徒弟们合</w:t>
      </w:r>
      <w:r>
        <w:rPr>
          <w:rFonts w:hint="eastAsia" w:hAnsi="宋体"/>
          <w:sz w:val="21"/>
          <w:szCs w:val="24"/>
        </w:rPr>
        <w:t>力救下师傅，唐僧和悟空也重归于好。【示例二】《哈利·波特与死亡圣器》中，罗恩因魂器影响和队员发生激烈冲突后离队。回归后的罗恩，救下了被魂器伤害的哈利，并在团队成员鼓励下，战胜恐惧，最终摧毁魂器。【示例三】《飞向太空港》中，中美两国技术团队在文化、生活等问题上产生冲突。最终双方增进认识，彼此尊重，中方增添设施丰富文化生活，美方入乡随俗，相处融洽。</w:t>
      </w:r>
    </w:p>
    <w:p>
      <w:pPr>
        <w:snapToGrid w:val="0"/>
        <w:spacing w:line="360" w:lineRule="auto"/>
        <w:rPr>
          <w:rFonts w:hint="eastAsia" w:hAnsi="宋体"/>
          <w:sz w:val="21"/>
          <w:szCs w:val="24"/>
        </w:rPr>
      </w:pPr>
      <w:r>
        <w:rPr>
          <w:rFonts w:hint="eastAsia" w:hAnsi="宋体"/>
          <w:sz w:val="21"/>
          <w:szCs w:val="24"/>
        </w:rPr>
        <w:t>二、（一）8.D【解析】选D。对诗句的理解有误。诗人借古抒情,意在告诫:人生短暂,要珍惜眼前的大好时光,“悲不自胜”有误。9.答案:《招隐士》极言深山老林环境险恶,招募隐士出山做官。谢朓在此反用其意,是说:山景风光如此美好,士子正好来此隐居恣意游赏。(2分)</w:t>
      </w:r>
    </w:p>
    <w:p>
      <w:pPr>
        <w:snapToGrid w:val="0"/>
        <w:spacing w:line="360" w:lineRule="auto"/>
        <w:rPr>
          <w:rFonts w:hint="eastAsia" w:hAnsi="宋体"/>
          <w:sz w:val="21"/>
          <w:szCs w:val="24"/>
        </w:rPr>
      </w:pPr>
      <w:r>
        <w:rPr>
          <w:rFonts w:hint="eastAsia" w:hAnsi="宋体"/>
          <w:sz w:val="21"/>
          <w:szCs w:val="24"/>
        </w:rPr>
        <w:t xml:space="preserve">  (二) 10.(1)固：本来；(2)若：像；(3)尽：全、都。11.(1)怎么能用珠宝玉石都难以交换的岁月(时间)来读这些没有益处的文章。(“安”、“以”各一分，句意通顺) (2)你们这些人对于这件事(这种行为)，应该马上深深地自我反省(自省)。(“宜”、“省”各一分。句意通顺)12.(1)读书务求成诵(2)以成诵为基础理解文章或书本的含义。(3)将所读内容消化吸收，化为己用，能够做到运用自如。</w:t>
      </w:r>
    </w:p>
    <w:p>
      <w:pPr>
        <w:snapToGrid w:val="0"/>
        <w:spacing w:line="360" w:lineRule="auto"/>
        <w:rPr>
          <w:rFonts w:hint="eastAsia" w:hAnsi="宋体"/>
          <w:sz w:val="21"/>
          <w:szCs w:val="24"/>
        </w:rPr>
      </w:pPr>
      <w:r>
        <w:rPr>
          <w:rFonts w:hint="eastAsia" w:hAnsi="宋体"/>
          <w:sz w:val="21"/>
          <w:szCs w:val="24"/>
        </w:rPr>
        <w:t>【参考译文】人们凡是读书，二十岁之前所读的书与二十岁之后所读的书相差很远。(人们)幼年时期知识未经开导，性格天真固执，所读的书即使很久不复习，偶尔提起，也可以背诵几行。如果壮年时期所读的书，过了一个月就忘了，这样一定不能长久。</w:t>
      </w:r>
    </w:p>
    <w:p>
      <w:pPr>
        <w:snapToGrid w:val="0"/>
        <w:spacing w:line="360" w:lineRule="auto"/>
        <w:ind w:firstLine="420" w:firstLineChars="200"/>
        <w:rPr>
          <w:rFonts w:hint="eastAsia" w:hAnsi="宋体"/>
          <w:sz w:val="21"/>
          <w:szCs w:val="24"/>
        </w:rPr>
      </w:pPr>
      <w:r>
        <w:rPr>
          <w:rFonts w:hint="eastAsia" w:hAnsi="宋体"/>
          <w:sz w:val="21"/>
          <w:szCs w:val="24"/>
        </w:rPr>
        <w:t>所以《六经》和秦汉时期的文章，词语古拙深奥，一定要在幼年时期读。等到壮年之后，即使花费数倍于(幼年时期)的努力，终究也只是不切实际罢了。从八岁到二十岁，这之间时间不长，怎么能荒废时间或读无关紧要的书呢?这个时候，科举应试之文本来不能不读，(但)也要挑选内容典雅纯正、内涵丰富且文字优美、历经二三十年没有错误的书来阅读。像早上开花傍晚落下、浅薄低俗、荒谬邪僻、毫不得体、取悦一时的文章，怎么能用珠宝和玉石都难以交换的时间来读这些没有任何益处的文章呢?不如背诵《左传》、《国语》中的一两篇文章和东西汉经典华美且富有文采的几篇文章，作为终身受用的珍宝呢!</w:t>
      </w:r>
    </w:p>
    <w:p>
      <w:pPr>
        <w:snapToGrid w:val="0"/>
        <w:spacing w:line="360" w:lineRule="auto"/>
        <w:rPr>
          <w:rFonts w:hint="eastAsia" w:hAnsi="宋体"/>
          <w:sz w:val="21"/>
          <w:szCs w:val="24"/>
        </w:rPr>
      </w:pPr>
      <w:r>
        <w:rPr>
          <w:rFonts w:hint="eastAsia" w:hAnsi="宋体"/>
          <w:sz w:val="21"/>
          <w:szCs w:val="24"/>
        </w:rPr>
        <w:t>　　我希望你们这些人把过去已经读过的经书，视若珍宝，(读过后)一个月之内，一定加以温习。古人写的书，怎么能全部读完?但每读一篇，必须做到能够背诵，之后考虑通晓其中的含义，并且在手中灵活运用，像这样做，才气自然散播。如果曾经读过这本书，但根本不能举出书中的字词的，就叫他“画饼充饥”;能举出其中的字词而不能运用的，就叫他“食物不化”，这两者大概距离空腹没有什么差别。你们这些人对于这种做法，应当立刻深深地反省。</w:t>
      </w:r>
    </w:p>
    <w:p>
      <w:pPr>
        <w:snapToGrid w:val="0"/>
        <w:spacing w:line="360" w:lineRule="auto"/>
        <w:rPr>
          <w:rFonts w:hint="eastAsia" w:hAnsi="宋体"/>
          <w:sz w:val="21"/>
          <w:szCs w:val="24"/>
        </w:rPr>
      </w:pPr>
      <w:r>
        <w:rPr>
          <w:rFonts w:hint="eastAsia" w:hAnsi="宋体"/>
          <w:sz w:val="21"/>
          <w:szCs w:val="24"/>
        </w:rPr>
        <w:t>（三）13.D（这里的意思是说我在大江南北到处闯荡，但不管身在何处，都难忘故乡，牵挂故乡，因为那里有自己的亲人和故土，并非说要回到故乡发展。）；14.上大学后，我自以为是地打断父亲的言行，我却不知道此举深深地伤害了父亲，我也没有体会到父亲内心的难受，更不明白父亲不予计较的宽容与苦心。15. 内容上反映了母亲将全部心血付给了家庭，表现了母亲甘心付出，重视亲情，牵挂亲人的品质；结构上为下文写我想带父母远行、为他们买电动三轮做铺垫。16.“春天”比喻美好灿烂的人生， “生命之车”比喻父母的关爱呵护。表面意思是我在父亲的陪伴下坐着长途汽车读书、远行，走向更远、更广阔的天地；深层含义是儿女一路上在父母的呵护下，沐浴着亲情，学习成长，追求着美好的生活，走向灿烂的人生。</w:t>
      </w:r>
    </w:p>
    <w:p>
      <w:pPr>
        <w:snapToGrid w:val="0"/>
        <w:spacing w:line="360" w:lineRule="auto"/>
        <w:rPr>
          <w:rFonts w:hint="eastAsia" w:hAnsi="宋体"/>
          <w:sz w:val="21"/>
          <w:szCs w:val="24"/>
        </w:rPr>
      </w:pPr>
      <w:r>
        <w:rPr>
          <w:rFonts w:hint="eastAsia" w:hAnsi="宋体"/>
          <w:sz w:val="21"/>
          <w:szCs w:val="24"/>
        </w:rPr>
        <w:t>（四）17.D【解析】要求学生从整体上把握文本内容，然后分析选项。ABC三项正确，D项错误。文本没有举外国的例子来证明论点。18.道理论证，引用了名言、俗语“板凳坐得十年冷”“路漫漫其修远兮，吾将上下而求索”“一口吃成个胖子”“三天打鱼，两天晒网”等进行道理论证。【解析】要求学生掌握常用的论证方法及作用，然后结合具体内容分析即可。如：对比论证，第④段从反面进行论证，与前文的②③段构成了对比论证。</w:t>
      </w:r>
    </w:p>
    <w:p>
      <w:pPr>
        <w:snapToGrid w:val="0"/>
        <w:spacing w:line="360" w:lineRule="auto"/>
        <w:rPr>
          <w:rFonts w:hint="eastAsia" w:hAnsi="宋体"/>
          <w:sz w:val="21"/>
          <w:szCs w:val="24"/>
        </w:rPr>
      </w:pPr>
      <w:r>
        <w:rPr>
          <w:rFonts w:hint="eastAsia" w:hAnsi="宋体"/>
          <w:sz w:val="21"/>
          <w:szCs w:val="24"/>
        </w:rPr>
        <w:t>（五）19．A（B.“且初中生表现远超高中生、大学生”是无中生有。原文是“研究者们发现，不论处于什么学习水平（初中、高中、大学），阅读有标记文章的学生们整体上表现出对文章内容更高的记忆水平”，并没有说初中生表现远超高中生、大学生；C.“文章标记不仅能促进记忆数量的显著增加”分析错误。原文是“这种记忆水平的提高并非总体上记忆数量的显著增加，而是体现在对于重点知识的‘更佳回忆’”，可知并非总体上记忆数量的显著增加；D.“着重号更有利于知识记忆”分析错误。“看重号”应该为“下划线”。）20．第③段：标计的好处：更快地筛选信息，形成更好的认知框架，对文章内容更好记忆，对重点知识“更佳回忆”；第④段：标记的数量：少量，有选择；第⑤段：标记的效应：连续的下划线比看重号更有效。</w:t>
      </w:r>
    </w:p>
    <w:p>
      <w:pPr>
        <w:snapToGrid w:val="0"/>
        <w:spacing w:line="360" w:lineRule="auto"/>
        <w:jc w:val="left"/>
        <w:textAlignment w:val="center"/>
        <w:rPr>
          <w:rFonts w:hint="eastAsia" w:ascii="宋体" w:hAnsi="宋体"/>
          <w:kern w:val="0"/>
          <w:szCs w:val="21"/>
        </w:rPr>
        <w:sectPr>
          <w:headerReference r:id="rId3" w:type="default"/>
          <w:footerReference r:id="rId4" w:type="default"/>
          <w:pgSz w:w="20639" w:h="14572" w:orient="landscape"/>
          <w:pgMar w:top="1134" w:right="1134" w:bottom="1134" w:left="1134" w:header="851" w:footer="992" w:gutter="0"/>
          <w:cols w:space="425" w:num="2"/>
          <w:docGrid w:type="lines" w:linePitch="312" w:charSpace="0"/>
        </w:sectPr>
      </w:pPr>
      <w:r>
        <w:rPr>
          <w:rFonts w:hint="eastAsia" w:ascii="宋体" w:hAnsi="宋体" w:cs="宋体"/>
          <w:kern w:val="0"/>
          <w:sz w:val="21"/>
          <w:szCs w:val="21"/>
        </w:rPr>
        <w:t>三、</w:t>
      </w:r>
      <w:r>
        <w:rPr>
          <w:rFonts w:hint="eastAsia" w:ascii="宋体" w:hAnsi="宋体"/>
          <w:sz w:val="21"/>
          <w:szCs w:val="21"/>
        </w:rPr>
        <w:t>21.略</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楷体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1FF" w:csb1="00000000"/>
  </w:font>
  <w:font w:name="方正书宋简体">
    <w:altName w:val="宋体"/>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Mincho">
    <w:altName w:val="MS Gothic"/>
    <w:panose1 w:val="02020609040205080304"/>
    <w:charset w:val="80"/>
    <w:family w:val="roman"/>
    <w:pitch w:val="default"/>
    <w:sig w:usb0="00000000" w:usb1="00000000" w:usb2="00000010" w:usb3="00000000" w:csb0="00020000" w:csb1="00000000"/>
  </w:font>
  <w:font w:name="新宋体">
    <w:panose1 w:val="02010609030101010101"/>
    <w:charset w:val="86"/>
    <w:family w:val="modern"/>
    <w:pitch w:val="default"/>
    <w:sig w:usb0="00000283" w:usb1="288F0000" w:usb2="00000006" w:usb3="00000000" w:csb0="00040001" w:csb1="00000000"/>
  </w:font>
  <w:font w:name="Yu Gothic Light">
    <w:panose1 w:val="020B0300000000000000"/>
    <w:charset w:val="80"/>
    <w:family w:val="swiss"/>
    <w:pitch w:val="default"/>
    <w:sig w:usb0="E00002FF" w:usb1="2AC7FDFF" w:usb2="00000016" w:usb3="00000000" w:csb0="2002009F" w:csb1="00000000"/>
  </w:font>
  <w:font w:name="仿宋_GB2312">
    <w:panose1 w:val="02010609030101010101"/>
    <w:charset w:val="86"/>
    <w:family w:val="auto"/>
    <w:pitch w:val="default"/>
    <w:sig w:usb0="00000001" w:usb1="080E0000" w:usb2="00000000" w:usb3="00000000" w:csb0="00040000" w:csb1="00000000"/>
  </w:font>
  <w:font w:name="MingLiU-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8000012" w:usb3="00000000" w:csb0="4002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jc w:val="center"/>
      <w:rPr>
        <w:rFonts w:hint="eastAsia"/>
      </w:rPr>
    </w:pPr>
    <w:r>
      <w:rPr>
        <w:rFonts w:hint="eastAsia"/>
      </w:rPr>
      <w:t>九年级语文第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18</w:instrText>
    </w:r>
    <w:r>
      <w:fldChar w:fldCharType="end"/>
    </w:r>
    <w:r>
      <w:rPr>
        <w:rFonts w:hint="eastAsia"/>
      </w:rPr>
      <w:instrText xml:space="preserve">-1</w:instrText>
    </w:r>
    <w:r>
      <w:fldChar w:fldCharType="separate"/>
    </w:r>
    <w:r>
      <w:t>35</w:t>
    </w:r>
    <w:r>
      <w:fldChar w:fldCharType="end"/>
    </w:r>
    <w:r>
      <w:rPr>
        <w:rFonts w:hint="eastAsia"/>
      </w:rPr>
      <w:t>页                                                                                                               九年级语文第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18</w:instrText>
    </w:r>
    <w:r>
      <w:fldChar w:fldCharType="end"/>
    </w:r>
    <w:r>
      <w:rPr>
        <w:rFonts w:hint="eastAsia"/>
      </w:rPr>
      <w:instrText xml:space="preserve">+0</w:instrText>
    </w:r>
    <w:r>
      <w:fldChar w:fldCharType="separate"/>
    </w:r>
    <w:r>
      <w:t>36</w:t>
    </w:r>
    <w:r>
      <w:fldChar w:fldCharType="end"/>
    </w:r>
    <w:r>
      <w:rPr>
        <w:rFonts w:hint="eastAsia"/>
      </w:rPr>
      <w:t>页</w:t>
    </w:r>
  </w:p>
  <w:p>
    <w:pPr>
      <w:pStyle w:val="13"/>
      <w:ind w:right="360" w:firstLine="360"/>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0">
      <w:start w:val="1"/>
      <w:numFmt w:val="bullet"/>
      <w:pStyle w:val="7"/>
      <w:lvlText w:val=""/>
      <w:lvlJc w:val="left"/>
      <w:pPr>
        <w:tabs>
          <w:tab w:val="left" w:pos="360"/>
        </w:tabs>
        <w:ind w:left="36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9D5D39"/>
    <w:rsid w:val="000004E0"/>
    <w:rsid w:val="0000070D"/>
    <w:rsid w:val="00000E20"/>
    <w:rsid w:val="000013AD"/>
    <w:rsid w:val="00003115"/>
    <w:rsid w:val="00003D22"/>
    <w:rsid w:val="0000684D"/>
    <w:rsid w:val="0001153A"/>
    <w:rsid w:val="000127B2"/>
    <w:rsid w:val="0001404E"/>
    <w:rsid w:val="00014A02"/>
    <w:rsid w:val="00016F1F"/>
    <w:rsid w:val="000207CC"/>
    <w:rsid w:val="0002134C"/>
    <w:rsid w:val="00021BA8"/>
    <w:rsid w:val="00022871"/>
    <w:rsid w:val="00023DAA"/>
    <w:rsid w:val="0002410D"/>
    <w:rsid w:val="00025414"/>
    <w:rsid w:val="00027DE8"/>
    <w:rsid w:val="00027F85"/>
    <w:rsid w:val="000302AA"/>
    <w:rsid w:val="00030714"/>
    <w:rsid w:val="000311AD"/>
    <w:rsid w:val="000377DE"/>
    <w:rsid w:val="00037979"/>
    <w:rsid w:val="00040A29"/>
    <w:rsid w:val="0004108C"/>
    <w:rsid w:val="00041331"/>
    <w:rsid w:val="00042D93"/>
    <w:rsid w:val="00042DBF"/>
    <w:rsid w:val="00042E8C"/>
    <w:rsid w:val="00044AE1"/>
    <w:rsid w:val="00046D13"/>
    <w:rsid w:val="00047160"/>
    <w:rsid w:val="00051596"/>
    <w:rsid w:val="00051619"/>
    <w:rsid w:val="00054446"/>
    <w:rsid w:val="000546EC"/>
    <w:rsid w:val="000548FE"/>
    <w:rsid w:val="00055CE8"/>
    <w:rsid w:val="000568CD"/>
    <w:rsid w:val="000608D2"/>
    <w:rsid w:val="000612D8"/>
    <w:rsid w:val="00061993"/>
    <w:rsid w:val="00061DBA"/>
    <w:rsid w:val="000663C7"/>
    <w:rsid w:val="0007075B"/>
    <w:rsid w:val="00070DC5"/>
    <w:rsid w:val="00071505"/>
    <w:rsid w:val="000725B8"/>
    <w:rsid w:val="0007270A"/>
    <w:rsid w:val="00074A2A"/>
    <w:rsid w:val="00077A83"/>
    <w:rsid w:val="000831AB"/>
    <w:rsid w:val="00084710"/>
    <w:rsid w:val="00085A29"/>
    <w:rsid w:val="00086E0D"/>
    <w:rsid w:val="00086E47"/>
    <w:rsid w:val="00087153"/>
    <w:rsid w:val="00087309"/>
    <w:rsid w:val="00087648"/>
    <w:rsid w:val="00090642"/>
    <w:rsid w:val="00091A3F"/>
    <w:rsid w:val="00092BAA"/>
    <w:rsid w:val="00092F15"/>
    <w:rsid w:val="000957A8"/>
    <w:rsid w:val="00095DAD"/>
    <w:rsid w:val="000962AE"/>
    <w:rsid w:val="00096E16"/>
    <w:rsid w:val="000A1FA6"/>
    <w:rsid w:val="000A3C7F"/>
    <w:rsid w:val="000A551D"/>
    <w:rsid w:val="000A56F4"/>
    <w:rsid w:val="000A6A89"/>
    <w:rsid w:val="000A7666"/>
    <w:rsid w:val="000B0DD0"/>
    <w:rsid w:val="000B2031"/>
    <w:rsid w:val="000B34F0"/>
    <w:rsid w:val="000B4E71"/>
    <w:rsid w:val="000B4FDB"/>
    <w:rsid w:val="000B5103"/>
    <w:rsid w:val="000B5E3D"/>
    <w:rsid w:val="000B72DD"/>
    <w:rsid w:val="000C13F5"/>
    <w:rsid w:val="000C1E84"/>
    <w:rsid w:val="000C265F"/>
    <w:rsid w:val="000C4191"/>
    <w:rsid w:val="000C43FC"/>
    <w:rsid w:val="000C5063"/>
    <w:rsid w:val="000C540D"/>
    <w:rsid w:val="000C5F94"/>
    <w:rsid w:val="000C62A9"/>
    <w:rsid w:val="000D069C"/>
    <w:rsid w:val="000D101A"/>
    <w:rsid w:val="000D152C"/>
    <w:rsid w:val="000D4A98"/>
    <w:rsid w:val="000D6E77"/>
    <w:rsid w:val="000E281E"/>
    <w:rsid w:val="000E41F8"/>
    <w:rsid w:val="000E672E"/>
    <w:rsid w:val="000E73BF"/>
    <w:rsid w:val="000E7E79"/>
    <w:rsid w:val="000F1F8A"/>
    <w:rsid w:val="000F239C"/>
    <w:rsid w:val="000F360F"/>
    <w:rsid w:val="000F4BEF"/>
    <w:rsid w:val="000F533B"/>
    <w:rsid w:val="000F6620"/>
    <w:rsid w:val="000F7205"/>
    <w:rsid w:val="000F734B"/>
    <w:rsid w:val="000F765D"/>
    <w:rsid w:val="001001E7"/>
    <w:rsid w:val="00101666"/>
    <w:rsid w:val="00101667"/>
    <w:rsid w:val="00102223"/>
    <w:rsid w:val="00102BD3"/>
    <w:rsid w:val="00102DEF"/>
    <w:rsid w:val="0010300A"/>
    <w:rsid w:val="00104F50"/>
    <w:rsid w:val="00105491"/>
    <w:rsid w:val="001059B7"/>
    <w:rsid w:val="00107F7D"/>
    <w:rsid w:val="001108BE"/>
    <w:rsid w:val="001117B8"/>
    <w:rsid w:val="00112C8C"/>
    <w:rsid w:val="001143A9"/>
    <w:rsid w:val="001150AE"/>
    <w:rsid w:val="001206E6"/>
    <w:rsid w:val="0012091B"/>
    <w:rsid w:val="0012120C"/>
    <w:rsid w:val="00121F27"/>
    <w:rsid w:val="00121FCE"/>
    <w:rsid w:val="001224B2"/>
    <w:rsid w:val="001229E9"/>
    <w:rsid w:val="00126EA7"/>
    <w:rsid w:val="00127A0D"/>
    <w:rsid w:val="00130985"/>
    <w:rsid w:val="001323FD"/>
    <w:rsid w:val="00133DD5"/>
    <w:rsid w:val="00135EC0"/>
    <w:rsid w:val="001375B9"/>
    <w:rsid w:val="00140C63"/>
    <w:rsid w:val="00141AAD"/>
    <w:rsid w:val="001426A4"/>
    <w:rsid w:val="001437B2"/>
    <w:rsid w:val="001516D7"/>
    <w:rsid w:val="00153061"/>
    <w:rsid w:val="00154247"/>
    <w:rsid w:val="00157595"/>
    <w:rsid w:val="00157DCB"/>
    <w:rsid w:val="00162A22"/>
    <w:rsid w:val="00164AFA"/>
    <w:rsid w:val="00164D34"/>
    <w:rsid w:val="001651DE"/>
    <w:rsid w:val="0016546F"/>
    <w:rsid w:val="001666E7"/>
    <w:rsid w:val="00166F6F"/>
    <w:rsid w:val="001672EC"/>
    <w:rsid w:val="00170BD9"/>
    <w:rsid w:val="0017126C"/>
    <w:rsid w:val="00174872"/>
    <w:rsid w:val="0017552D"/>
    <w:rsid w:val="00176AD3"/>
    <w:rsid w:val="00176C55"/>
    <w:rsid w:val="0018010A"/>
    <w:rsid w:val="0018014F"/>
    <w:rsid w:val="0018443C"/>
    <w:rsid w:val="001859E0"/>
    <w:rsid w:val="00186535"/>
    <w:rsid w:val="00186F8C"/>
    <w:rsid w:val="001871EF"/>
    <w:rsid w:val="00190718"/>
    <w:rsid w:val="00190C34"/>
    <w:rsid w:val="001924B7"/>
    <w:rsid w:val="0019304A"/>
    <w:rsid w:val="00193D04"/>
    <w:rsid w:val="00193FBB"/>
    <w:rsid w:val="001952ED"/>
    <w:rsid w:val="001960D0"/>
    <w:rsid w:val="0019658D"/>
    <w:rsid w:val="00196791"/>
    <w:rsid w:val="001A02D9"/>
    <w:rsid w:val="001A18A3"/>
    <w:rsid w:val="001A2E31"/>
    <w:rsid w:val="001A7130"/>
    <w:rsid w:val="001A734B"/>
    <w:rsid w:val="001A79F3"/>
    <w:rsid w:val="001B079F"/>
    <w:rsid w:val="001B0E95"/>
    <w:rsid w:val="001B2E77"/>
    <w:rsid w:val="001B3679"/>
    <w:rsid w:val="001B38F7"/>
    <w:rsid w:val="001B3BF4"/>
    <w:rsid w:val="001B459E"/>
    <w:rsid w:val="001B5F70"/>
    <w:rsid w:val="001B6F2D"/>
    <w:rsid w:val="001B7891"/>
    <w:rsid w:val="001C08A0"/>
    <w:rsid w:val="001C0C32"/>
    <w:rsid w:val="001C0F9A"/>
    <w:rsid w:val="001D0F2F"/>
    <w:rsid w:val="001D1F90"/>
    <w:rsid w:val="001D28EC"/>
    <w:rsid w:val="001D5CA7"/>
    <w:rsid w:val="001D6B88"/>
    <w:rsid w:val="001D7A6E"/>
    <w:rsid w:val="001E02FB"/>
    <w:rsid w:val="001E1D06"/>
    <w:rsid w:val="001E2236"/>
    <w:rsid w:val="001E27A6"/>
    <w:rsid w:val="001E2D3E"/>
    <w:rsid w:val="001E350A"/>
    <w:rsid w:val="001E3821"/>
    <w:rsid w:val="001E3AE8"/>
    <w:rsid w:val="001E3BDA"/>
    <w:rsid w:val="001E419F"/>
    <w:rsid w:val="001E4C0A"/>
    <w:rsid w:val="001E4FF7"/>
    <w:rsid w:val="001E5B9B"/>
    <w:rsid w:val="001E6E99"/>
    <w:rsid w:val="001F2263"/>
    <w:rsid w:val="001F2694"/>
    <w:rsid w:val="001F34DB"/>
    <w:rsid w:val="001F35BD"/>
    <w:rsid w:val="001F47CB"/>
    <w:rsid w:val="001F5B28"/>
    <w:rsid w:val="001F656F"/>
    <w:rsid w:val="001F7191"/>
    <w:rsid w:val="001F7E24"/>
    <w:rsid w:val="00201BB2"/>
    <w:rsid w:val="00203403"/>
    <w:rsid w:val="002037BD"/>
    <w:rsid w:val="00204915"/>
    <w:rsid w:val="00206595"/>
    <w:rsid w:val="00206D99"/>
    <w:rsid w:val="00207E69"/>
    <w:rsid w:val="00210299"/>
    <w:rsid w:val="00212579"/>
    <w:rsid w:val="00212952"/>
    <w:rsid w:val="0021298C"/>
    <w:rsid w:val="00212E1E"/>
    <w:rsid w:val="002136A0"/>
    <w:rsid w:val="0021418B"/>
    <w:rsid w:val="00214A83"/>
    <w:rsid w:val="00215BF5"/>
    <w:rsid w:val="00220577"/>
    <w:rsid w:val="0022095E"/>
    <w:rsid w:val="00221242"/>
    <w:rsid w:val="00221DA2"/>
    <w:rsid w:val="002223FB"/>
    <w:rsid w:val="00222A90"/>
    <w:rsid w:val="00223E93"/>
    <w:rsid w:val="002258C0"/>
    <w:rsid w:val="00226978"/>
    <w:rsid w:val="00226E0C"/>
    <w:rsid w:val="00227671"/>
    <w:rsid w:val="00227CEA"/>
    <w:rsid w:val="0023014C"/>
    <w:rsid w:val="00231DE9"/>
    <w:rsid w:val="00231F39"/>
    <w:rsid w:val="00232B94"/>
    <w:rsid w:val="00233505"/>
    <w:rsid w:val="002343C2"/>
    <w:rsid w:val="00235732"/>
    <w:rsid w:val="0023674F"/>
    <w:rsid w:val="00236F0D"/>
    <w:rsid w:val="0024069B"/>
    <w:rsid w:val="00240787"/>
    <w:rsid w:val="00240EB3"/>
    <w:rsid w:val="00241EA6"/>
    <w:rsid w:val="0024283F"/>
    <w:rsid w:val="00245394"/>
    <w:rsid w:val="00246139"/>
    <w:rsid w:val="002463AB"/>
    <w:rsid w:val="002506CF"/>
    <w:rsid w:val="00250B11"/>
    <w:rsid w:val="00252301"/>
    <w:rsid w:val="00252A59"/>
    <w:rsid w:val="00252C7F"/>
    <w:rsid w:val="0025364F"/>
    <w:rsid w:val="00255E88"/>
    <w:rsid w:val="0025636B"/>
    <w:rsid w:val="00257BC1"/>
    <w:rsid w:val="00257EE5"/>
    <w:rsid w:val="00261095"/>
    <w:rsid w:val="00262B75"/>
    <w:rsid w:val="00264EFA"/>
    <w:rsid w:val="002650B6"/>
    <w:rsid w:val="00265D8D"/>
    <w:rsid w:val="002672BF"/>
    <w:rsid w:val="00271FF0"/>
    <w:rsid w:val="002729E9"/>
    <w:rsid w:val="00272F7E"/>
    <w:rsid w:val="002732C1"/>
    <w:rsid w:val="00273B92"/>
    <w:rsid w:val="002756A6"/>
    <w:rsid w:val="0027634B"/>
    <w:rsid w:val="00280F27"/>
    <w:rsid w:val="002811F1"/>
    <w:rsid w:val="00283635"/>
    <w:rsid w:val="00283B3A"/>
    <w:rsid w:val="00284428"/>
    <w:rsid w:val="00284E7C"/>
    <w:rsid w:val="0028595A"/>
    <w:rsid w:val="00285ED5"/>
    <w:rsid w:val="00286353"/>
    <w:rsid w:val="002864F9"/>
    <w:rsid w:val="00287155"/>
    <w:rsid w:val="00291DC5"/>
    <w:rsid w:val="002942AD"/>
    <w:rsid w:val="0029465D"/>
    <w:rsid w:val="002967EC"/>
    <w:rsid w:val="00296C61"/>
    <w:rsid w:val="00297184"/>
    <w:rsid w:val="00297457"/>
    <w:rsid w:val="002A0A55"/>
    <w:rsid w:val="002A0C72"/>
    <w:rsid w:val="002A13F3"/>
    <w:rsid w:val="002A166E"/>
    <w:rsid w:val="002A2F27"/>
    <w:rsid w:val="002A4CA2"/>
    <w:rsid w:val="002A4DAD"/>
    <w:rsid w:val="002A588C"/>
    <w:rsid w:val="002A58FF"/>
    <w:rsid w:val="002A5B61"/>
    <w:rsid w:val="002A6359"/>
    <w:rsid w:val="002A78E9"/>
    <w:rsid w:val="002B1571"/>
    <w:rsid w:val="002B4AE9"/>
    <w:rsid w:val="002B549C"/>
    <w:rsid w:val="002B5C48"/>
    <w:rsid w:val="002B5D72"/>
    <w:rsid w:val="002B5EB5"/>
    <w:rsid w:val="002B7208"/>
    <w:rsid w:val="002C09C5"/>
    <w:rsid w:val="002C1054"/>
    <w:rsid w:val="002C4424"/>
    <w:rsid w:val="002C478A"/>
    <w:rsid w:val="002C5A16"/>
    <w:rsid w:val="002D002F"/>
    <w:rsid w:val="002D0145"/>
    <w:rsid w:val="002D0946"/>
    <w:rsid w:val="002D1787"/>
    <w:rsid w:val="002D52B3"/>
    <w:rsid w:val="002D6DCC"/>
    <w:rsid w:val="002D7015"/>
    <w:rsid w:val="002D7456"/>
    <w:rsid w:val="002D7762"/>
    <w:rsid w:val="002D7F92"/>
    <w:rsid w:val="002E1DDB"/>
    <w:rsid w:val="002E3947"/>
    <w:rsid w:val="002E3C08"/>
    <w:rsid w:val="002E46C2"/>
    <w:rsid w:val="002E4F4C"/>
    <w:rsid w:val="002E5F6B"/>
    <w:rsid w:val="002F0998"/>
    <w:rsid w:val="002F0BA6"/>
    <w:rsid w:val="002F159B"/>
    <w:rsid w:val="002F5DC2"/>
    <w:rsid w:val="002F6548"/>
    <w:rsid w:val="002F67EA"/>
    <w:rsid w:val="003002E5"/>
    <w:rsid w:val="00300439"/>
    <w:rsid w:val="00304C8B"/>
    <w:rsid w:val="00306F62"/>
    <w:rsid w:val="003129A8"/>
    <w:rsid w:val="003151B4"/>
    <w:rsid w:val="003165F0"/>
    <w:rsid w:val="00316955"/>
    <w:rsid w:val="00317EF2"/>
    <w:rsid w:val="00321209"/>
    <w:rsid w:val="00321717"/>
    <w:rsid w:val="00321810"/>
    <w:rsid w:val="00322195"/>
    <w:rsid w:val="00323701"/>
    <w:rsid w:val="003237BB"/>
    <w:rsid w:val="0032383A"/>
    <w:rsid w:val="00323F27"/>
    <w:rsid w:val="00327EAC"/>
    <w:rsid w:val="00330170"/>
    <w:rsid w:val="00330971"/>
    <w:rsid w:val="00330980"/>
    <w:rsid w:val="0033163C"/>
    <w:rsid w:val="0033193B"/>
    <w:rsid w:val="00334647"/>
    <w:rsid w:val="00334DA3"/>
    <w:rsid w:val="003356C5"/>
    <w:rsid w:val="003367B2"/>
    <w:rsid w:val="0034027B"/>
    <w:rsid w:val="0034157C"/>
    <w:rsid w:val="00345859"/>
    <w:rsid w:val="00347E33"/>
    <w:rsid w:val="00350DCD"/>
    <w:rsid w:val="003521B2"/>
    <w:rsid w:val="0035226A"/>
    <w:rsid w:val="00355E9D"/>
    <w:rsid w:val="00356611"/>
    <w:rsid w:val="00357F2C"/>
    <w:rsid w:val="003619C2"/>
    <w:rsid w:val="00363173"/>
    <w:rsid w:val="0036349B"/>
    <w:rsid w:val="0036362A"/>
    <w:rsid w:val="00364064"/>
    <w:rsid w:val="00365763"/>
    <w:rsid w:val="003702D8"/>
    <w:rsid w:val="003732CF"/>
    <w:rsid w:val="003735DC"/>
    <w:rsid w:val="003737DC"/>
    <w:rsid w:val="00373B34"/>
    <w:rsid w:val="003746E4"/>
    <w:rsid w:val="00374ED4"/>
    <w:rsid w:val="00376A42"/>
    <w:rsid w:val="0037786A"/>
    <w:rsid w:val="0038020B"/>
    <w:rsid w:val="00380FE8"/>
    <w:rsid w:val="00381AFE"/>
    <w:rsid w:val="00382100"/>
    <w:rsid w:val="00383D77"/>
    <w:rsid w:val="00384868"/>
    <w:rsid w:val="0038652A"/>
    <w:rsid w:val="0038680C"/>
    <w:rsid w:val="003875BD"/>
    <w:rsid w:val="00387F57"/>
    <w:rsid w:val="00390822"/>
    <w:rsid w:val="00390956"/>
    <w:rsid w:val="00393D1F"/>
    <w:rsid w:val="00396026"/>
    <w:rsid w:val="003A190B"/>
    <w:rsid w:val="003A230A"/>
    <w:rsid w:val="003A3948"/>
    <w:rsid w:val="003A5762"/>
    <w:rsid w:val="003A63D0"/>
    <w:rsid w:val="003A65D4"/>
    <w:rsid w:val="003A65F5"/>
    <w:rsid w:val="003A6725"/>
    <w:rsid w:val="003A6B09"/>
    <w:rsid w:val="003A70E8"/>
    <w:rsid w:val="003A72A7"/>
    <w:rsid w:val="003A79BD"/>
    <w:rsid w:val="003B2852"/>
    <w:rsid w:val="003B36A6"/>
    <w:rsid w:val="003B65A8"/>
    <w:rsid w:val="003B6F09"/>
    <w:rsid w:val="003B7D5B"/>
    <w:rsid w:val="003C00B8"/>
    <w:rsid w:val="003C03F4"/>
    <w:rsid w:val="003C0ABC"/>
    <w:rsid w:val="003C37DA"/>
    <w:rsid w:val="003C5747"/>
    <w:rsid w:val="003C62B3"/>
    <w:rsid w:val="003C794B"/>
    <w:rsid w:val="003D0100"/>
    <w:rsid w:val="003D0E9C"/>
    <w:rsid w:val="003D31B0"/>
    <w:rsid w:val="003D35CD"/>
    <w:rsid w:val="003D4FFB"/>
    <w:rsid w:val="003D5E4B"/>
    <w:rsid w:val="003D6A37"/>
    <w:rsid w:val="003D7E4D"/>
    <w:rsid w:val="003E3BB4"/>
    <w:rsid w:val="003E45EF"/>
    <w:rsid w:val="003E472B"/>
    <w:rsid w:val="003E4BD7"/>
    <w:rsid w:val="003E5131"/>
    <w:rsid w:val="003E671B"/>
    <w:rsid w:val="003F01AB"/>
    <w:rsid w:val="003F0D3F"/>
    <w:rsid w:val="003F44D8"/>
    <w:rsid w:val="003F5873"/>
    <w:rsid w:val="003F588E"/>
    <w:rsid w:val="003F61BD"/>
    <w:rsid w:val="003F7FAD"/>
    <w:rsid w:val="00400BE5"/>
    <w:rsid w:val="00403907"/>
    <w:rsid w:val="00405B10"/>
    <w:rsid w:val="00405C41"/>
    <w:rsid w:val="0040620A"/>
    <w:rsid w:val="004106CE"/>
    <w:rsid w:val="00410BA9"/>
    <w:rsid w:val="004131B0"/>
    <w:rsid w:val="004134E4"/>
    <w:rsid w:val="00413A91"/>
    <w:rsid w:val="00413CFA"/>
    <w:rsid w:val="004151FC"/>
    <w:rsid w:val="00415979"/>
    <w:rsid w:val="004161BA"/>
    <w:rsid w:val="0041718E"/>
    <w:rsid w:val="00421AE9"/>
    <w:rsid w:val="00422069"/>
    <w:rsid w:val="00423731"/>
    <w:rsid w:val="00424AAF"/>
    <w:rsid w:val="00424AFF"/>
    <w:rsid w:val="00424D8C"/>
    <w:rsid w:val="0042529E"/>
    <w:rsid w:val="00425625"/>
    <w:rsid w:val="00427F60"/>
    <w:rsid w:val="00433377"/>
    <w:rsid w:val="00435CBC"/>
    <w:rsid w:val="004367A5"/>
    <w:rsid w:val="0044135F"/>
    <w:rsid w:val="0044211F"/>
    <w:rsid w:val="00442801"/>
    <w:rsid w:val="00443C03"/>
    <w:rsid w:val="0044453C"/>
    <w:rsid w:val="00444C32"/>
    <w:rsid w:val="00444C6A"/>
    <w:rsid w:val="00445496"/>
    <w:rsid w:val="00446E1D"/>
    <w:rsid w:val="004500D5"/>
    <w:rsid w:val="00450788"/>
    <w:rsid w:val="004516AF"/>
    <w:rsid w:val="00451E32"/>
    <w:rsid w:val="00453452"/>
    <w:rsid w:val="0045396E"/>
    <w:rsid w:val="004554CD"/>
    <w:rsid w:val="00455C89"/>
    <w:rsid w:val="00456229"/>
    <w:rsid w:val="00461120"/>
    <w:rsid w:val="004629B7"/>
    <w:rsid w:val="004635FB"/>
    <w:rsid w:val="0046393C"/>
    <w:rsid w:val="00466456"/>
    <w:rsid w:val="00466565"/>
    <w:rsid w:val="00466B20"/>
    <w:rsid w:val="00467289"/>
    <w:rsid w:val="00470161"/>
    <w:rsid w:val="00470192"/>
    <w:rsid w:val="00470698"/>
    <w:rsid w:val="004713E9"/>
    <w:rsid w:val="00474727"/>
    <w:rsid w:val="004747D5"/>
    <w:rsid w:val="00475CC0"/>
    <w:rsid w:val="00476ED3"/>
    <w:rsid w:val="00477A1E"/>
    <w:rsid w:val="00477A59"/>
    <w:rsid w:val="00480199"/>
    <w:rsid w:val="004820F2"/>
    <w:rsid w:val="004845CF"/>
    <w:rsid w:val="00486430"/>
    <w:rsid w:val="004913D7"/>
    <w:rsid w:val="00491874"/>
    <w:rsid w:val="00492FC6"/>
    <w:rsid w:val="00494888"/>
    <w:rsid w:val="0049492F"/>
    <w:rsid w:val="00494D3E"/>
    <w:rsid w:val="00495130"/>
    <w:rsid w:val="00495342"/>
    <w:rsid w:val="004953A7"/>
    <w:rsid w:val="004A1451"/>
    <w:rsid w:val="004A29C8"/>
    <w:rsid w:val="004A412F"/>
    <w:rsid w:val="004A59CB"/>
    <w:rsid w:val="004B1020"/>
    <w:rsid w:val="004B1351"/>
    <w:rsid w:val="004B1C3F"/>
    <w:rsid w:val="004B1DF8"/>
    <w:rsid w:val="004B205A"/>
    <w:rsid w:val="004B23B4"/>
    <w:rsid w:val="004B24C9"/>
    <w:rsid w:val="004B3BD4"/>
    <w:rsid w:val="004B47B0"/>
    <w:rsid w:val="004B5DD7"/>
    <w:rsid w:val="004C0D19"/>
    <w:rsid w:val="004C143D"/>
    <w:rsid w:val="004C5267"/>
    <w:rsid w:val="004C546E"/>
    <w:rsid w:val="004C5C2A"/>
    <w:rsid w:val="004C5FDA"/>
    <w:rsid w:val="004C74E5"/>
    <w:rsid w:val="004D1C1E"/>
    <w:rsid w:val="004D6437"/>
    <w:rsid w:val="004D6E99"/>
    <w:rsid w:val="004D78F4"/>
    <w:rsid w:val="004E03AE"/>
    <w:rsid w:val="004E3758"/>
    <w:rsid w:val="004E3BB7"/>
    <w:rsid w:val="004F09B7"/>
    <w:rsid w:val="004F1C50"/>
    <w:rsid w:val="004F209E"/>
    <w:rsid w:val="004F2E80"/>
    <w:rsid w:val="004F47CC"/>
    <w:rsid w:val="004F580E"/>
    <w:rsid w:val="00501E2D"/>
    <w:rsid w:val="0050281C"/>
    <w:rsid w:val="00505394"/>
    <w:rsid w:val="00505C61"/>
    <w:rsid w:val="005063B7"/>
    <w:rsid w:val="005067FC"/>
    <w:rsid w:val="00506C97"/>
    <w:rsid w:val="00507B33"/>
    <w:rsid w:val="005107AA"/>
    <w:rsid w:val="005108D4"/>
    <w:rsid w:val="00510FF4"/>
    <w:rsid w:val="00511990"/>
    <w:rsid w:val="005120C4"/>
    <w:rsid w:val="00512501"/>
    <w:rsid w:val="005132CD"/>
    <w:rsid w:val="0051379E"/>
    <w:rsid w:val="0051409B"/>
    <w:rsid w:val="0051486F"/>
    <w:rsid w:val="0051574F"/>
    <w:rsid w:val="0051728D"/>
    <w:rsid w:val="0051737A"/>
    <w:rsid w:val="00517C45"/>
    <w:rsid w:val="005203CD"/>
    <w:rsid w:val="005219B9"/>
    <w:rsid w:val="00522A13"/>
    <w:rsid w:val="0052341D"/>
    <w:rsid w:val="005241D9"/>
    <w:rsid w:val="00525C3C"/>
    <w:rsid w:val="00525DCF"/>
    <w:rsid w:val="00527F74"/>
    <w:rsid w:val="005338E1"/>
    <w:rsid w:val="005344BF"/>
    <w:rsid w:val="00536D2B"/>
    <w:rsid w:val="00537E50"/>
    <w:rsid w:val="005401A9"/>
    <w:rsid w:val="00543596"/>
    <w:rsid w:val="0054370E"/>
    <w:rsid w:val="005437B1"/>
    <w:rsid w:val="00543A95"/>
    <w:rsid w:val="00544938"/>
    <w:rsid w:val="00550859"/>
    <w:rsid w:val="005525CC"/>
    <w:rsid w:val="0055465C"/>
    <w:rsid w:val="00554705"/>
    <w:rsid w:val="005575C7"/>
    <w:rsid w:val="00557DF7"/>
    <w:rsid w:val="0056005E"/>
    <w:rsid w:val="00562E92"/>
    <w:rsid w:val="00563BB0"/>
    <w:rsid w:val="005649A7"/>
    <w:rsid w:val="00567DBE"/>
    <w:rsid w:val="00570FE8"/>
    <w:rsid w:val="005728DB"/>
    <w:rsid w:val="00573F57"/>
    <w:rsid w:val="0057409B"/>
    <w:rsid w:val="0057520C"/>
    <w:rsid w:val="00577AEC"/>
    <w:rsid w:val="00581755"/>
    <w:rsid w:val="005821B7"/>
    <w:rsid w:val="00582769"/>
    <w:rsid w:val="0058402E"/>
    <w:rsid w:val="00584AC6"/>
    <w:rsid w:val="00584BB3"/>
    <w:rsid w:val="0058579C"/>
    <w:rsid w:val="00586679"/>
    <w:rsid w:val="00586B6D"/>
    <w:rsid w:val="00592CB6"/>
    <w:rsid w:val="00593B5A"/>
    <w:rsid w:val="005950E8"/>
    <w:rsid w:val="00596317"/>
    <w:rsid w:val="005A1F27"/>
    <w:rsid w:val="005A26F9"/>
    <w:rsid w:val="005A399B"/>
    <w:rsid w:val="005A5864"/>
    <w:rsid w:val="005A5882"/>
    <w:rsid w:val="005A7E8C"/>
    <w:rsid w:val="005B1982"/>
    <w:rsid w:val="005B2219"/>
    <w:rsid w:val="005B24DB"/>
    <w:rsid w:val="005B39D7"/>
    <w:rsid w:val="005B4FBB"/>
    <w:rsid w:val="005B618D"/>
    <w:rsid w:val="005B7D50"/>
    <w:rsid w:val="005C08AF"/>
    <w:rsid w:val="005C3BED"/>
    <w:rsid w:val="005C58CD"/>
    <w:rsid w:val="005C6AFD"/>
    <w:rsid w:val="005C6DD2"/>
    <w:rsid w:val="005C7191"/>
    <w:rsid w:val="005C7B6B"/>
    <w:rsid w:val="005D02B1"/>
    <w:rsid w:val="005D1874"/>
    <w:rsid w:val="005D198A"/>
    <w:rsid w:val="005D28A1"/>
    <w:rsid w:val="005D298C"/>
    <w:rsid w:val="005D29DA"/>
    <w:rsid w:val="005D2F77"/>
    <w:rsid w:val="005D4114"/>
    <w:rsid w:val="005D4193"/>
    <w:rsid w:val="005D47E6"/>
    <w:rsid w:val="005D48BA"/>
    <w:rsid w:val="005D4E78"/>
    <w:rsid w:val="005D4ED2"/>
    <w:rsid w:val="005D6620"/>
    <w:rsid w:val="005D6E01"/>
    <w:rsid w:val="005D7272"/>
    <w:rsid w:val="005E0AE5"/>
    <w:rsid w:val="005E10D0"/>
    <w:rsid w:val="005E3617"/>
    <w:rsid w:val="005E38CD"/>
    <w:rsid w:val="005E3D23"/>
    <w:rsid w:val="005E3F23"/>
    <w:rsid w:val="005F0B21"/>
    <w:rsid w:val="005F0CA3"/>
    <w:rsid w:val="005F2C06"/>
    <w:rsid w:val="005F36F2"/>
    <w:rsid w:val="005F39EF"/>
    <w:rsid w:val="005F40A9"/>
    <w:rsid w:val="005F4418"/>
    <w:rsid w:val="005F751B"/>
    <w:rsid w:val="005F7A44"/>
    <w:rsid w:val="00600979"/>
    <w:rsid w:val="00600A6B"/>
    <w:rsid w:val="00600CA7"/>
    <w:rsid w:val="00600DC0"/>
    <w:rsid w:val="00601264"/>
    <w:rsid w:val="00601273"/>
    <w:rsid w:val="00601B94"/>
    <w:rsid w:val="00604F18"/>
    <w:rsid w:val="0060531E"/>
    <w:rsid w:val="00605AC0"/>
    <w:rsid w:val="00606875"/>
    <w:rsid w:val="00606899"/>
    <w:rsid w:val="00607AED"/>
    <w:rsid w:val="00607E32"/>
    <w:rsid w:val="0061460C"/>
    <w:rsid w:val="00614CC8"/>
    <w:rsid w:val="006156BB"/>
    <w:rsid w:val="0061620A"/>
    <w:rsid w:val="00617253"/>
    <w:rsid w:val="00621652"/>
    <w:rsid w:val="006235DC"/>
    <w:rsid w:val="006243CE"/>
    <w:rsid w:val="00624589"/>
    <w:rsid w:val="00624651"/>
    <w:rsid w:val="00625C42"/>
    <w:rsid w:val="006260BC"/>
    <w:rsid w:val="00626870"/>
    <w:rsid w:val="00635014"/>
    <w:rsid w:val="0063553E"/>
    <w:rsid w:val="006406CE"/>
    <w:rsid w:val="0064368A"/>
    <w:rsid w:val="00643720"/>
    <w:rsid w:val="006447CF"/>
    <w:rsid w:val="00644DF6"/>
    <w:rsid w:val="0064603F"/>
    <w:rsid w:val="006476D0"/>
    <w:rsid w:val="00650176"/>
    <w:rsid w:val="00650E5E"/>
    <w:rsid w:val="006516BE"/>
    <w:rsid w:val="0065203A"/>
    <w:rsid w:val="00652418"/>
    <w:rsid w:val="006525D8"/>
    <w:rsid w:val="00652C46"/>
    <w:rsid w:val="00652C4C"/>
    <w:rsid w:val="00655968"/>
    <w:rsid w:val="00655FA8"/>
    <w:rsid w:val="0065607D"/>
    <w:rsid w:val="00656330"/>
    <w:rsid w:val="00656555"/>
    <w:rsid w:val="00660D15"/>
    <w:rsid w:val="00662245"/>
    <w:rsid w:val="00663D6A"/>
    <w:rsid w:val="00664CD7"/>
    <w:rsid w:val="00664F61"/>
    <w:rsid w:val="00664FD6"/>
    <w:rsid w:val="0066558D"/>
    <w:rsid w:val="00666E59"/>
    <w:rsid w:val="006706B1"/>
    <w:rsid w:val="00670C42"/>
    <w:rsid w:val="00671415"/>
    <w:rsid w:val="00671524"/>
    <w:rsid w:val="00671624"/>
    <w:rsid w:val="006724B1"/>
    <w:rsid w:val="00673704"/>
    <w:rsid w:val="006739CA"/>
    <w:rsid w:val="00673AB6"/>
    <w:rsid w:val="00674952"/>
    <w:rsid w:val="00676E7E"/>
    <w:rsid w:val="00677F9A"/>
    <w:rsid w:val="00680BA7"/>
    <w:rsid w:val="00682171"/>
    <w:rsid w:val="00684363"/>
    <w:rsid w:val="00685163"/>
    <w:rsid w:val="0069060E"/>
    <w:rsid w:val="00690CEE"/>
    <w:rsid w:val="006928B8"/>
    <w:rsid w:val="00693633"/>
    <w:rsid w:val="00693FC5"/>
    <w:rsid w:val="006940F9"/>
    <w:rsid w:val="00695024"/>
    <w:rsid w:val="006953CB"/>
    <w:rsid w:val="0069569D"/>
    <w:rsid w:val="0069578C"/>
    <w:rsid w:val="00696928"/>
    <w:rsid w:val="006A167D"/>
    <w:rsid w:val="006A29C3"/>
    <w:rsid w:val="006A333E"/>
    <w:rsid w:val="006A5BDC"/>
    <w:rsid w:val="006A7335"/>
    <w:rsid w:val="006A74B8"/>
    <w:rsid w:val="006B0377"/>
    <w:rsid w:val="006B2E5F"/>
    <w:rsid w:val="006B3373"/>
    <w:rsid w:val="006B7AB4"/>
    <w:rsid w:val="006B7DBE"/>
    <w:rsid w:val="006C1C3E"/>
    <w:rsid w:val="006C22D4"/>
    <w:rsid w:val="006C2BC8"/>
    <w:rsid w:val="006C428B"/>
    <w:rsid w:val="006C4373"/>
    <w:rsid w:val="006C487E"/>
    <w:rsid w:val="006C50C9"/>
    <w:rsid w:val="006C5377"/>
    <w:rsid w:val="006C7D26"/>
    <w:rsid w:val="006D0BE4"/>
    <w:rsid w:val="006D11AE"/>
    <w:rsid w:val="006D168F"/>
    <w:rsid w:val="006D2C0A"/>
    <w:rsid w:val="006D4341"/>
    <w:rsid w:val="006D4960"/>
    <w:rsid w:val="006D652B"/>
    <w:rsid w:val="006E05EF"/>
    <w:rsid w:val="006E10FB"/>
    <w:rsid w:val="006E1698"/>
    <w:rsid w:val="006E1D8C"/>
    <w:rsid w:val="006E5D39"/>
    <w:rsid w:val="006E7A6C"/>
    <w:rsid w:val="006F00CB"/>
    <w:rsid w:val="006F284B"/>
    <w:rsid w:val="006F3CE1"/>
    <w:rsid w:val="00701FF8"/>
    <w:rsid w:val="00702102"/>
    <w:rsid w:val="007023CD"/>
    <w:rsid w:val="00704284"/>
    <w:rsid w:val="007045E8"/>
    <w:rsid w:val="00704605"/>
    <w:rsid w:val="00704661"/>
    <w:rsid w:val="00705A2B"/>
    <w:rsid w:val="00707F87"/>
    <w:rsid w:val="00710824"/>
    <w:rsid w:val="00710C47"/>
    <w:rsid w:val="00712E2E"/>
    <w:rsid w:val="007152C0"/>
    <w:rsid w:val="00721828"/>
    <w:rsid w:val="007219B0"/>
    <w:rsid w:val="00722810"/>
    <w:rsid w:val="007248A0"/>
    <w:rsid w:val="00724AE2"/>
    <w:rsid w:val="00725854"/>
    <w:rsid w:val="00727087"/>
    <w:rsid w:val="00730939"/>
    <w:rsid w:val="0073097D"/>
    <w:rsid w:val="00731687"/>
    <w:rsid w:val="00731822"/>
    <w:rsid w:val="007319AE"/>
    <w:rsid w:val="00731C29"/>
    <w:rsid w:val="007369E0"/>
    <w:rsid w:val="00740570"/>
    <w:rsid w:val="00742446"/>
    <w:rsid w:val="00742633"/>
    <w:rsid w:val="007438B9"/>
    <w:rsid w:val="0074435A"/>
    <w:rsid w:val="00745DF0"/>
    <w:rsid w:val="0074763F"/>
    <w:rsid w:val="00750D0E"/>
    <w:rsid w:val="00751690"/>
    <w:rsid w:val="00751968"/>
    <w:rsid w:val="007544DF"/>
    <w:rsid w:val="00755644"/>
    <w:rsid w:val="00760B06"/>
    <w:rsid w:val="00760D24"/>
    <w:rsid w:val="007617A1"/>
    <w:rsid w:val="0076363D"/>
    <w:rsid w:val="007641AE"/>
    <w:rsid w:val="00764D87"/>
    <w:rsid w:val="007676BD"/>
    <w:rsid w:val="00767827"/>
    <w:rsid w:val="00767C57"/>
    <w:rsid w:val="00771062"/>
    <w:rsid w:val="007721B3"/>
    <w:rsid w:val="0077311F"/>
    <w:rsid w:val="007737B5"/>
    <w:rsid w:val="00774344"/>
    <w:rsid w:val="00775D68"/>
    <w:rsid w:val="00777CA3"/>
    <w:rsid w:val="00777FE1"/>
    <w:rsid w:val="0078193B"/>
    <w:rsid w:val="00784787"/>
    <w:rsid w:val="00784D8C"/>
    <w:rsid w:val="00786827"/>
    <w:rsid w:val="007876B6"/>
    <w:rsid w:val="00790A03"/>
    <w:rsid w:val="00790F2F"/>
    <w:rsid w:val="007936A3"/>
    <w:rsid w:val="00795D39"/>
    <w:rsid w:val="007A19F8"/>
    <w:rsid w:val="007A1AF9"/>
    <w:rsid w:val="007A1DA2"/>
    <w:rsid w:val="007A2FE2"/>
    <w:rsid w:val="007A317D"/>
    <w:rsid w:val="007A773E"/>
    <w:rsid w:val="007A77FA"/>
    <w:rsid w:val="007A7D11"/>
    <w:rsid w:val="007A7F77"/>
    <w:rsid w:val="007B01F0"/>
    <w:rsid w:val="007B1057"/>
    <w:rsid w:val="007B185B"/>
    <w:rsid w:val="007B3835"/>
    <w:rsid w:val="007B55EC"/>
    <w:rsid w:val="007B5B57"/>
    <w:rsid w:val="007B5EA2"/>
    <w:rsid w:val="007B5F10"/>
    <w:rsid w:val="007C0ABB"/>
    <w:rsid w:val="007C1CD2"/>
    <w:rsid w:val="007C20D3"/>
    <w:rsid w:val="007C3814"/>
    <w:rsid w:val="007C4F8D"/>
    <w:rsid w:val="007C63E3"/>
    <w:rsid w:val="007C6BC4"/>
    <w:rsid w:val="007C76BE"/>
    <w:rsid w:val="007C7D76"/>
    <w:rsid w:val="007D0551"/>
    <w:rsid w:val="007D0E88"/>
    <w:rsid w:val="007D242A"/>
    <w:rsid w:val="007D2C07"/>
    <w:rsid w:val="007D3ECC"/>
    <w:rsid w:val="007D6E6A"/>
    <w:rsid w:val="007D6FC9"/>
    <w:rsid w:val="007E0B1D"/>
    <w:rsid w:val="007E1D66"/>
    <w:rsid w:val="007E5139"/>
    <w:rsid w:val="007E537A"/>
    <w:rsid w:val="007E61C1"/>
    <w:rsid w:val="007E6651"/>
    <w:rsid w:val="007E6ED9"/>
    <w:rsid w:val="007F01A1"/>
    <w:rsid w:val="007F14FA"/>
    <w:rsid w:val="007F4D96"/>
    <w:rsid w:val="007F6D4D"/>
    <w:rsid w:val="007F74D2"/>
    <w:rsid w:val="007F7767"/>
    <w:rsid w:val="0080290B"/>
    <w:rsid w:val="008032F9"/>
    <w:rsid w:val="00807141"/>
    <w:rsid w:val="00807971"/>
    <w:rsid w:val="008103D8"/>
    <w:rsid w:val="00810C79"/>
    <w:rsid w:val="00811D6C"/>
    <w:rsid w:val="00812957"/>
    <w:rsid w:val="00813BA9"/>
    <w:rsid w:val="008149BB"/>
    <w:rsid w:val="008155CB"/>
    <w:rsid w:val="00816369"/>
    <w:rsid w:val="008163E7"/>
    <w:rsid w:val="008174DE"/>
    <w:rsid w:val="00821190"/>
    <w:rsid w:val="00821E1E"/>
    <w:rsid w:val="008238B6"/>
    <w:rsid w:val="0082454B"/>
    <w:rsid w:val="00824615"/>
    <w:rsid w:val="00825375"/>
    <w:rsid w:val="008271A0"/>
    <w:rsid w:val="008275E2"/>
    <w:rsid w:val="00831CA2"/>
    <w:rsid w:val="00834EC9"/>
    <w:rsid w:val="00835E40"/>
    <w:rsid w:val="00846308"/>
    <w:rsid w:val="00846644"/>
    <w:rsid w:val="00851B97"/>
    <w:rsid w:val="0085276E"/>
    <w:rsid w:val="0085333C"/>
    <w:rsid w:val="00857446"/>
    <w:rsid w:val="00857AB6"/>
    <w:rsid w:val="00862694"/>
    <w:rsid w:val="00862817"/>
    <w:rsid w:val="00862C46"/>
    <w:rsid w:val="00864CF8"/>
    <w:rsid w:val="00864FDE"/>
    <w:rsid w:val="00866050"/>
    <w:rsid w:val="0086717D"/>
    <w:rsid w:val="008705C9"/>
    <w:rsid w:val="00870C89"/>
    <w:rsid w:val="00871A4A"/>
    <w:rsid w:val="0087450F"/>
    <w:rsid w:val="0087644E"/>
    <w:rsid w:val="008772B2"/>
    <w:rsid w:val="00881611"/>
    <w:rsid w:val="00883213"/>
    <w:rsid w:val="00884FFE"/>
    <w:rsid w:val="008851FF"/>
    <w:rsid w:val="0088567D"/>
    <w:rsid w:val="008862BA"/>
    <w:rsid w:val="00886BD0"/>
    <w:rsid w:val="00887261"/>
    <w:rsid w:val="00887D74"/>
    <w:rsid w:val="008917A4"/>
    <w:rsid w:val="00891F91"/>
    <w:rsid w:val="00892C46"/>
    <w:rsid w:val="00893DC3"/>
    <w:rsid w:val="00894F1B"/>
    <w:rsid w:val="008961C2"/>
    <w:rsid w:val="008976DB"/>
    <w:rsid w:val="008A3D5E"/>
    <w:rsid w:val="008A3E30"/>
    <w:rsid w:val="008A5267"/>
    <w:rsid w:val="008A57B0"/>
    <w:rsid w:val="008A6DEC"/>
    <w:rsid w:val="008B17D8"/>
    <w:rsid w:val="008B2F0B"/>
    <w:rsid w:val="008B3DD3"/>
    <w:rsid w:val="008B4921"/>
    <w:rsid w:val="008B51A8"/>
    <w:rsid w:val="008B5FCB"/>
    <w:rsid w:val="008B6C2B"/>
    <w:rsid w:val="008B6D46"/>
    <w:rsid w:val="008C010F"/>
    <w:rsid w:val="008C2641"/>
    <w:rsid w:val="008C2EB1"/>
    <w:rsid w:val="008C2EC9"/>
    <w:rsid w:val="008C35B4"/>
    <w:rsid w:val="008C4469"/>
    <w:rsid w:val="008C4D6A"/>
    <w:rsid w:val="008C4DC3"/>
    <w:rsid w:val="008C610E"/>
    <w:rsid w:val="008C73AD"/>
    <w:rsid w:val="008C77C9"/>
    <w:rsid w:val="008C7E72"/>
    <w:rsid w:val="008D39F3"/>
    <w:rsid w:val="008D4B57"/>
    <w:rsid w:val="008D7311"/>
    <w:rsid w:val="008D7937"/>
    <w:rsid w:val="008E061D"/>
    <w:rsid w:val="008E0F01"/>
    <w:rsid w:val="008E12BD"/>
    <w:rsid w:val="008E29B1"/>
    <w:rsid w:val="008E5645"/>
    <w:rsid w:val="008E6C92"/>
    <w:rsid w:val="008F00C9"/>
    <w:rsid w:val="008F148E"/>
    <w:rsid w:val="008F34A0"/>
    <w:rsid w:val="008F4062"/>
    <w:rsid w:val="008F4C73"/>
    <w:rsid w:val="008F4F34"/>
    <w:rsid w:val="008F6745"/>
    <w:rsid w:val="008F6D78"/>
    <w:rsid w:val="008F73DD"/>
    <w:rsid w:val="008F79D4"/>
    <w:rsid w:val="00901133"/>
    <w:rsid w:val="009035EC"/>
    <w:rsid w:val="009069AB"/>
    <w:rsid w:val="00906E1C"/>
    <w:rsid w:val="00910495"/>
    <w:rsid w:val="0091256F"/>
    <w:rsid w:val="00912C22"/>
    <w:rsid w:val="00913849"/>
    <w:rsid w:val="00913B20"/>
    <w:rsid w:val="0092110D"/>
    <w:rsid w:val="009238CB"/>
    <w:rsid w:val="00923E5F"/>
    <w:rsid w:val="00924747"/>
    <w:rsid w:val="009303D7"/>
    <w:rsid w:val="00930445"/>
    <w:rsid w:val="00930B22"/>
    <w:rsid w:val="009312A2"/>
    <w:rsid w:val="009313D3"/>
    <w:rsid w:val="00932066"/>
    <w:rsid w:val="00932A19"/>
    <w:rsid w:val="00932CF0"/>
    <w:rsid w:val="00932ECC"/>
    <w:rsid w:val="00933399"/>
    <w:rsid w:val="00933E4C"/>
    <w:rsid w:val="0093550E"/>
    <w:rsid w:val="009400D7"/>
    <w:rsid w:val="0094067D"/>
    <w:rsid w:val="0094085A"/>
    <w:rsid w:val="009410D6"/>
    <w:rsid w:val="00941305"/>
    <w:rsid w:val="009462E2"/>
    <w:rsid w:val="00946514"/>
    <w:rsid w:val="009474D5"/>
    <w:rsid w:val="0094775E"/>
    <w:rsid w:val="00947C6B"/>
    <w:rsid w:val="00950771"/>
    <w:rsid w:val="00951BD2"/>
    <w:rsid w:val="009525B4"/>
    <w:rsid w:val="00952BE2"/>
    <w:rsid w:val="009539AC"/>
    <w:rsid w:val="00953D4B"/>
    <w:rsid w:val="00954181"/>
    <w:rsid w:val="009542A8"/>
    <w:rsid w:val="00955A87"/>
    <w:rsid w:val="00955F11"/>
    <w:rsid w:val="00957110"/>
    <w:rsid w:val="0096020E"/>
    <w:rsid w:val="00960D1F"/>
    <w:rsid w:val="00962BAB"/>
    <w:rsid w:val="00963866"/>
    <w:rsid w:val="00963904"/>
    <w:rsid w:val="009652BE"/>
    <w:rsid w:val="00965DEF"/>
    <w:rsid w:val="009666D2"/>
    <w:rsid w:val="00966E4A"/>
    <w:rsid w:val="009675B3"/>
    <w:rsid w:val="00970F91"/>
    <w:rsid w:val="00971772"/>
    <w:rsid w:val="009717F7"/>
    <w:rsid w:val="00971EB6"/>
    <w:rsid w:val="009741A7"/>
    <w:rsid w:val="00974D2A"/>
    <w:rsid w:val="00977D5D"/>
    <w:rsid w:val="00984C7C"/>
    <w:rsid w:val="009853F8"/>
    <w:rsid w:val="0098589E"/>
    <w:rsid w:val="00986E3F"/>
    <w:rsid w:val="009915DF"/>
    <w:rsid w:val="00993624"/>
    <w:rsid w:val="0099618A"/>
    <w:rsid w:val="009969B8"/>
    <w:rsid w:val="009A1C1B"/>
    <w:rsid w:val="009A2924"/>
    <w:rsid w:val="009A2DC3"/>
    <w:rsid w:val="009A3AED"/>
    <w:rsid w:val="009A6417"/>
    <w:rsid w:val="009B0980"/>
    <w:rsid w:val="009B0E8D"/>
    <w:rsid w:val="009B1208"/>
    <w:rsid w:val="009B191E"/>
    <w:rsid w:val="009B1F93"/>
    <w:rsid w:val="009B311F"/>
    <w:rsid w:val="009B38B8"/>
    <w:rsid w:val="009B50E3"/>
    <w:rsid w:val="009B5947"/>
    <w:rsid w:val="009B6A1A"/>
    <w:rsid w:val="009B756A"/>
    <w:rsid w:val="009C3ABE"/>
    <w:rsid w:val="009C5D89"/>
    <w:rsid w:val="009D0961"/>
    <w:rsid w:val="009D09D8"/>
    <w:rsid w:val="009D129D"/>
    <w:rsid w:val="009D1D50"/>
    <w:rsid w:val="009D2118"/>
    <w:rsid w:val="009D2800"/>
    <w:rsid w:val="009D330E"/>
    <w:rsid w:val="009D5815"/>
    <w:rsid w:val="009D5D39"/>
    <w:rsid w:val="009D5EEF"/>
    <w:rsid w:val="009D637E"/>
    <w:rsid w:val="009D63BD"/>
    <w:rsid w:val="009E0A2E"/>
    <w:rsid w:val="009E1B7F"/>
    <w:rsid w:val="009E3480"/>
    <w:rsid w:val="009E40A3"/>
    <w:rsid w:val="009E6335"/>
    <w:rsid w:val="009F18D9"/>
    <w:rsid w:val="009F1C7F"/>
    <w:rsid w:val="009F2FBC"/>
    <w:rsid w:val="009F5462"/>
    <w:rsid w:val="009F6FA6"/>
    <w:rsid w:val="009F75A6"/>
    <w:rsid w:val="00A015F3"/>
    <w:rsid w:val="00A01845"/>
    <w:rsid w:val="00A01B16"/>
    <w:rsid w:val="00A02116"/>
    <w:rsid w:val="00A05279"/>
    <w:rsid w:val="00A06B3F"/>
    <w:rsid w:val="00A06E6A"/>
    <w:rsid w:val="00A07188"/>
    <w:rsid w:val="00A104B0"/>
    <w:rsid w:val="00A11533"/>
    <w:rsid w:val="00A13BF3"/>
    <w:rsid w:val="00A1422D"/>
    <w:rsid w:val="00A15522"/>
    <w:rsid w:val="00A2014B"/>
    <w:rsid w:val="00A21402"/>
    <w:rsid w:val="00A22AD5"/>
    <w:rsid w:val="00A22C8E"/>
    <w:rsid w:val="00A23A3E"/>
    <w:rsid w:val="00A2505D"/>
    <w:rsid w:val="00A25CEC"/>
    <w:rsid w:val="00A30144"/>
    <w:rsid w:val="00A34DB6"/>
    <w:rsid w:val="00A3524C"/>
    <w:rsid w:val="00A36663"/>
    <w:rsid w:val="00A374AD"/>
    <w:rsid w:val="00A41006"/>
    <w:rsid w:val="00A42449"/>
    <w:rsid w:val="00A43AA2"/>
    <w:rsid w:val="00A44A96"/>
    <w:rsid w:val="00A45790"/>
    <w:rsid w:val="00A5004D"/>
    <w:rsid w:val="00A51A0C"/>
    <w:rsid w:val="00A51A8E"/>
    <w:rsid w:val="00A52A17"/>
    <w:rsid w:val="00A54327"/>
    <w:rsid w:val="00A54DD7"/>
    <w:rsid w:val="00A64033"/>
    <w:rsid w:val="00A64755"/>
    <w:rsid w:val="00A65885"/>
    <w:rsid w:val="00A666FA"/>
    <w:rsid w:val="00A72734"/>
    <w:rsid w:val="00A74E94"/>
    <w:rsid w:val="00A75A5E"/>
    <w:rsid w:val="00A77E58"/>
    <w:rsid w:val="00A833BB"/>
    <w:rsid w:val="00A840A0"/>
    <w:rsid w:val="00A864C2"/>
    <w:rsid w:val="00A90961"/>
    <w:rsid w:val="00A9104E"/>
    <w:rsid w:val="00A910B8"/>
    <w:rsid w:val="00A918DF"/>
    <w:rsid w:val="00A9208D"/>
    <w:rsid w:val="00A926AC"/>
    <w:rsid w:val="00A92B88"/>
    <w:rsid w:val="00A92D59"/>
    <w:rsid w:val="00A95345"/>
    <w:rsid w:val="00A958CE"/>
    <w:rsid w:val="00A95AD1"/>
    <w:rsid w:val="00A960F2"/>
    <w:rsid w:val="00A96625"/>
    <w:rsid w:val="00A97391"/>
    <w:rsid w:val="00A979DA"/>
    <w:rsid w:val="00AA06A8"/>
    <w:rsid w:val="00AA1B72"/>
    <w:rsid w:val="00AA25D3"/>
    <w:rsid w:val="00AA2FAA"/>
    <w:rsid w:val="00AA4F71"/>
    <w:rsid w:val="00AA5072"/>
    <w:rsid w:val="00AA6112"/>
    <w:rsid w:val="00AA6772"/>
    <w:rsid w:val="00AA76E8"/>
    <w:rsid w:val="00AA7A5C"/>
    <w:rsid w:val="00AA7FAD"/>
    <w:rsid w:val="00AB093F"/>
    <w:rsid w:val="00AB2A83"/>
    <w:rsid w:val="00AB6A43"/>
    <w:rsid w:val="00AC01D6"/>
    <w:rsid w:val="00AC1847"/>
    <w:rsid w:val="00AC1F42"/>
    <w:rsid w:val="00AC5AC0"/>
    <w:rsid w:val="00AC74CF"/>
    <w:rsid w:val="00AD0776"/>
    <w:rsid w:val="00AD1C8C"/>
    <w:rsid w:val="00AD3719"/>
    <w:rsid w:val="00AD3F76"/>
    <w:rsid w:val="00AD408E"/>
    <w:rsid w:val="00AD5CCD"/>
    <w:rsid w:val="00AD60BA"/>
    <w:rsid w:val="00AD6F3A"/>
    <w:rsid w:val="00AE0047"/>
    <w:rsid w:val="00AE0B3E"/>
    <w:rsid w:val="00AE1801"/>
    <w:rsid w:val="00AE2C53"/>
    <w:rsid w:val="00AE67DA"/>
    <w:rsid w:val="00AF0A90"/>
    <w:rsid w:val="00AF15DC"/>
    <w:rsid w:val="00AF2DDD"/>
    <w:rsid w:val="00AF3B2E"/>
    <w:rsid w:val="00AF4551"/>
    <w:rsid w:val="00AF4B69"/>
    <w:rsid w:val="00AF4D11"/>
    <w:rsid w:val="00AF5038"/>
    <w:rsid w:val="00AF5875"/>
    <w:rsid w:val="00AF6A17"/>
    <w:rsid w:val="00AF7CC8"/>
    <w:rsid w:val="00B01B12"/>
    <w:rsid w:val="00B01B38"/>
    <w:rsid w:val="00B02404"/>
    <w:rsid w:val="00B02947"/>
    <w:rsid w:val="00B02C8D"/>
    <w:rsid w:val="00B032DB"/>
    <w:rsid w:val="00B04DEC"/>
    <w:rsid w:val="00B0694D"/>
    <w:rsid w:val="00B0731F"/>
    <w:rsid w:val="00B1495C"/>
    <w:rsid w:val="00B14C02"/>
    <w:rsid w:val="00B15009"/>
    <w:rsid w:val="00B152DB"/>
    <w:rsid w:val="00B1550F"/>
    <w:rsid w:val="00B17099"/>
    <w:rsid w:val="00B17790"/>
    <w:rsid w:val="00B22216"/>
    <w:rsid w:val="00B22B44"/>
    <w:rsid w:val="00B23685"/>
    <w:rsid w:val="00B2422B"/>
    <w:rsid w:val="00B24939"/>
    <w:rsid w:val="00B24A6A"/>
    <w:rsid w:val="00B2554C"/>
    <w:rsid w:val="00B25DF6"/>
    <w:rsid w:val="00B26820"/>
    <w:rsid w:val="00B317AE"/>
    <w:rsid w:val="00B320F0"/>
    <w:rsid w:val="00B324A6"/>
    <w:rsid w:val="00B33010"/>
    <w:rsid w:val="00B33D88"/>
    <w:rsid w:val="00B367BE"/>
    <w:rsid w:val="00B37BD8"/>
    <w:rsid w:val="00B4253C"/>
    <w:rsid w:val="00B4303D"/>
    <w:rsid w:val="00B43412"/>
    <w:rsid w:val="00B4353E"/>
    <w:rsid w:val="00B43F17"/>
    <w:rsid w:val="00B44568"/>
    <w:rsid w:val="00B44957"/>
    <w:rsid w:val="00B4509A"/>
    <w:rsid w:val="00B45A53"/>
    <w:rsid w:val="00B45AFB"/>
    <w:rsid w:val="00B461D8"/>
    <w:rsid w:val="00B4681C"/>
    <w:rsid w:val="00B477A4"/>
    <w:rsid w:val="00B47935"/>
    <w:rsid w:val="00B47D39"/>
    <w:rsid w:val="00B5048C"/>
    <w:rsid w:val="00B512AF"/>
    <w:rsid w:val="00B516CF"/>
    <w:rsid w:val="00B555D2"/>
    <w:rsid w:val="00B6077A"/>
    <w:rsid w:val="00B61359"/>
    <w:rsid w:val="00B62A6E"/>
    <w:rsid w:val="00B62EF2"/>
    <w:rsid w:val="00B64754"/>
    <w:rsid w:val="00B6554F"/>
    <w:rsid w:val="00B720DC"/>
    <w:rsid w:val="00B75027"/>
    <w:rsid w:val="00B75308"/>
    <w:rsid w:val="00B75818"/>
    <w:rsid w:val="00B765F6"/>
    <w:rsid w:val="00B76F96"/>
    <w:rsid w:val="00B77400"/>
    <w:rsid w:val="00B77770"/>
    <w:rsid w:val="00B817E4"/>
    <w:rsid w:val="00B83954"/>
    <w:rsid w:val="00B8751D"/>
    <w:rsid w:val="00B877AD"/>
    <w:rsid w:val="00B90FD7"/>
    <w:rsid w:val="00B925C3"/>
    <w:rsid w:val="00B92F8B"/>
    <w:rsid w:val="00B939DA"/>
    <w:rsid w:val="00B94416"/>
    <w:rsid w:val="00B94C31"/>
    <w:rsid w:val="00B95913"/>
    <w:rsid w:val="00B9664F"/>
    <w:rsid w:val="00B96BB1"/>
    <w:rsid w:val="00BA0654"/>
    <w:rsid w:val="00BA2B5F"/>
    <w:rsid w:val="00BA38E5"/>
    <w:rsid w:val="00BA5E17"/>
    <w:rsid w:val="00BA62B9"/>
    <w:rsid w:val="00BB1149"/>
    <w:rsid w:val="00BB197C"/>
    <w:rsid w:val="00BB327A"/>
    <w:rsid w:val="00BB3C4C"/>
    <w:rsid w:val="00BB47BE"/>
    <w:rsid w:val="00BB684E"/>
    <w:rsid w:val="00BB73C7"/>
    <w:rsid w:val="00BB7F92"/>
    <w:rsid w:val="00BC397E"/>
    <w:rsid w:val="00BC6E39"/>
    <w:rsid w:val="00BC7E63"/>
    <w:rsid w:val="00BD17D1"/>
    <w:rsid w:val="00BD482B"/>
    <w:rsid w:val="00BD55F0"/>
    <w:rsid w:val="00BD5D1D"/>
    <w:rsid w:val="00BD6B2A"/>
    <w:rsid w:val="00BD7909"/>
    <w:rsid w:val="00BD7C3A"/>
    <w:rsid w:val="00BE1227"/>
    <w:rsid w:val="00BE2422"/>
    <w:rsid w:val="00BE25C7"/>
    <w:rsid w:val="00BE2B3D"/>
    <w:rsid w:val="00BE3508"/>
    <w:rsid w:val="00BE4301"/>
    <w:rsid w:val="00BE4649"/>
    <w:rsid w:val="00BE4F6F"/>
    <w:rsid w:val="00BF4DF4"/>
    <w:rsid w:val="00BF66A3"/>
    <w:rsid w:val="00C007F8"/>
    <w:rsid w:val="00C0144B"/>
    <w:rsid w:val="00C019CA"/>
    <w:rsid w:val="00C02FC6"/>
    <w:rsid w:val="00C03A2B"/>
    <w:rsid w:val="00C05155"/>
    <w:rsid w:val="00C0797C"/>
    <w:rsid w:val="00C07C90"/>
    <w:rsid w:val="00C11031"/>
    <w:rsid w:val="00C11ED0"/>
    <w:rsid w:val="00C1471B"/>
    <w:rsid w:val="00C15E3D"/>
    <w:rsid w:val="00C16024"/>
    <w:rsid w:val="00C203CE"/>
    <w:rsid w:val="00C21ED3"/>
    <w:rsid w:val="00C225FC"/>
    <w:rsid w:val="00C24ACA"/>
    <w:rsid w:val="00C25214"/>
    <w:rsid w:val="00C30A60"/>
    <w:rsid w:val="00C31416"/>
    <w:rsid w:val="00C32492"/>
    <w:rsid w:val="00C326A0"/>
    <w:rsid w:val="00C33327"/>
    <w:rsid w:val="00C33E37"/>
    <w:rsid w:val="00C34E1B"/>
    <w:rsid w:val="00C3529F"/>
    <w:rsid w:val="00C35CAB"/>
    <w:rsid w:val="00C365E2"/>
    <w:rsid w:val="00C376F9"/>
    <w:rsid w:val="00C37C97"/>
    <w:rsid w:val="00C40DF3"/>
    <w:rsid w:val="00C45560"/>
    <w:rsid w:val="00C459B5"/>
    <w:rsid w:val="00C45BDB"/>
    <w:rsid w:val="00C4623F"/>
    <w:rsid w:val="00C47971"/>
    <w:rsid w:val="00C51753"/>
    <w:rsid w:val="00C51AC0"/>
    <w:rsid w:val="00C52555"/>
    <w:rsid w:val="00C52780"/>
    <w:rsid w:val="00C56228"/>
    <w:rsid w:val="00C6015D"/>
    <w:rsid w:val="00C62866"/>
    <w:rsid w:val="00C633A2"/>
    <w:rsid w:val="00C663B6"/>
    <w:rsid w:val="00C677E4"/>
    <w:rsid w:val="00C724A4"/>
    <w:rsid w:val="00C728DB"/>
    <w:rsid w:val="00C734EB"/>
    <w:rsid w:val="00C7482E"/>
    <w:rsid w:val="00C76872"/>
    <w:rsid w:val="00C76A04"/>
    <w:rsid w:val="00C824A8"/>
    <w:rsid w:val="00C827F8"/>
    <w:rsid w:val="00C84319"/>
    <w:rsid w:val="00C858D8"/>
    <w:rsid w:val="00C904BF"/>
    <w:rsid w:val="00C92CF1"/>
    <w:rsid w:val="00C94746"/>
    <w:rsid w:val="00C94F32"/>
    <w:rsid w:val="00C975E3"/>
    <w:rsid w:val="00C97E26"/>
    <w:rsid w:val="00CA1CBC"/>
    <w:rsid w:val="00CA2907"/>
    <w:rsid w:val="00CA4BFB"/>
    <w:rsid w:val="00CA5FD0"/>
    <w:rsid w:val="00CA5FFD"/>
    <w:rsid w:val="00CA6BEC"/>
    <w:rsid w:val="00CB1292"/>
    <w:rsid w:val="00CB3608"/>
    <w:rsid w:val="00CB3AD7"/>
    <w:rsid w:val="00CB3BE3"/>
    <w:rsid w:val="00CB5DD6"/>
    <w:rsid w:val="00CB6A43"/>
    <w:rsid w:val="00CB6F2D"/>
    <w:rsid w:val="00CC1FF9"/>
    <w:rsid w:val="00CC3065"/>
    <w:rsid w:val="00CC31AF"/>
    <w:rsid w:val="00CD0F3A"/>
    <w:rsid w:val="00CD16B3"/>
    <w:rsid w:val="00CD4751"/>
    <w:rsid w:val="00CD73CA"/>
    <w:rsid w:val="00CD7421"/>
    <w:rsid w:val="00CD764F"/>
    <w:rsid w:val="00CE092C"/>
    <w:rsid w:val="00CE160A"/>
    <w:rsid w:val="00CE20AC"/>
    <w:rsid w:val="00CE2276"/>
    <w:rsid w:val="00CE2AC3"/>
    <w:rsid w:val="00CE2D6E"/>
    <w:rsid w:val="00CE3554"/>
    <w:rsid w:val="00CE544F"/>
    <w:rsid w:val="00CE6267"/>
    <w:rsid w:val="00CE6904"/>
    <w:rsid w:val="00CE6D9A"/>
    <w:rsid w:val="00CF12D7"/>
    <w:rsid w:val="00CF148B"/>
    <w:rsid w:val="00CF3E3D"/>
    <w:rsid w:val="00D047B6"/>
    <w:rsid w:val="00D058D6"/>
    <w:rsid w:val="00D05F49"/>
    <w:rsid w:val="00D110D5"/>
    <w:rsid w:val="00D12E0F"/>
    <w:rsid w:val="00D1394D"/>
    <w:rsid w:val="00D20A30"/>
    <w:rsid w:val="00D21C27"/>
    <w:rsid w:val="00D22085"/>
    <w:rsid w:val="00D22626"/>
    <w:rsid w:val="00D2458C"/>
    <w:rsid w:val="00D251C1"/>
    <w:rsid w:val="00D26BF2"/>
    <w:rsid w:val="00D2768A"/>
    <w:rsid w:val="00D30BBF"/>
    <w:rsid w:val="00D33390"/>
    <w:rsid w:val="00D34B42"/>
    <w:rsid w:val="00D350D3"/>
    <w:rsid w:val="00D352C6"/>
    <w:rsid w:val="00D36BA1"/>
    <w:rsid w:val="00D45B78"/>
    <w:rsid w:val="00D46200"/>
    <w:rsid w:val="00D4640D"/>
    <w:rsid w:val="00D46AA4"/>
    <w:rsid w:val="00D4721C"/>
    <w:rsid w:val="00D47817"/>
    <w:rsid w:val="00D4790C"/>
    <w:rsid w:val="00D47BA8"/>
    <w:rsid w:val="00D52ECE"/>
    <w:rsid w:val="00D53895"/>
    <w:rsid w:val="00D5419D"/>
    <w:rsid w:val="00D5453C"/>
    <w:rsid w:val="00D554AB"/>
    <w:rsid w:val="00D574F8"/>
    <w:rsid w:val="00D60C8B"/>
    <w:rsid w:val="00D621DD"/>
    <w:rsid w:val="00D639D3"/>
    <w:rsid w:val="00D7022E"/>
    <w:rsid w:val="00D7061A"/>
    <w:rsid w:val="00D70BDD"/>
    <w:rsid w:val="00D71EEC"/>
    <w:rsid w:val="00D72D50"/>
    <w:rsid w:val="00D739CC"/>
    <w:rsid w:val="00D74CCC"/>
    <w:rsid w:val="00D75D88"/>
    <w:rsid w:val="00D76177"/>
    <w:rsid w:val="00D76558"/>
    <w:rsid w:val="00D76567"/>
    <w:rsid w:val="00D7662B"/>
    <w:rsid w:val="00D766F0"/>
    <w:rsid w:val="00D80171"/>
    <w:rsid w:val="00D81180"/>
    <w:rsid w:val="00D813DC"/>
    <w:rsid w:val="00D83849"/>
    <w:rsid w:val="00D8506F"/>
    <w:rsid w:val="00D85786"/>
    <w:rsid w:val="00D9056B"/>
    <w:rsid w:val="00D925CE"/>
    <w:rsid w:val="00D9475D"/>
    <w:rsid w:val="00D95551"/>
    <w:rsid w:val="00D9592C"/>
    <w:rsid w:val="00D971BA"/>
    <w:rsid w:val="00D97317"/>
    <w:rsid w:val="00DA00FC"/>
    <w:rsid w:val="00DA22B8"/>
    <w:rsid w:val="00DA5009"/>
    <w:rsid w:val="00DA50D4"/>
    <w:rsid w:val="00DB1394"/>
    <w:rsid w:val="00DB3331"/>
    <w:rsid w:val="00DB34A6"/>
    <w:rsid w:val="00DB5709"/>
    <w:rsid w:val="00DC0F23"/>
    <w:rsid w:val="00DC22D5"/>
    <w:rsid w:val="00DC29EE"/>
    <w:rsid w:val="00DC30B7"/>
    <w:rsid w:val="00DC318F"/>
    <w:rsid w:val="00DC36D2"/>
    <w:rsid w:val="00DC37E8"/>
    <w:rsid w:val="00DC5E3F"/>
    <w:rsid w:val="00DC6FC8"/>
    <w:rsid w:val="00DD2285"/>
    <w:rsid w:val="00DD2419"/>
    <w:rsid w:val="00DD3D09"/>
    <w:rsid w:val="00DD3EBA"/>
    <w:rsid w:val="00DE2480"/>
    <w:rsid w:val="00DE3BC0"/>
    <w:rsid w:val="00DE42F1"/>
    <w:rsid w:val="00DF14B8"/>
    <w:rsid w:val="00DF1563"/>
    <w:rsid w:val="00DF253B"/>
    <w:rsid w:val="00DF2651"/>
    <w:rsid w:val="00DF2DD2"/>
    <w:rsid w:val="00DF53A4"/>
    <w:rsid w:val="00E02A13"/>
    <w:rsid w:val="00E040C3"/>
    <w:rsid w:val="00E0412E"/>
    <w:rsid w:val="00E0534D"/>
    <w:rsid w:val="00E066B1"/>
    <w:rsid w:val="00E07824"/>
    <w:rsid w:val="00E07EF5"/>
    <w:rsid w:val="00E07F33"/>
    <w:rsid w:val="00E11E18"/>
    <w:rsid w:val="00E155D5"/>
    <w:rsid w:val="00E16F50"/>
    <w:rsid w:val="00E209E3"/>
    <w:rsid w:val="00E20A90"/>
    <w:rsid w:val="00E21560"/>
    <w:rsid w:val="00E23FC4"/>
    <w:rsid w:val="00E24865"/>
    <w:rsid w:val="00E25747"/>
    <w:rsid w:val="00E2620A"/>
    <w:rsid w:val="00E265A9"/>
    <w:rsid w:val="00E271D0"/>
    <w:rsid w:val="00E27C17"/>
    <w:rsid w:val="00E30DAA"/>
    <w:rsid w:val="00E31389"/>
    <w:rsid w:val="00E32D61"/>
    <w:rsid w:val="00E33C1E"/>
    <w:rsid w:val="00E3582E"/>
    <w:rsid w:val="00E358BC"/>
    <w:rsid w:val="00E358F7"/>
    <w:rsid w:val="00E35FB3"/>
    <w:rsid w:val="00E37C75"/>
    <w:rsid w:val="00E40BB7"/>
    <w:rsid w:val="00E42ECE"/>
    <w:rsid w:val="00E448C1"/>
    <w:rsid w:val="00E45124"/>
    <w:rsid w:val="00E451B4"/>
    <w:rsid w:val="00E50BC6"/>
    <w:rsid w:val="00E51FCE"/>
    <w:rsid w:val="00E52B05"/>
    <w:rsid w:val="00E54D4A"/>
    <w:rsid w:val="00E55500"/>
    <w:rsid w:val="00E56ACC"/>
    <w:rsid w:val="00E57196"/>
    <w:rsid w:val="00E57FED"/>
    <w:rsid w:val="00E6027D"/>
    <w:rsid w:val="00E60BD4"/>
    <w:rsid w:val="00E6158D"/>
    <w:rsid w:val="00E62557"/>
    <w:rsid w:val="00E6332B"/>
    <w:rsid w:val="00E6588B"/>
    <w:rsid w:val="00E66020"/>
    <w:rsid w:val="00E67411"/>
    <w:rsid w:val="00E71372"/>
    <w:rsid w:val="00E72122"/>
    <w:rsid w:val="00E725E1"/>
    <w:rsid w:val="00E730FF"/>
    <w:rsid w:val="00E738F6"/>
    <w:rsid w:val="00E74047"/>
    <w:rsid w:val="00E74733"/>
    <w:rsid w:val="00E758DD"/>
    <w:rsid w:val="00E75B0D"/>
    <w:rsid w:val="00E764C4"/>
    <w:rsid w:val="00E76648"/>
    <w:rsid w:val="00E773D5"/>
    <w:rsid w:val="00E77FD3"/>
    <w:rsid w:val="00E8043D"/>
    <w:rsid w:val="00E84B28"/>
    <w:rsid w:val="00E85643"/>
    <w:rsid w:val="00E86962"/>
    <w:rsid w:val="00E86BC5"/>
    <w:rsid w:val="00E86D47"/>
    <w:rsid w:val="00E87196"/>
    <w:rsid w:val="00E8739F"/>
    <w:rsid w:val="00E877BF"/>
    <w:rsid w:val="00E9066B"/>
    <w:rsid w:val="00E908B5"/>
    <w:rsid w:val="00E9167F"/>
    <w:rsid w:val="00E91DFF"/>
    <w:rsid w:val="00E929CA"/>
    <w:rsid w:val="00E92C55"/>
    <w:rsid w:val="00E92D5B"/>
    <w:rsid w:val="00E95539"/>
    <w:rsid w:val="00E95A4B"/>
    <w:rsid w:val="00E95AA3"/>
    <w:rsid w:val="00E97159"/>
    <w:rsid w:val="00E9791B"/>
    <w:rsid w:val="00EA04DE"/>
    <w:rsid w:val="00EA1190"/>
    <w:rsid w:val="00EA1629"/>
    <w:rsid w:val="00EA20D6"/>
    <w:rsid w:val="00EA2A57"/>
    <w:rsid w:val="00EA3BF3"/>
    <w:rsid w:val="00EA66BD"/>
    <w:rsid w:val="00EA71BF"/>
    <w:rsid w:val="00EB04C9"/>
    <w:rsid w:val="00EB172A"/>
    <w:rsid w:val="00EB45FE"/>
    <w:rsid w:val="00EB4980"/>
    <w:rsid w:val="00EB6AE1"/>
    <w:rsid w:val="00EC177D"/>
    <w:rsid w:val="00EC23E6"/>
    <w:rsid w:val="00EC48E5"/>
    <w:rsid w:val="00EC4E06"/>
    <w:rsid w:val="00EC534A"/>
    <w:rsid w:val="00EC749C"/>
    <w:rsid w:val="00ED0D18"/>
    <w:rsid w:val="00ED194A"/>
    <w:rsid w:val="00ED2827"/>
    <w:rsid w:val="00ED469D"/>
    <w:rsid w:val="00ED6110"/>
    <w:rsid w:val="00ED634C"/>
    <w:rsid w:val="00ED6FFB"/>
    <w:rsid w:val="00ED7D49"/>
    <w:rsid w:val="00EE040D"/>
    <w:rsid w:val="00EE0DAC"/>
    <w:rsid w:val="00EE1149"/>
    <w:rsid w:val="00EE38D6"/>
    <w:rsid w:val="00EE412E"/>
    <w:rsid w:val="00EE49A9"/>
    <w:rsid w:val="00EE514C"/>
    <w:rsid w:val="00EE51F9"/>
    <w:rsid w:val="00EE5709"/>
    <w:rsid w:val="00EE5723"/>
    <w:rsid w:val="00EE6E56"/>
    <w:rsid w:val="00EE7844"/>
    <w:rsid w:val="00EE78B0"/>
    <w:rsid w:val="00EF0607"/>
    <w:rsid w:val="00EF3997"/>
    <w:rsid w:val="00EF4403"/>
    <w:rsid w:val="00EF4A25"/>
    <w:rsid w:val="00EF4CEE"/>
    <w:rsid w:val="00EF6B83"/>
    <w:rsid w:val="00EF6DB1"/>
    <w:rsid w:val="00F00EF2"/>
    <w:rsid w:val="00F01374"/>
    <w:rsid w:val="00F02186"/>
    <w:rsid w:val="00F0758A"/>
    <w:rsid w:val="00F07F09"/>
    <w:rsid w:val="00F118CD"/>
    <w:rsid w:val="00F120E7"/>
    <w:rsid w:val="00F13FB0"/>
    <w:rsid w:val="00F141D4"/>
    <w:rsid w:val="00F15FBE"/>
    <w:rsid w:val="00F16B33"/>
    <w:rsid w:val="00F16C29"/>
    <w:rsid w:val="00F23860"/>
    <w:rsid w:val="00F2411B"/>
    <w:rsid w:val="00F25084"/>
    <w:rsid w:val="00F25E02"/>
    <w:rsid w:val="00F268DA"/>
    <w:rsid w:val="00F27F61"/>
    <w:rsid w:val="00F30A22"/>
    <w:rsid w:val="00F32D23"/>
    <w:rsid w:val="00F32DA9"/>
    <w:rsid w:val="00F3326B"/>
    <w:rsid w:val="00F3360F"/>
    <w:rsid w:val="00F34157"/>
    <w:rsid w:val="00F34663"/>
    <w:rsid w:val="00F34F8F"/>
    <w:rsid w:val="00F35304"/>
    <w:rsid w:val="00F36BD6"/>
    <w:rsid w:val="00F370CB"/>
    <w:rsid w:val="00F37873"/>
    <w:rsid w:val="00F37F2F"/>
    <w:rsid w:val="00F407AC"/>
    <w:rsid w:val="00F407CD"/>
    <w:rsid w:val="00F40FEA"/>
    <w:rsid w:val="00F426F7"/>
    <w:rsid w:val="00F4368A"/>
    <w:rsid w:val="00F43FB6"/>
    <w:rsid w:val="00F4715D"/>
    <w:rsid w:val="00F47BFC"/>
    <w:rsid w:val="00F5008F"/>
    <w:rsid w:val="00F50739"/>
    <w:rsid w:val="00F5105A"/>
    <w:rsid w:val="00F54BC4"/>
    <w:rsid w:val="00F60333"/>
    <w:rsid w:val="00F609EE"/>
    <w:rsid w:val="00F618B2"/>
    <w:rsid w:val="00F6234D"/>
    <w:rsid w:val="00F644A1"/>
    <w:rsid w:val="00F645FE"/>
    <w:rsid w:val="00F65FD5"/>
    <w:rsid w:val="00F66D4B"/>
    <w:rsid w:val="00F66DED"/>
    <w:rsid w:val="00F72BC7"/>
    <w:rsid w:val="00F7337C"/>
    <w:rsid w:val="00F74EB9"/>
    <w:rsid w:val="00F7519B"/>
    <w:rsid w:val="00F75372"/>
    <w:rsid w:val="00F75E65"/>
    <w:rsid w:val="00F7616F"/>
    <w:rsid w:val="00F77481"/>
    <w:rsid w:val="00F80B29"/>
    <w:rsid w:val="00F82FF6"/>
    <w:rsid w:val="00F86254"/>
    <w:rsid w:val="00F87D5A"/>
    <w:rsid w:val="00F90530"/>
    <w:rsid w:val="00F90C0C"/>
    <w:rsid w:val="00F91F82"/>
    <w:rsid w:val="00F924A6"/>
    <w:rsid w:val="00FA2A22"/>
    <w:rsid w:val="00FA601B"/>
    <w:rsid w:val="00FA6BB5"/>
    <w:rsid w:val="00FB17C6"/>
    <w:rsid w:val="00FB1BD3"/>
    <w:rsid w:val="00FB37BC"/>
    <w:rsid w:val="00FB3A74"/>
    <w:rsid w:val="00FB6946"/>
    <w:rsid w:val="00FC0D49"/>
    <w:rsid w:val="00FC1BB7"/>
    <w:rsid w:val="00FC34B9"/>
    <w:rsid w:val="00FC3D7D"/>
    <w:rsid w:val="00FC3F37"/>
    <w:rsid w:val="00FC4B07"/>
    <w:rsid w:val="00FC5BB0"/>
    <w:rsid w:val="00FC72BB"/>
    <w:rsid w:val="00FC7320"/>
    <w:rsid w:val="00FD1E97"/>
    <w:rsid w:val="00FD2C31"/>
    <w:rsid w:val="00FD3DB6"/>
    <w:rsid w:val="00FD3EED"/>
    <w:rsid w:val="00FD4437"/>
    <w:rsid w:val="00FD450C"/>
    <w:rsid w:val="00FD5EDA"/>
    <w:rsid w:val="00FE0165"/>
    <w:rsid w:val="00FE0A84"/>
    <w:rsid w:val="00FE280E"/>
    <w:rsid w:val="00FE337F"/>
    <w:rsid w:val="00FE4A25"/>
    <w:rsid w:val="00FE6423"/>
    <w:rsid w:val="00FF0878"/>
    <w:rsid w:val="00FF0CEC"/>
    <w:rsid w:val="00FF211E"/>
    <w:rsid w:val="00FF3B1E"/>
    <w:rsid w:val="00FF3BB6"/>
    <w:rsid w:val="00FF4150"/>
    <w:rsid w:val="00FF484B"/>
    <w:rsid w:val="00FF599C"/>
    <w:rsid w:val="00FF5B5A"/>
    <w:rsid w:val="00FF796B"/>
    <w:rsid w:val="018D6E4E"/>
    <w:rsid w:val="01D22E60"/>
    <w:rsid w:val="022D2470"/>
    <w:rsid w:val="027A41A4"/>
    <w:rsid w:val="027B3C9F"/>
    <w:rsid w:val="029F66D0"/>
    <w:rsid w:val="02AD4F3E"/>
    <w:rsid w:val="03633F9E"/>
    <w:rsid w:val="050E1A7C"/>
    <w:rsid w:val="05E44FA5"/>
    <w:rsid w:val="06207576"/>
    <w:rsid w:val="06250ED8"/>
    <w:rsid w:val="062C568F"/>
    <w:rsid w:val="063F1BB6"/>
    <w:rsid w:val="06E6122E"/>
    <w:rsid w:val="074B1BC7"/>
    <w:rsid w:val="08430D7D"/>
    <w:rsid w:val="08671308"/>
    <w:rsid w:val="08FB7D23"/>
    <w:rsid w:val="093B7B18"/>
    <w:rsid w:val="0A5A2C2B"/>
    <w:rsid w:val="0A835BE7"/>
    <w:rsid w:val="0B51088D"/>
    <w:rsid w:val="0B9E5D89"/>
    <w:rsid w:val="0BBF6697"/>
    <w:rsid w:val="0CA3606E"/>
    <w:rsid w:val="0CC2470B"/>
    <w:rsid w:val="0CFB15EA"/>
    <w:rsid w:val="0DA54BEE"/>
    <w:rsid w:val="0E565218"/>
    <w:rsid w:val="0E700938"/>
    <w:rsid w:val="0F176986"/>
    <w:rsid w:val="0F6A3FB0"/>
    <w:rsid w:val="109356AD"/>
    <w:rsid w:val="10975207"/>
    <w:rsid w:val="11F615BD"/>
    <w:rsid w:val="125C4924"/>
    <w:rsid w:val="128B7347"/>
    <w:rsid w:val="12E33CE3"/>
    <w:rsid w:val="132B46D0"/>
    <w:rsid w:val="13F00D9D"/>
    <w:rsid w:val="14097BDE"/>
    <w:rsid w:val="146B5364"/>
    <w:rsid w:val="14BA4FD7"/>
    <w:rsid w:val="14BB1396"/>
    <w:rsid w:val="14E05F68"/>
    <w:rsid w:val="15233FB8"/>
    <w:rsid w:val="154D03A4"/>
    <w:rsid w:val="15567A1D"/>
    <w:rsid w:val="15692290"/>
    <w:rsid w:val="15AA5E24"/>
    <w:rsid w:val="16E73014"/>
    <w:rsid w:val="17116376"/>
    <w:rsid w:val="176467C8"/>
    <w:rsid w:val="176F5023"/>
    <w:rsid w:val="177D014B"/>
    <w:rsid w:val="19655653"/>
    <w:rsid w:val="198514BB"/>
    <w:rsid w:val="19DA6A59"/>
    <w:rsid w:val="19DF79E3"/>
    <w:rsid w:val="19E0317B"/>
    <w:rsid w:val="19E17EF9"/>
    <w:rsid w:val="1A051796"/>
    <w:rsid w:val="1A18566B"/>
    <w:rsid w:val="1A3A0A6B"/>
    <w:rsid w:val="1A476267"/>
    <w:rsid w:val="1AFA7FDA"/>
    <w:rsid w:val="1BED0A19"/>
    <w:rsid w:val="1CF115BC"/>
    <w:rsid w:val="1CFA6FD2"/>
    <w:rsid w:val="1D756F2E"/>
    <w:rsid w:val="1E4F74F0"/>
    <w:rsid w:val="1E7F03F5"/>
    <w:rsid w:val="1F54271C"/>
    <w:rsid w:val="20C8620F"/>
    <w:rsid w:val="213F0BB7"/>
    <w:rsid w:val="21971737"/>
    <w:rsid w:val="21D04E84"/>
    <w:rsid w:val="22757817"/>
    <w:rsid w:val="2277328C"/>
    <w:rsid w:val="22CF0306"/>
    <w:rsid w:val="23707C75"/>
    <w:rsid w:val="24560A3C"/>
    <w:rsid w:val="24722F5F"/>
    <w:rsid w:val="256F67FD"/>
    <w:rsid w:val="259321D7"/>
    <w:rsid w:val="25983C5D"/>
    <w:rsid w:val="26074ED6"/>
    <w:rsid w:val="263F6BD3"/>
    <w:rsid w:val="269B2218"/>
    <w:rsid w:val="26AB6A90"/>
    <w:rsid w:val="286307D7"/>
    <w:rsid w:val="28651157"/>
    <w:rsid w:val="286A148C"/>
    <w:rsid w:val="28870DDA"/>
    <w:rsid w:val="28AD69CB"/>
    <w:rsid w:val="29024BDA"/>
    <w:rsid w:val="291F433B"/>
    <w:rsid w:val="294257FF"/>
    <w:rsid w:val="298856CD"/>
    <w:rsid w:val="2A1B17B3"/>
    <w:rsid w:val="2A311367"/>
    <w:rsid w:val="2A5E773C"/>
    <w:rsid w:val="2A637158"/>
    <w:rsid w:val="2AAF6E99"/>
    <w:rsid w:val="2B183CB8"/>
    <w:rsid w:val="2B3F08F9"/>
    <w:rsid w:val="2C8A4A7F"/>
    <w:rsid w:val="2D324F2A"/>
    <w:rsid w:val="2DA3066D"/>
    <w:rsid w:val="2DFB364B"/>
    <w:rsid w:val="2E044D4F"/>
    <w:rsid w:val="2E135A6D"/>
    <w:rsid w:val="2E4E3A9A"/>
    <w:rsid w:val="2E6E45F6"/>
    <w:rsid w:val="2F2E3877"/>
    <w:rsid w:val="2FB90E1B"/>
    <w:rsid w:val="2FD2348C"/>
    <w:rsid w:val="30E262E2"/>
    <w:rsid w:val="31726237"/>
    <w:rsid w:val="31817422"/>
    <w:rsid w:val="31A33AFC"/>
    <w:rsid w:val="31B903AF"/>
    <w:rsid w:val="31CA626D"/>
    <w:rsid w:val="323F0C4C"/>
    <w:rsid w:val="327E333E"/>
    <w:rsid w:val="328D3ED2"/>
    <w:rsid w:val="32D37369"/>
    <w:rsid w:val="32D74CE3"/>
    <w:rsid w:val="332A0266"/>
    <w:rsid w:val="33447408"/>
    <w:rsid w:val="33AC366B"/>
    <w:rsid w:val="34356DD6"/>
    <w:rsid w:val="356E4555"/>
    <w:rsid w:val="35DD67F2"/>
    <w:rsid w:val="361E16A1"/>
    <w:rsid w:val="373E120B"/>
    <w:rsid w:val="390E04EC"/>
    <w:rsid w:val="39114818"/>
    <w:rsid w:val="398802C5"/>
    <w:rsid w:val="39BC0574"/>
    <w:rsid w:val="39C05029"/>
    <w:rsid w:val="39CE3DE0"/>
    <w:rsid w:val="3A027F1E"/>
    <w:rsid w:val="3A315462"/>
    <w:rsid w:val="3A5025F3"/>
    <w:rsid w:val="3B7E33EC"/>
    <w:rsid w:val="3B7E5AFB"/>
    <w:rsid w:val="3BD3013C"/>
    <w:rsid w:val="3C096FAB"/>
    <w:rsid w:val="3CAF35A0"/>
    <w:rsid w:val="3CF5091B"/>
    <w:rsid w:val="3D2D7A48"/>
    <w:rsid w:val="3D587C5E"/>
    <w:rsid w:val="3DEB11FC"/>
    <w:rsid w:val="3E5028AA"/>
    <w:rsid w:val="3E621F4B"/>
    <w:rsid w:val="3F551B85"/>
    <w:rsid w:val="3F577E71"/>
    <w:rsid w:val="3F650FCD"/>
    <w:rsid w:val="3F7B1BF0"/>
    <w:rsid w:val="3F9740E3"/>
    <w:rsid w:val="401E7FFC"/>
    <w:rsid w:val="407F6F14"/>
    <w:rsid w:val="409E01CA"/>
    <w:rsid w:val="40F21192"/>
    <w:rsid w:val="41895FD3"/>
    <w:rsid w:val="43542567"/>
    <w:rsid w:val="435454FB"/>
    <w:rsid w:val="43EC135A"/>
    <w:rsid w:val="44D34F3C"/>
    <w:rsid w:val="4564634B"/>
    <w:rsid w:val="45751F70"/>
    <w:rsid w:val="45DA34DE"/>
    <w:rsid w:val="46235027"/>
    <w:rsid w:val="466659B2"/>
    <w:rsid w:val="46BD1FEF"/>
    <w:rsid w:val="47D6689D"/>
    <w:rsid w:val="47E26914"/>
    <w:rsid w:val="48043850"/>
    <w:rsid w:val="489E2026"/>
    <w:rsid w:val="492F3A88"/>
    <w:rsid w:val="4A3D570D"/>
    <w:rsid w:val="4A7D2BB6"/>
    <w:rsid w:val="4A967051"/>
    <w:rsid w:val="4B98694F"/>
    <w:rsid w:val="4B9D085F"/>
    <w:rsid w:val="4BFB5E22"/>
    <w:rsid w:val="4C7E1D8A"/>
    <w:rsid w:val="4D99696C"/>
    <w:rsid w:val="4DE756D7"/>
    <w:rsid w:val="4DFF5D9A"/>
    <w:rsid w:val="4F137188"/>
    <w:rsid w:val="4F3E3F3B"/>
    <w:rsid w:val="4F4C654C"/>
    <w:rsid w:val="4F5826BD"/>
    <w:rsid w:val="4F9C5459"/>
    <w:rsid w:val="50EE6539"/>
    <w:rsid w:val="50F0160E"/>
    <w:rsid w:val="51A20EF9"/>
    <w:rsid w:val="51BA2E7B"/>
    <w:rsid w:val="52682EB4"/>
    <w:rsid w:val="52760D59"/>
    <w:rsid w:val="52A4457A"/>
    <w:rsid w:val="543702B5"/>
    <w:rsid w:val="54785647"/>
    <w:rsid w:val="54AC59A6"/>
    <w:rsid w:val="559F1DF6"/>
    <w:rsid w:val="55DD58AD"/>
    <w:rsid w:val="564B7291"/>
    <w:rsid w:val="5678154B"/>
    <w:rsid w:val="570F710A"/>
    <w:rsid w:val="571644B8"/>
    <w:rsid w:val="578A217B"/>
    <w:rsid w:val="57D5133A"/>
    <w:rsid w:val="581D36CD"/>
    <w:rsid w:val="59AB5173"/>
    <w:rsid w:val="59E66A7D"/>
    <w:rsid w:val="5B200315"/>
    <w:rsid w:val="5C4D3A67"/>
    <w:rsid w:val="5CD15912"/>
    <w:rsid w:val="5E561B0D"/>
    <w:rsid w:val="5EB40758"/>
    <w:rsid w:val="60397A60"/>
    <w:rsid w:val="605665A4"/>
    <w:rsid w:val="60DF0FF7"/>
    <w:rsid w:val="61045BDA"/>
    <w:rsid w:val="61127180"/>
    <w:rsid w:val="616E1BCD"/>
    <w:rsid w:val="618B400E"/>
    <w:rsid w:val="61C058E5"/>
    <w:rsid w:val="638F420D"/>
    <w:rsid w:val="63C54845"/>
    <w:rsid w:val="644A4587"/>
    <w:rsid w:val="646D12A2"/>
    <w:rsid w:val="64B5090E"/>
    <w:rsid w:val="65777C85"/>
    <w:rsid w:val="659D10D5"/>
    <w:rsid w:val="66096FC5"/>
    <w:rsid w:val="66292D44"/>
    <w:rsid w:val="66F81D95"/>
    <w:rsid w:val="671F7F5E"/>
    <w:rsid w:val="67C37A15"/>
    <w:rsid w:val="680A10BC"/>
    <w:rsid w:val="685353C7"/>
    <w:rsid w:val="68923065"/>
    <w:rsid w:val="68950C27"/>
    <w:rsid w:val="68C04880"/>
    <w:rsid w:val="68FA5D97"/>
    <w:rsid w:val="69F10A68"/>
    <w:rsid w:val="6A5B647E"/>
    <w:rsid w:val="6A935D72"/>
    <w:rsid w:val="6ABD71F9"/>
    <w:rsid w:val="6AEB3960"/>
    <w:rsid w:val="6B0C1E8C"/>
    <w:rsid w:val="6BAE65F0"/>
    <w:rsid w:val="6BEB5218"/>
    <w:rsid w:val="6C8916CE"/>
    <w:rsid w:val="6D0D4C2B"/>
    <w:rsid w:val="6D1A1959"/>
    <w:rsid w:val="6D1B1AFC"/>
    <w:rsid w:val="6DD65085"/>
    <w:rsid w:val="6DD6595D"/>
    <w:rsid w:val="6E421DDF"/>
    <w:rsid w:val="6E9270D1"/>
    <w:rsid w:val="6F0D34E1"/>
    <w:rsid w:val="71131A74"/>
    <w:rsid w:val="71640175"/>
    <w:rsid w:val="71914FD6"/>
    <w:rsid w:val="71C6721F"/>
    <w:rsid w:val="72BD2420"/>
    <w:rsid w:val="73EF0B04"/>
    <w:rsid w:val="74260B9F"/>
    <w:rsid w:val="748A554D"/>
    <w:rsid w:val="74B55D40"/>
    <w:rsid w:val="74B64DF4"/>
    <w:rsid w:val="75342AE0"/>
    <w:rsid w:val="755E38E8"/>
    <w:rsid w:val="75715842"/>
    <w:rsid w:val="759465F7"/>
    <w:rsid w:val="76081515"/>
    <w:rsid w:val="761C0A30"/>
    <w:rsid w:val="76517865"/>
    <w:rsid w:val="76B04367"/>
    <w:rsid w:val="76B470AB"/>
    <w:rsid w:val="77750D4C"/>
    <w:rsid w:val="77840ED4"/>
    <w:rsid w:val="782E18AC"/>
    <w:rsid w:val="78416477"/>
    <w:rsid w:val="786729D1"/>
    <w:rsid w:val="78C27700"/>
    <w:rsid w:val="79026D4B"/>
    <w:rsid w:val="794862E8"/>
    <w:rsid w:val="794B269E"/>
    <w:rsid w:val="79675DA8"/>
    <w:rsid w:val="7A5D0D25"/>
    <w:rsid w:val="7A7574CF"/>
    <w:rsid w:val="7B07731D"/>
    <w:rsid w:val="7B181C46"/>
    <w:rsid w:val="7B5D7E97"/>
    <w:rsid w:val="7BFC715E"/>
    <w:rsid w:val="7C14797C"/>
    <w:rsid w:val="7D646985"/>
    <w:rsid w:val="7D755394"/>
    <w:rsid w:val="7DB03D9F"/>
    <w:rsid w:val="7DBB66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spacing w:line="240" w:lineRule="exact"/>
      <w:jc w:val="center"/>
      <w:outlineLvl w:val="0"/>
    </w:pPr>
    <w:rPr>
      <w:rFonts w:ascii="宋体"/>
      <w:u w:val="single"/>
    </w:rPr>
  </w:style>
  <w:style w:type="paragraph" w:styleId="4">
    <w:name w:val="heading 2"/>
    <w:basedOn w:val="1"/>
    <w:next w:val="1"/>
    <w:qFormat/>
    <w:uiPriority w:val="0"/>
    <w:pPr>
      <w:keepNext/>
      <w:spacing w:line="240" w:lineRule="exact"/>
      <w:outlineLvl w:val="1"/>
    </w:pPr>
    <w:rPr>
      <w:rFonts w:ascii="宋体"/>
      <w:u w:val="single"/>
    </w:rPr>
  </w:style>
  <w:style w:type="paragraph" w:styleId="5">
    <w:name w:val="heading 3"/>
    <w:basedOn w:val="1"/>
    <w:next w:val="1"/>
    <w:qFormat/>
    <w:uiPriority w:val="0"/>
    <w:pPr>
      <w:keepNext/>
      <w:spacing w:line="240" w:lineRule="exact"/>
      <w:outlineLvl w:val="2"/>
    </w:pPr>
    <w:rPr>
      <w:b/>
      <w:bCs/>
    </w:rPr>
  </w:style>
  <w:style w:type="paragraph" w:styleId="6">
    <w:name w:val="heading 4"/>
    <w:basedOn w:val="1"/>
    <w:next w:val="1"/>
    <w:qFormat/>
    <w:uiPriority w:val="0"/>
    <w:pPr>
      <w:keepNext/>
      <w:spacing w:line="240" w:lineRule="exact"/>
      <w:jc w:val="center"/>
      <w:outlineLvl w:val="3"/>
    </w:pPr>
    <w:rPr>
      <w:b/>
      <w:bCs/>
    </w:rPr>
  </w:style>
  <w:style w:type="character" w:default="1" w:styleId="22">
    <w:name w:val="Default Paragraph Font"/>
    <w:semiHidden/>
    <w:qFormat/>
    <w:uiPriority w:val="0"/>
    <w:rPr>
      <w:rFonts w:ascii="Verdana" w:hAnsi="Verdana"/>
      <w:kern w:val="0"/>
      <w:szCs w:val="20"/>
      <w:lang w:eastAsia="en-US"/>
    </w:rPr>
  </w:style>
  <w:style w:type="table" w:default="1" w:styleId="2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7">
    <w:name w:val="List Bullet"/>
    <w:basedOn w:val="1"/>
    <w:qFormat/>
    <w:uiPriority w:val="0"/>
    <w:pPr>
      <w:numPr>
        <w:ilvl w:val="0"/>
        <w:numId w:val="1"/>
      </w:numPr>
    </w:pPr>
  </w:style>
  <w:style w:type="paragraph" w:styleId="8">
    <w:name w:val="Salutation"/>
    <w:basedOn w:val="1"/>
    <w:next w:val="1"/>
    <w:qFormat/>
    <w:uiPriority w:val="0"/>
    <w:rPr>
      <w:rFonts w:ascii="宋体" w:hAnsi="宋体"/>
      <w:sz w:val="18"/>
      <w:szCs w:val="18"/>
    </w:rPr>
  </w:style>
  <w:style w:type="paragraph" w:styleId="9">
    <w:name w:val="Closing"/>
    <w:basedOn w:val="1"/>
    <w:qFormat/>
    <w:uiPriority w:val="0"/>
    <w:pPr>
      <w:ind w:left="100" w:leftChars="2100"/>
    </w:pPr>
    <w:rPr>
      <w:rFonts w:ascii="宋体" w:hAnsi="宋体"/>
      <w:sz w:val="18"/>
      <w:szCs w:val="18"/>
    </w:rPr>
  </w:style>
  <w:style w:type="paragraph" w:styleId="10">
    <w:name w:val="Body Text Indent"/>
    <w:basedOn w:val="1"/>
    <w:qFormat/>
    <w:uiPriority w:val="0"/>
    <w:pPr>
      <w:spacing w:after="120"/>
      <w:ind w:left="420" w:leftChars="200"/>
    </w:pPr>
  </w:style>
  <w:style w:type="paragraph" w:styleId="11">
    <w:name w:val="Plain Text"/>
    <w:basedOn w:val="1"/>
    <w:link w:val="28"/>
    <w:qFormat/>
    <w:uiPriority w:val="0"/>
    <w:rPr>
      <w:rFonts w:hint="eastAsia" w:ascii="宋体" w:hAnsi="Courier New" w:cs="Courier New"/>
      <w:szCs w:val="21"/>
    </w:rPr>
  </w:style>
  <w:style w:type="paragraph" w:styleId="12">
    <w:name w:val="Body Text Indent 2"/>
    <w:basedOn w:val="1"/>
    <w:qFormat/>
    <w:uiPriority w:val="0"/>
    <w:pPr>
      <w:spacing w:line="270" w:lineRule="exact"/>
      <w:ind w:firstLine="756" w:firstLineChars="360"/>
    </w:pPr>
    <w:rPr>
      <w:rFonts w:ascii="宋体"/>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qFormat/>
    <w:uiPriority w:val="0"/>
    <w:pPr>
      <w:spacing w:line="240" w:lineRule="exact"/>
      <w:ind w:firstLine="420"/>
      <w:jc w:val="distribute"/>
    </w:pPr>
  </w:style>
  <w:style w:type="paragraph" w:styleId="1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7">
    <w:name w:val="Normal (Web)"/>
    <w:basedOn w:val="1"/>
    <w:link w:val="29"/>
    <w:qFormat/>
    <w:uiPriority w:val="0"/>
    <w:pPr>
      <w:widowControl/>
      <w:spacing w:before="100" w:beforeAutospacing="1" w:after="100" w:afterAutospacing="1"/>
      <w:jc w:val="left"/>
    </w:pPr>
    <w:rPr>
      <w:rFonts w:ascii="宋体" w:hAnsi="宋体"/>
      <w:kern w:val="0"/>
      <w:sz w:val="24"/>
    </w:rPr>
  </w:style>
  <w:style w:type="paragraph" w:styleId="18">
    <w:name w:val="Body Text First Indent"/>
    <w:basedOn w:val="2"/>
    <w:qFormat/>
    <w:uiPriority w:val="0"/>
    <w:pPr>
      <w:ind w:firstLine="420" w:firstLineChars="100"/>
    </w:pPr>
  </w:style>
  <w:style w:type="paragraph" w:styleId="19">
    <w:name w:val="Body Text First Indent 2"/>
    <w:basedOn w:val="10"/>
    <w:qFormat/>
    <w:uiPriority w:val="0"/>
    <w:pPr>
      <w:ind w:firstLine="420" w:firstLineChars="20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3">
    <w:name w:val="Strong"/>
    <w:basedOn w:val="22"/>
    <w:qFormat/>
    <w:uiPriority w:val="0"/>
    <w:rPr>
      <w:b/>
      <w:bCs/>
    </w:rPr>
  </w:style>
  <w:style w:type="character" w:styleId="24">
    <w:name w:val="page number"/>
    <w:basedOn w:val="22"/>
    <w:qFormat/>
    <w:uiPriority w:val="0"/>
  </w:style>
  <w:style w:type="character" w:styleId="25">
    <w:name w:val="FollowedHyperlink"/>
    <w:basedOn w:val="22"/>
    <w:qFormat/>
    <w:uiPriority w:val="0"/>
    <w:rPr>
      <w:color w:val="800080"/>
      <w:u w:val="single"/>
    </w:rPr>
  </w:style>
  <w:style w:type="character" w:styleId="26">
    <w:name w:val="Emphasis"/>
    <w:basedOn w:val="22"/>
    <w:qFormat/>
    <w:uiPriority w:val="0"/>
    <w:rPr>
      <w:i/>
    </w:rPr>
  </w:style>
  <w:style w:type="character" w:styleId="27">
    <w:name w:val="Hyperlink"/>
    <w:basedOn w:val="22"/>
    <w:qFormat/>
    <w:uiPriority w:val="0"/>
    <w:rPr>
      <w:color w:val="0000FF"/>
      <w:u w:val="single"/>
    </w:rPr>
  </w:style>
  <w:style w:type="character" w:customStyle="1" w:styleId="28">
    <w:name w:val=" Char Char1"/>
    <w:basedOn w:val="22"/>
    <w:link w:val="11"/>
    <w:qFormat/>
    <w:uiPriority w:val="0"/>
    <w:rPr>
      <w:rFonts w:ascii="宋体" w:hAnsi="Courier New" w:eastAsia="宋体" w:cs="Courier New"/>
      <w:kern w:val="2"/>
      <w:sz w:val="21"/>
      <w:szCs w:val="21"/>
      <w:lang w:val="en-US" w:eastAsia="zh-CN" w:bidi="ar-SA"/>
    </w:rPr>
  </w:style>
  <w:style w:type="character" w:customStyle="1" w:styleId="29">
    <w:name w:val=" Char Char2"/>
    <w:link w:val="17"/>
    <w:qFormat/>
    <w:uiPriority w:val="0"/>
    <w:rPr>
      <w:rFonts w:ascii="宋体" w:hAnsi="宋体" w:eastAsia="宋体" w:cs="宋体"/>
      <w:sz w:val="24"/>
      <w:szCs w:val="24"/>
      <w:lang w:val="en-US" w:eastAsia="zh-CN" w:bidi="ar-SA"/>
    </w:rPr>
  </w:style>
  <w:style w:type="character" w:customStyle="1" w:styleId="30">
    <w:name w:val="15"/>
    <w:basedOn w:val="22"/>
    <w:qFormat/>
    <w:uiPriority w:val="0"/>
    <w:rPr>
      <w:rFonts w:hint="default" w:ascii="Times New Roman" w:hAnsi="Times New Roman" w:cs="Times New Roman"/>
    </w:rPr>
  </w:style>
  <w:style w:type="character" w:customStyle="1" w:styleId="31">
    <w:name w:val="op_dict_text1 c-gap-right"/>
    <w:basedOn w:val="22"/>
    <w:qFormat/>
    <w:uiPriority w:val="0"/>
  </w:style>
  <w:style w:type="character" w:customStyle="1" w:styleId="32">
    <w:name w:val="标题1 Char"/>
    <w:qFormat/>
    <w:uiPriority w:val="0"/>
    <w:rPr>
      <w:rFonts w:ascii="宋体" w:hAnsi="Courier New" w:eastAsia="宋体" w:cs="Courier New"/>
      <w:kern w:val="2"/>
      <w:sz w:val="21"/>
      <w:szCs w:val="21"/>
      <w:lang w:val="en-US" w:eastAsia="zh-CN" w:bidi="ar-SA"/>
    </w:rPr>
  </w:style>
  <w:style w:type="character" w:customStyle="1" w:styleId="33">
    <w:name w:val=" Char Char"/>
    <w:qFormat/>
    <w:uiPriority w:val="0"/>
    <w:rPr>
      <w:rFonts w:ascii="宋体" w:hAnsi="宋体" w:eastAsia="宋体" w:cs="宋体"/>
      <w:sz w:val="24"/>
      <w:szCs w:val="24"/>
      <w:lang w:val="en-US" w:eastAsia="zh-CN" w:bidi="ar-SA"/>
    </w:rPr>
  </w:style>
  <w:style w:type="character" w:customStyle="1" w:styleId="34">
    <w:name w:val="apple-converted-space"/>
    <w:basedOn w:val="22"/>
    <w:qFormat/>
    <w:uiPriority w:val="0"/>
  </w:style>
  <w:style w:type="paragraph" w:customStyle="1" w:styleId="35">
    <w:name w:val="无间隔"/>
    <w:qFormat/>
    <w:uiPriority w:val="1"/>
    <w:pPr>
      <w:widowControl w:val="0"/>
      <w:jc w:val="both"/>
    </w:pPr>
    <w:rPr>
      <w:rFonts w:ascii="Calibri" w:hAnsi="Calibri" w:eastAsia="宋体" w:cs="Times New Roman"/>
      <w:kern w:val="2"/>
      <w:sz w:val="21"/>
      <w:szCs w:val="22"/>
      <w:lang w:val="en-US" w:eastAsia="zh-CN" w:bidi="ar-SA"/>
    </w:rPr>
  </w:style>
  <w:style w:type="paragraph" w:customStyle="1" w:styleId="36">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7">
    <w:name w:val="g_w_100 g_t_wrap g_t_center g_t_bold g_t_24 g_c_pdin c07"/>
    <w:basedOn w:val="1"/>
    <w:qFormat/>
    <w:uiPriority w:val="0"/>
    <w:pPr>
      <w:widowControl/>
      <w:spacing w:before="100" w:beforeAutospacing="1" w:after="100" w:afterAutospacing="1"/>
      <w:jc w:val="left"/>
    </w:pPr>
    <w:rPr>
      <w:rFonts w:ascii="宋体" w:hAnsi="宋体" w:cs="宋体"/>
      <w:kern w:val="0"/>
      <w:sz w:val="24"/>
    </w:rPr>
  </w:style>
  <w:style w:type="paragraph" w:customStyle="1" w:styleId="38">
    <w:name w:val="Normal_0"/>
    <w:qFormat/>
    <w:uiPriority w:val="0"/>
    <w:pPr>
      <w:widowControl w:val="0"/>
      <w:jc w:val="both"/>
    </w:pPr>
    <w:rPr>
      <w:rFonts w:ascii="Calibri" w:hAnsi="Calibri" w:eastAsia="宋体" w:cs="Times New Roman"/>
      <w:lang w:val="en-US" w:eastAsia="zh-CN" w:bidi="ar-SA"/>
    </w:rPr>
  </w:style>
  <w:style w:type="paragraph" w:customStyle="1" w:styleId="3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7542</Words>
  <Characters>7726</Characters>
  <Lines>563</Lines>
  <Paragraphs>158</Paragraphs>
  <TotalTime>0</TotalTime>
  <ScaleCrop>false</ScaleCrop>
  <LinksUpToDate>false</LinksUpToDate>
  <CharactersWithSpaces>8110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2022-08-02T07:33:00Z</dcterms:created>
  <dc:creator>微软用户</dc:creator>
  <cp:lastModifiedBy>Administrator</cp:lastModifiedBy>
  <cp:lastPrinted>2022-08-19T02:54:00Z</cp:lastPrinted>
  <dcterms:modified xsi:type="dcterms:W3CDTF">2023-01-09T06:48:58Z</dcterms:modified>
  <dc:title>2010年下半年九年级语文单元测试卷（一）</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