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20" w:firstLineChars="200"/>
        <w:rPr>
          <w:rFonts w:hint="eastAsia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12534900</wp:posOffset>
            </wp:positionV>
            <wp:extent cx="266700" cy="3048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丰城中学2022-2023学年上学期期末考试试卷</w:t>
      </w:r>
    </w:p>
    <w:p>
      <w:pPr>
        <w:spacing w:line="360" w:lineRule="auto"/>
        <w:ind w:firstLine="3300" w:firstLineChars="1100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初一 语文</w:t>
      </w:r>
    </w:p>
    <w:p>
      <w:pPr>
        <w:ind w:firstLine="1680" w:firstLineChars="700"/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考试时间：2022.12.24   时长：150分钟</w:t>
      </w:r>
    </w:p>
    <w:p>
      <w:pPr>
        <w:ind w:firstLine="1680" w:firstLineChars="700"/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总分值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120分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考试范围：七上第4、5、6及七下第1单元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7"/>
          <w:sz w:val="24"/>
          <w:szCs w:val="24"/>
          <w:lang w:val="en-US" w:eastAsia="zh-CN"/>
        </w:rPr>
        <w:t>一.语言文字运用（10分）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spacing w:val="-7"/>
          <w:sz w:val="24"/>
          <w:szCs w:val="24"/>
        </w:rPr>
      </w:pPr>
      <w:r>
        <w:rPr>
          <w:rFonts w:hint="eastAsia" w:ascii="楷体" w:hAnsi="楷体" w:eastAsia="楷体" w:cs="楷体"/>
          <w:spacing w:val="-7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pacing w:val="-7"/>
          <w:sz w:val="24"/>
          <w:szCs w:val="24"/>
        </w:rPr>
        <w:t>.阅读下面的文字,完成</w:t>
      </w:r>
      <w:r>
        <w:rPr>
          <w:rFonts w:hint="eastAsia" w:ascii="楷体" w:hAnsi="楷体" w:eastAsia="楷体" w:cs="楷体"/>
          <w:spacing w:val="-7"/>
          <w:sz w:val="24"/>
          <w:szCs w:val="24"/>
          <w:lang w:val="en-US" w:eastAsia="zh-CN"/>
        </w:rPr>
        <w:t>1-4</w:t>
      </w:r>
      <w:r>
        <w:rPr>
          <w:rFonts w:hint="eastAsia" w:ascii="楷体" w:hAnsi="楷体" w:eastAsia="楷体" w:cs="楷体"/>
          <w:spacing w:val="-7"/>
          <w:sz w:val="24"/>
          <w:szCs w:val="24"/>
        </w:rPr>
        <w:t>题。（6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spacing w:val="-7"/>
          <w:sz w:val="24"/>
          <w:szCs w:val="24"/>
        </w:rPr>
      </w:pPr>
      <w:r>
        <w:rPr>
          <w:rFonts w:hint="eastAsia" w:ascii="楷体" w:hAnsi="楷体" w:eastAsia="楷体" w:cs="楷体"/>
          <w:spacing w:val="-7"/>
          <w:sz w:val="24"/>
          <w:szCs w:val="24"/>
        </w:rPr>
        <w:t>汉服,又名华服,是以衣物为物质</w:t>
      </w:r>
      <w:r>
        <w:rPr>
          <w:rFonts w:hint="eastAsia" w:ascii="楷体" w:hAnsi="楷体" w:eastAsia="楷体" w:cs="楷体"/>
          <w:spacing w:val="-6"/>
          <w:sz w:val="24"/>
          <w:szCs w:val="24"/>
          <w:em w:val="dot"/>
        </w:rPr>
        <w:t>载</w:t>
      </w:r>
      <w:r>
        <w:rPr>
          <w:rFonts w:hint="eastAsia" w:ascii="楷体" w:hAnsi="楷体" w:eastAsia="楷体" w:cs="楷体"/>
          <w:spacing w:val="-7"/>
          <w:sz w:val="24"/>
          <w:szCs w:val="24"/>
        </w:rPr>
        <w:t>体,以中华优秀传统文化为内核的综合文化符号体系。</w:t>
      </w:r>
      <w:r>
        <w:rPr>
          <w:rFonts w:hint="eastAsia" w:ascii="楷体" w:hAnsi="楷体" w:eastAsia="楷体" w:cs="楷体"/>
          <w:spacing w:val="-6"/>
          <w:sz w:val="24"/>
          <w:szCs w:val="24"/>
          <w:u w:val="wave"/>
        </w:rPr>
        <w:t>汉服不是静态的出</w:t>
      </w:r>
      <w:r>
        <w:rPr>
          <w:rFonts w:hint="eastAsia" w:ascii="楷体" w:hAnsi="楷体" w:eastAsia="楷体" w:cs="楷体"/>
          <w:spacing w:val="-6"/>
          <w:sz w:val="24"/>
          <w:szCs w:val="24"/>
          <w:u w:val="wave"/>
          <w:lang w:val="en-US" w:eastAsia="zh-CN"/>
        </w:rPr>
        <w:t>土</w:t>
      </w:r>
      <w:r>
        <w:rPr>
          <w:rFonts w:hint="eastAsia" w:ascii="楷体" w:hAnsi="楷体" w:eastAsia="楷体" w:cs="楷体"/>
          <w:spacing w:val="-6"/>
          <w:sz w:val="24"/>
          <w:szCs w:val="24"/>
          <w:u w:val="wave"/>
        </w:rPr>
        <w:t>文物,而是动态。</w:t>
      </w:r>
      <w:r>
        <w:rPr>
          <w:rFonts w:hint="eastAsia" w:ascii="楷体" w:hAnsi="楷体" w:eastAsia="楷体" w:cs="楷体"/>
          <w:spacing w:val="-7"/>
          <w:sz w:val="24"/>
          <w:szCs w:val="24"/>
        </w:rPr>
        <w:t>在喜气洋洋的结婚仪式、青春飞扬的毕业典礼,汉服爱好者姹紫嫣红的背后</w:t>
      </w:r>
      <w:r>
        <w:rPr>
          <w:color w:val="000000"/>
          <w:sz w:val="24"/>
          <w:szCs w:val="24"/>
        </w:rPr>
        <w:t>______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7"/>
          <w:sz w:val="24"/>
          <w:szCs w:val="24"/>
        </w:rPr>
        <w:t>①着礼义规矩。身着一袭汉服,就像把厚重的传统文化穿在身上。坐着，是一组文化修为的展柜;走着,是一阵人格</w:t>
      </w:r>
      <w:r>
        <w:rPr>
          <w:color w:val="000000"/>
          <w:sz w:val="24"/>
          <w:szCs w:val="24"/>
        </w:rPr>
        <w:t>______________</w:t>
      </w:r>
      <w:r>
        <w:rPr>
          <w:rFonts w:hint="eastAsia" w:ascii="楷体" w:hAnsi="楷体" w:eastAsia="楷体" w:cs="楷体"/>
          <w:spacing w:val="-7"/>
          <w:sz w:val="24"/>
          <w:szCs w:val="24"/>
        </w:rPr>
        <w:t>②(mèi)力的和风。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文中加点字“载”的读音正确的是</w:t>
      </w:r>
      <w:r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（1分)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 xml:space="preserve">Zhāi  B  zài   C.zài  D. zāi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在文中横线②处填人汉字,正确的是</w:t>
      </w:r>
      <w:r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(1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A.魅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B.魄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C.魂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D.寐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在文中横线①处填人词语,恰当的是</w:t>
      </w:r>
      <w:r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(2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A.显露</w:t>
      </w:r>
      <w:r>
        <w:rPr>
          <w:rFonts w:hint="eastAsia" w:ascii="宋体" w:hAnsi="宋体" w:cs="宋体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B.彰显</w:t>
      </w:r>
      <w:r>
        <w:rPr>
          <w:rFonts w:hint="eastAsia" w:ascii="宋体" w:hAnsi="宋体" w:cs="宋体"/>
          <w:spacing w:val="-7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.呈现</w:t>
      </w:r>
      <w:r>
        <w:rPr>
          <w:rFonts w:hint="eastAsia" w:ascii="宋体" w:hAnsi="宋体" w:cs="宋体"/>
          <w:spacing w:val="-7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D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兑现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文中画波浪线的句子有语病,下列修改正确的一项是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(      )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A.汉服不是动态的出土文物,而是静态。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B.汉服不是静态的出土文物,而是动态的文化符号。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C.汉服不是静态的出土文物,而是动态的出土文物。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D.汉服不是静态的出土文物,而是标志着动态的文化符号。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下列句子排序最恰当的一项是（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①取“经典文学”而“背诵”，也就是古人所谓的读经。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②它的学习方法只有一个，那就是依照所有语文学习的规律，反复而熟练。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③虽然一开始因陌生而似若艰深，但反复的遍数既多，熟习的数量既大，就如同婴儿学语一样，自然日有领悟，渐入佳境。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④经典文学的学习，是达成高度语文造诣最简捷的方式，也是深入文化智能唯一的路径。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⑤反复而熟练，简单的说，就是背诵。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A．①③②④⑤</w:t>
      </w:r>
      <w:r>
        <w:rPr>
          <w:sz w:val="24"/>
          <w:szCs w:val="24"/>
        </w:rPr>
        <w:tab/>
      </w:r>
      <w:r>
        <w:rPr>
          <w:sz w:val="24"/>
          <w:szCs w:val="24"/>
        </w:rPr>
        <w:t>B．①③④②⑤</w:t>
      </w:r>
      <w:r>
        <w:rPr>
          <w:sz w:val="24"/>
          <w:szCs w:val="24"/>
        </w:rPr>
        <w:tab/>
      </w:r>
      <w:r>
        <w:rPr>
          <w:sz w:val="24"/>
          <w:szCs w:val="24"/>
        </w:rPr>
        <w:t>C．④②⑤①③</w:t>
      </w:r>
      <w:r>
        <w:rPr>
          <w:sz w:val="24"/>
          <w:szCs w:val="24"/>
        </w:rPr>
        <w:tab/>
      </w:r>
      <w:r>
        <w:rPr>
          <w:sz w:val="24"/>
          <w:szCs w:val="24"/>
        </w:rPr>
        <w:t>D．④②③⑤①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下列说法不正确的一项是</w:t>
      </w: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．“立”有开始的意思，古代以立春、立夏、立秋、立冬为四季的开始。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．古诗词的意象内涵丰富，如：“月亮”常代表思念，“鸿雁”可抒发乡愁，“梅花”有高洁之意。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C．小华属“猴”，小明比小华小一岁，小明应该属“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鸡</w:t>
      </w:r>
      <w:r>
        <w:rPr>
          <w:rFonts w:hint="eastAsia" w:ascii="宋体" w:hAnsi="宋体" w:eastAsia="宋体" w:cs="宋体"/>
          <w:sz w:val="24"/>
          <w:szCs w:val="24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D．“令尊”“高见”“劳驾”“见谅”都是敬辞，而“愚兄”“拙作”“鄙人”“垂爱”都是谦辞。</w:t>
      </w:r>
    </w:p>
    <w:p>
      <w:pPr>
        <w:shd w:val="clear" w:color="auto" w:fill="auto"/>
        <w:spacing w:line="360" w:lineRule="auto"/>
        <w:jc w:val="left"/>
        <w:rPr>
          <w:rFonts w:hint="eastAsia" w:eastAsia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二.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阅读下面这首诗，完成各题。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20分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both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（一）阅读下面这首诗，完成7-8题。（4分）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鄂州①南楼书事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［宋］黄庭坚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四顾山光接水光，凭栏十里芰荷香。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清风明月无人管，并作南楼一味凉②。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【注释】①鄂州：在今湖北省武汉、黄石一带。 ②一味凉：一片凉意。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．下列对这首诗的理解和赏析，不正确的一项是（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A．第一句写出了春天水天一色的美丽景象。第二句写出了荷花绵延很远，香气扑鼻。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B．整首诗风格清新淡雅，语言通俗易懂，令人回味无穷。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C．全诗采用了情景交融的手法，通过景物的描写，抒发了诗人的惬意之感。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D．最后一句中的“凉”字，是清风明月带给诗人的愉悦感受。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．诗的前两句写景，是从哪几个感官角度入手的？请结合具体诗句作简要分析。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4"/>
          <w:szCs w:val="23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阅读下面文言文短文，完成下列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9-11</w:t>
      </w:r>
      <w:r>
        <w:rPr>
          <w:rFonts w:hint="eastAsia" w:ascii="宋体" w:hAnsi="宋体" w:eastAsia="宋体" w:cs="宋体"/>
          <w:sz w:val="24"/>
          <w:szCs w:val="24"/>
        </w:rPr>
        <w:t>小题。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罗伦，字彝正，吉安永丰人。</w:t>
      </w:r>
      <w:r>
        <w:rPr>
          <w:rFonts w:ascii="楷体" w:hAnsi="楷体" w:eastAsia="楷体" w:cs="楷体"/>
          <w:sz w:val="24"/>
          <w:szCs w:val="24"/>
          <w:u w:val="single"/>
        </w:rPr>
        <w:t>五岁尝随母入园，果落，众竞取，伦独赐而后受。</w:t>
      </w:r>
      <w:r>
        <w:rPr>
          <w:rFonts w:ascii="楷体" w:hAnsi="楷体" w:eastAsia="楷体" w:cs="楷体"/>
          <w:sz w:val="24"/>
          <w:szCs w:val="24"/>
        </w:rPr>
        <w:t>家贫樵牧①，挟书诵不</w:t>
      </w:r>
      <w:r>
        <w:rPr>
          <w:rFonts w:ascii="楷体" w:hAnsi="楷体" w:eastAsia="楷体" w:cs="楷体"/>
          <w:sz w:val="24"/>
          <w:szCs w:val="24"/>
          <w:u w:val="none"/>
          <w:em w:val="dot"/>
        </w:rPr>
        <w:t>辍</w:t>
      </w:r>
      <w:r>
        <w:rPr>
          <w:rFonts w:ascii="楷体" w:hAnsi="楷体" w:eastAsia="楷体" w:cs="楷体"/>
          <w:sz w:val="24"/>
          <w:szCs w:val="24"/>
        </w:rPr>
        <w:t>。及为诸生，志②圣贤学。知府张瑄悯其贫，周③之粟，谢不受。居父母丧，逾大祥④，始</w:t>
      </w:r>
      <w:r>
        <w:rPr>
          <w:rFonts w:ascii="楷体" w:hAnsi="楷体" w:eastAsia="楷体" w:cs="楷体"/>
          <w:sz w:val="24"/>
          <w:szCs w:val="24"/>
          <w:u w:val="none"/>
          <w:em w:val="dot"/>
        </w:rPr>
        <w:t>食</w:t>
      </w:r>
      <w:r>
        <w:rPr>
          <w:rFonts w:ascii="楷体" w:hAnsi="楷体" w:eastAsia="楷体" w:cs="楷体"/>
          <w:sz w:val="24"/>
          <w:szCs w:val="24"/>
        </w:rPr>
        <w:t xml:space="preserve">盐酪。伦为人刚正，严于律己。义所在，毅然必为，于富贵名利泊如⑤也。里居⑥倡行乡约，相率无敢犯。衣食粗恶。 </w:t>
      </w:r>
      <w:r>
        <w:rPr>
          <w:rFonts w:ascii="楷体" w:hAnsi="楷体" w:eastAsia="楷体" w:cs="楷体"/>
          <w:sz w:val="24"/>
          <w:szCs w:val="24"/>
          <w:u w:val="none"/>
          <w:em w:val="dot"/>
        </w:rPr>
        <w:t>或</w:t>
      </w:r>
      <w:r>
        <w:rPr>
          <w:rFonts w:ascii="楷体" w:hAnsi="楷体" w:eastAsia="楷体" w:cs="楷体"/>
          <w:sz w:val="24"/>
          <w:szCs w:val="24"/>
        </w:rPr>
        <w:t>遗之衣，见道殣⑦，解以覆之。</w:t>
      </w:r>
      <w:r>
        <w:rPr>
          <w:rFonts w:ascii="楷体" w:hAnsi="楷体" w:eastAsia="楷体" w:cs="楷体"/>
          <w:sz w:val="24"/>
          <w:szCs w:val="24"/>
          <w:u w:val="single"/>
        </w:rPr>
        <w:t>晨留客饮，妻子贷粟邻家，及午方炊，不为意</w:t>
      </w:r>
      <w:r>
        <w:rPr>
          <w:rFonts w:ascii="楷体" w:hAnsi="楷体" w:eastAsia="楷体" w:cs="楷体"/>
          <w:sz w:val="24"/>
          <w:szCs w:val="24"/>
        </w:rPr>
        <w:t>⑧．以金牛山人迹不至，筑室著书其中，四方从学者甚众。学者称一峰先生。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【注释】①樵牧：打柴放牧。②志：崇尚。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</w:rPr>
        <w:t>③周：接济。④大祥：父、母丧后两周年举行的祭礼。 ⑤治如：恬淡无欲的样子。 ⑥里居：住址。⑦殣（jǐn）：饿死的人。 ⑧不为意：不放在心上，意思是罗伦并未因此感到尴尬。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．解释短文中加点的词。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(1)辍(         )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</w:rPr>
        <w:t>(2)食(            )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(3)或(           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 xml:space="preserve">．翻译文中划线的语句.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（1）五岁尝随母入园，果落，众竞取，伦独赐而后受。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（2）晨留客饮，妻子贷粟邻家，及午方炊，不为意。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．结合选文，请你对罗伦这个人物作简要评价。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jc w:val="both"/>
        <w:textAlignment w:val="center"/>
        <w:rPr>
          <w:rFonts w:hint="eastAsia" w:ascii="宋体" w:hAnsi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jc w:val="both"/>
        <w:textAlignment w:val="center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默写。（6分）</w:t>
      </w: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12.补写出下列句子中的空缺部分。（每空1分）</w:t>
      </w:r>
    </w:p>
    <w:p>
      <w:pPr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诸葛亮《诫子书》中阐释过度享乐和急躁对人修身养性产生不利影响的句子是：________________，________________。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（2）陆游在《十一月四日风雨大作》中“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________________，________________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”，不以衰老自弃，内心一直燃烧着戍边报国之志。</w:t>
      </w:r>
    </w:p>
    <w:p>
      <w:pPr>
        <w:pStyle w:val="2"/>
        <w:rPr>
          <w:rFonts w:hint="eastAsia" w:ascii="宋体" w:hAnsi="宋体" w:eastAsia="宋体" w:cs="宋体"/>
          <w:sz w:val="24"/>
          <w:szCs w:val="23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3"/>
          <w:lang w:val="en-US" w:eastAsia="zh-CN"/>
        </w:rPr>
        <w:t>（3）李商隐用“</w:t>
      </w:r>
      <w:r>
        <w:rPr>
          <w:rFonts w:hint="eastAsia" w:ascii="宋体" w:hAnsi="宋体" w:eastAsia="宋体" w:cs="宋体"/>
          <w:color w:val="000000"/>
          <w:sz w:val="24"/>
          <w:szCs w:val="23"/>
        </w:rPr>
        <w:t>________________，________________</w:t>
      </w:r>
      <w:r>
        <w:rPr>
          <w:rFonts w:hint="eastAsia" w:ascii="宋体" w:hAnsi="宋体" w:eastAsia="宋体" w:cs="宋体"/>
          <w:sz w:val="24"/>
          <w:szCs w:val="23"/>
          <w:lang w:val="en-US" w:eastAsia="zh-CN"/>
        </w:rPr>
        <w:t>”，(《夜雨寄北》)想象未来，表达对团聚的期盼。</w:t>
      </w:r>
    </w:p>
    <w:p>
      <w:pPr>
        <w:spacing w:line="360" w:lineRule="auto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三.现代文阅读（30分）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阅读下面的文章，完成下面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13-17</w:t>
      </w:r>
      <w:r>
        <w:rPr>
          <w:rFonts w:hint="eastAsia" w:ascii="宋体" w:hAnsi="宋体" w:eastAsia="宋体" w:cs="宋体"/>
          <w:sz w:val="24"/>
          <w:szCs w:val="24"/>
        </w:rPr>
        <w:t>小题。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感念梧桐在梦里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陆波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18岁之前我住在苏州，一个名叫梧村的类似上海石库门那样的新村里。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这个梧村是苏州西山的一个乡绅在上海做丝绸生意发了财，然后在苏州按照石库门的样式建造的。我出生在那里，一直到18岁去上海读大学之前，我一直住在那里。我对苏州的记忆其实就是对梧村的记忆。之后父母搬过两次家，但对于我而言，只是探亲的居住地，并无刻骨铭心的乡情滋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现在常常从同乡的群里读到有关苏州的回忆，自然也撩拨起我对儿时的记忆。可惜，我小时候并不善于观察周围环境，也记不住细微的场景，现在能回忆起的，常常出现在我脑海里的，总是我家窗外的那条安静的马路，它叫公园路，还有路旁茂盛的梧桐树，我猜想梧村的得名应该和这些梧桐树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秋色中的梧桐树叶是最美的，泛着金光，这也是我脑海中最常出现的画面。年复一年，在北方的第一次寒流来袭后就见街两旁的人行道上堆积起梧桐黄叶。秋雨霏霏，道路湿滑，行人自然会放慢脚步，骑车人也会不时地打一下车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妈妈的生日就是在那个季节。总是在过完妈妈的生日之后，我就等着看窗外落叶纷飞。然后，穿上厚厚的花棉袄，踩着落叶，和父母和姐姐去苏州最文艺的地方——小公园，去“新艺”看一场电影。那时常放映朝鲜影片，比如《看不见的战线》，和《摘苹果的时候》。看完后，一家四口一起步行回家。公园路是不通公交车的，也没有太多的住家，我们从宫巷拐弯再走入公园路时，已无路人。一路上就我们四人的脚步在深秋的夜色里发出响声，而路灯在梧桐残叶中透出昏暗的光亮，把四人的影子投在地上。我很爱看这地上的影子，也总想追上这影子。那种跑来跑去的兴奋，恐怕现在常常坐车的孩子是没有体验过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对家乡的回忆就是对那些场景的回忆。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  <w:u w:val="single"/>
        </w:rPr>
      </w:pPr>
      <w:r>
        <w:rPr>
          <w:rFonts w:ascii="楷体" w:hAnsi="楷体" w:eastAsia="楷体" w:cs="楷体"/>
          <w:sz w:val="24"/>
          <w:szCs w:val="24"/>
        </w:rPr>
        <w:t>小的时候，我还喜欢在冬天看屋檐上的冰凌，晶莹剔透，渐渐融化；夏天常常到晒台上数星星，听人讲故事，还记得那个《一双绣花鞋》的故事。初中之后开始认真学习，</w:t>
      </w:r>
      <w:r>
        <w:rPr>
          <w:rFonts w:ascii="楷体" w:hAnsi="楷体" w:eastAsia="楷体" w:cs="楷体"/>
          <w:sz w:val="24"/>
          <w:szCs w:val="24"/>
          <w:u w:val="single"/>
        </w:rPr>
        <w:t>在窗前的台灯下读书，偶然抬头，窗外梧桐落叶，月明清辉，寂静的街道偶然会有窃窃私语。远处大运河的轮船汽笛长鸣会穿透寂静的夜空，带来夜半客船的姑苏诗韵。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但在当时，对这座城市的美好，我并没有什么感觉。正因为没有感觉到，我才那么努力地要离开这座城市，义无反顾。而第一次意识到我的家乡如此之美是在我去了英国之后。有了与完全不同的文化比较，我才意识到苏州庭院深深的古典风韵，小桥流水的自然惬意和内敛低调的建筑风格是如此富有东方魅力。中国文化中的天人合一，江南水乡的恬淡风雅在苏州就变成了一座城市的风貌，让你阅读，让你享受，让你浸润。而从这座城市走出来的人，或多或少都有着姑苏的气质：聪颖、勤奋且带着一丝骨子里的清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只是，经济浪潮席卷，苏州也开始搞建设。不幸，我的老家梧村被选中拆除。还未等我缓过神来去拍几张照片作纪念，它就消失得无影无踪。我对此一无所知。某天我想去看看我的老家，走到公园路与十梓路的路口，街边已是小店林立，商业味道很重，已无我记忆中的那份幽静，我有点不习惯，还有点怅惘。绕了一圈，除了梧村边上的丝绸研究所还在，对面的图书馆也已搬走，环望四周，已物非人非，我的老家没有了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当时仿佛自己就在梦里，觉得我保有的所有的儿时记忆都被一起拆除了，在那一刻我甚至怀疑我的记忆是否曾真实地存在过。对故乡的怀念从此带着忧伤。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所谓的乡愁，就是那回不了家的哀愁，说不出的痛。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然而，不管身在异乡的游子如何缠绵家乡的昔日山水，苏州已停不下来它前进的步伐。园区和新区的建设，灯红酒绿，人声鼎沸，车声喧闹。一座现代化的城市也许已不会让我们的后代有我们同样的相思。我深深叹息，说道，“这了不断的乡愁，回不去的家乡呀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现实的困惑给多少思乡的游子带来深深的遗憾。年轻时总希望游走世界，年老时却想落叶归根。或许，只有将那故乡的塔、那起伏的桥和心中的梧桐金叶嵌入心底，使其成为我这一生永远不变的思乡之情。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长相思兮长相忆，乡音未改游子意。归去来兮无所求，</w:t>
      </w:r>
      <w:r>
        <w:rPr>
          <w:rFonts w:ascii="楷体" w:hAnsi="楷体" w:eastAsia="楷体" w:cs="楷体"/>
          <w:sz w:val="24"/>
          <w:szCs w:val="24"/>
          <w:u w:val="single"/>
        </w:rPr>
        <w:t>感念梧桐在梦里</w:t>
      </w:r>
      <w:r>
        <w:rPr>
          <w:rFonts w:ascii="楷体" w:hAnsi="楷体" w:eastAsia="楷体" w:cs="楷体"/>
          <w:sz w:val="24"/>
          <w:szCs w:val="24"/>
        </w:rPr>
        <w:t>。乡愁属于岁月，属于游子，属于所有那些深爱家乡的人。</w:t>
      </w:r>
    </w:p>
    <w:p>
      <w:pPr>
        <w:spacing w:line="360" w:lineRule="auto"/>
        <w:ind w:firstLine="42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（选自《苏州杂志》2020年第1期，有删改）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．对于作者在梧村的生活，有同学认为可以用文中“静”字概括，有同学认为可以用文中“美”字概括。你认为哪一个更好？请结合文章内容说一说。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．文中画线句采用了哪种表现手法？有什么作用？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sz w:val="24"/>
          <w:szCs w:val="24"/>
        </w:rPr>
        <w:t>下列对这篇散文相关内容和艺术特色的理解</w:t>
      </w:r>
      <w:r>
        <w:rPr>
          <w:rFonts w:hint="eastAsia" w:ascii="宋体" w:hAnsi="宋体" w:eastAsia="宋体" w:cs="宋体"/>
          <w:sz w:val="24"/>
          <w:szCs w:val="24"/>
          <w:em w:val="dot"/>
        </w:rPr>
        <w:t>不正确</w:t>
      </w:r>
      <w:r>
        <w:rPr>
          <w:rFonts w:hint="eastAsia" w:ascii="宋体" w:hAnsi="宋体" w:eastAsia="宋体" w:cs="宋体"/>
          <w:sz w:val="24"/>
          <w:szCs w:val="24"/>
        </w:rPr>
        <w:t>的一项是（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A．作者说父母搬过两次家，自己都“并无刻骨铭心的乡情滋味”，是为了与梧村形成对比，突出自己对梧村生活的难忘。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B．作者说“对家乡的回忆就是对那些场景的回忆”，片段化的回忆不仅能更好地表达作者对梧村的思念，也产生一种真实感。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C．作者在公园路与十梓路的路口看到“小店林立，商业味道很重”，感到怅惘、痛苦，也隐隐产生了对经济建设浪潮的反思。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D．作者说“一座现代化的城市也许已不会让我们的后代有我们同样的相思”，是因为苏州建设太快，已与其他城市没太大区别。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．文章的最后一小节提到“感念梧桐在梦里”，联系全文说说有什么作用？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作者选取梧桐作为这篇文章的主要意象，因为梧桐是作者旧居最常见的景色。秋日梧桐，落叶纷飞，还隐含着丝丝哀愁，与本文的感情基调相吻合。如果由你来写一篇有关你的居所的散文，你会选取什么景物作为主要意象？为什么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（不可以选梧桐）</w:t>
      </w:r>
    </w:p>
    <w:p>
      <w:pPr>
        <w:shd w:val="clear" w:color="auto" w:fill="auto"/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hd w:val="clear" w:color="auto" w:fill="auto"/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hd w:val="clear" w:color="auto" w:fill="auto"/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hd w:val="clear" w:color="auto" w:fill="auto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阅读下面的文字，完成下面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18-19</w:t>
      </w:r>
      <w:r>
        <w:rPr>
          <w:rFonts w:hint="eastAsia" w:ascii="宋体" w:hAnsi="宋体" w:eastAsia="宋体" w:cs="宋体"/>
          <w:sz w:val="24"/>
          <w:szCs w:val="24"/>
        </w:rPr>
        <w:t>小题。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ind w:firstLine="3600" w:firstLineChars="1500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三观岂能跟着五官走</w:t>
      </w:r>
    </w:p>
    <w:p>
      <w:pPr>
        <w:shd w:val="clear" w:color="auto" w:fill="auto"/>
        <w:spacing w:line="360" w:lineRule="auto"/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牛梦笛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①在娱乐产业化的时代，偶像诞生就像是资本运作逻辑下一件商品的问世。为了推销这件商品，“颜值即正义”的畸形价值观正在悄然流行。在这种不良社会思潮影响下，部分人的三观跟着五官走，认为长得帅或美可以代表一切。只要颜值够高，即使犯了罪也有人同情。粉丝对偶像这种“无脑式”的追捧行为，形成一波又一波的舆论热点，引发了社会各界的关注讨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②因变现快、获利高，近年来偶像产业成了资本眼中的香饽饽。在“偶像养成”模式下，经纪公司与各大网络视听平台以打造偶像团体为目标，将年轻、貌美、帅气的男孩女孩们送上综艺选秀节目、文艺晚会等曝光度高的平台，获取高关注度和粉丝量，从而实现流量变现。在这个过程中，偶像养成类选秀节目迅猛崛起。这些节目重点聚焦选手的成长过程，追求“让粉丝看着自己所喜爱的偶像慢慢长大”的效果。为了让自己喜欢的选手脱颖而出，一场场喧闹狂躁的投票大战在粉丝之间拉开帷幕，让节目制作方、广告商赚得盆满钵满。尝到甜头之后，艺人经纪公司如雨后春笋般涌现出来，很多老牌公司也转变业务方向，纷纷将目光放在偶像市场的发展上。这些公司的实力良莠不齐，大公司选拔有潜力的年轻人，并依靠自身资源对其进行培养和包装；而中小型公司更像是以手中的艺人为赌注，在偶像市场进行一场赌博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从2018年到2021年的四年间，选秀类综艺节目一共打造了7组偶像团体，输送了数十位新晋偶像。这些选秀节目中对高颜值的追逐倾向十分明显，一些导师在评价选手时秉持“颜值即正义”的理念。有导师甚至在节目中直接对选手说：“你长得好看就够了，不需要会别的。”很多观众给选手投票时，也不看选手专业能力和文化水平。有的选手根本没有接受过专业训练，唱歌跑调，跳舞跟不上节奏，业务能力惨不忍睹，更别提文化修养和精神涵养了。但这些选手却能凭借高颜值过五关斩六将，在激烈竞争中“躺赢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④为了维持公众的高关注度和高讨论度并转换为高流量数据变现，经纪公司、平台和艺人挖空心思立人设，想尽办法做数据，费尽心机争取各种影视剧、综艺节目的露脸机会，刷存在感。在这个过程中，他们发现“饭圈”蕴藏的巨大潜力，于是使用各种方法诱导年轻粉丝群体投票打榜，将其培养成天然的流量制造群体。于是，一次次围绕“颜值即正义”的营销就此展开，一场场为了“颜值”奋不顾身的“饭圈”行为让人瞠目结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⑤从某种角度来看，偶像是粉丝自己梦想的投射，其所承载的是粉丝对美好的想象和向往。然而，一些在偶像工业体系中打造出来的“爱豆”是空有其表的花架子。这些人大多数尚未成年就离开学校，进入经纪公司当练习生。他们将时间更多花在表情管理的训练、讨好粉丝的话术、应对采访的技巧上。有的年少成名，在人生观、价值观形成的关键时期没有受到良好的文化教育，而是在名利场浸泡，被粉丝们追捧。于是，一部分人开始膨胀，对自我的认知和人生的定位逐渐发生偏移，甚至做出了代孕、吸毒等触犯国家法律的行为。可见，一个偶像的打造，应该将重点放在教育而不是包装上，应对其文化水平、专业能力、道德修养等方面都有专业且全面的规划。真正的优质偶像未必有无懈可击的容颜、潇洒婀娜的体态，却一定要具有善良、谦逊、敬业等优良品质，时刻以“用精品力作回馈粉丝期待”来严格要求自己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⑥三观岂能跟着五官走？“颜值即正义”背后，反映了不良倾向下价值理念的跑偏。我们应坚决抵制这种肤浅媚俗的讨论模式，少谈一点颜值，多谈一点文化；少做一些伪流量，多传播一些正能量。</w:t>
      </w:r>
    </w:p>
    <w:p>
      <w:pPr>
        <w:shd w:val="clear" w:color="auto" w:fill="auto"/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（摘自2021年8月6日《光明日报》09版）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．下列选项与原文意思不相符的一项是（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A．“颜值即正义”的畸形价值观之所以流行，是娱乐产业化时代资本运作逻辑下推销偶像的结果。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B．选秀节目对偶像的打造，追逐高颜值，更多倾向于外表的包装。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C．投票大战、打榜等行为都是粉丝自发的举动，表现了粉丝对偶像的追捧。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D．一些在偶像工业体系中打造出来的空有其表的“爱豆”与优质偶像的区别在于他们缺乏良好的文化修养和精神涵养，缺乏善良、谦逊、敬业等优良品质。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．下列对文章的分析不正确的一项是（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A．本文是一篇新闻评论，文章抨击了时下流行的“颜值即正义”的畸形价值观，指出其导致粉丝对偶像的“无脑式”追捧行为，对不良社会风气及时纠偏。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B．文章依次从造星、追星、选秀三个层面出发，分析了偶像诞生的原因、过程以及其中存在的问题。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C．文章标题用反问句式表明了作者的观点，鲜明亮眼，能激发读者的阅读兴趣。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D．文章第④段从反面论述了经纪公司、平台和艺人围绕“颜值即正义”进行各种营销行为，指出其目的，一针见血。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阅读下面的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</w:t>
      </w:r>
      <w:r>
        <w:rPr>
          <w:rFonts w:hint="eastAsia" w:ascii="宋体" w:hAnsi="宋体" w:eastAsia="宋体" w:cs="宋体"/>
          <w:sz w:val="24"/>
          <w:szCs w:val="24"/>
        </w:rPr>
        <w:t>，完成下面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20-21</w:t>
      </w:r>
      <w:r>
        <w:rPr>
          <w:rFonts w:hint="eastAsia" w:ascii="宋体" w:hAnsi="宋体" w:eastAsia="宋体" w:cs="宋体"/>
          <w:sz w:val="24"/>
          <w:szCs w:val="24"/>
        </w:rPr>
        <w:t>小题。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材料一：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父母恩情（节选）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——写给天下的父母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张世伟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而今——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你又像放飞的风筝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在父母的牵挂中飞翔天涯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弹指一挥间——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十年二十年三十年……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如过眼云烟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  <w:u w:val="single"/>
        </w:rPr>
      </w:pPr>
      <w:r>
        <w:rPr>
          <w:rFonts w:ascii="楷体" w:hAnsi="楷体" w:eastAsia="楷体" w:cs="楷体"/>
          <w:sz w:val="24"/>
          <w:szCs w:val="24"/>
          <w:u w:val="single"/>
        </w:rPr>
        <w:t>母亲的双手被岁月烙上了深深的老茧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  <w:u w:val="single"/>
        </w:rPr>
      </w:pPr>
      <w:r>
        <w:rPr>
          <w:rFonts w:ascii="楷体" w:hAnsi="楷体" w:eastAsia="楷体" w:cs="楷体"/>
          <w:sz w:val="24"/>
          <w:szCs w:val="24"/>
          <w:u w:val="single"/>
        </w:rPr>
        <w:t>父亲的头发被岁月染上了白白的雪花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也许你的一个问候电话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就会让父母泪流满面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也许你常回家看看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就会让父母悬着的牵挂休息一下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也许你吃上自家的便饭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就会让父母回忆你的童年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父母的恩情啊 情深似海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我铭记着——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我的心跳就是父母的世界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父母的心跳就是我的世界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材料二：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①为人子而孝，古人告诉我们要做到三点：一是守礼，二是孝敬，三是“不远游”。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②关于“守礼”，《论语·为政》写道：“孟懿子问孝。子曰：‘无违。’”孟懿子问什么是孝，孔子说：“无违。”意思是说，不要违背礼节。父母活着，依礼侍奉他们；父母去世了，依礼埋葬他们，祭祀他们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③关于“孝敬”，《论语·里仁》写道：“子曰：‘事父母几谏。见志不从，又敬不违，劳而不怨。’”孔子认为，侍候父母，对他们的过错要稍加规劝，如果自己的规劝没有被听从，仍要尊敬他们，不加违抗，担忧他们但不怨恨他们。孔子告诉我们，无论什么时候，对父母都要尊敬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④关于“不远游”，《论语·里仁》写道：“子曰：‘父母在，不远游，游必有方。’”意思是说，父母在世的时候，不去遥远的地方谋职或游玩；如果出远门，必须告诉他们所去的地方，以免他们牵挂担忧。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（节选自陈文宏《百善孝为先》，《初中生学习指导》2021年10月）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材料三：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①周恩来的父亲名周贻能，字懋臣，在周恩来出生前两三年时更名为劭纲。周劭纲先生一生颠沛流离，走南闯北，四处谋生。虽然生活清苦，话语不多，但他这个人十分有主见，对儿子周恩来投身革命“从不阻拦，在内心里他是支持的”。他1931年到上海，曾冒着极大的危险帮助周恩来做过通讯联络工作。后来因斗争形势严峻，父子又分别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②1938年1月，周恩来写信给正在天津的父亲，希望他能来武汉和自己一起生活。而当年5月，老先生到达武汉那一天，周恩来正在出席中华全国文艺界抗敌协会第二次理事会。老舍先生曾对当天的情形有过具体、生动的描述：“轮到周恩来先生说话了。他非常高兴能与这么些文人坐在一处吃饭……最后（他眼中含着泪）他说他要失陪了，因为老父亲今晚10时到汉口。（大家鼓掌）‘暴敌使我们受了损失，遭了不幸，暴敌也使我的老父亲被迫南来。生死离合，全出于暴敌的侵略。生死离合，更增强了我们的团结！告辞了！’（掌声送他下楼）”从这段叙述中，我们可以强烈地感受到周恩来的赤子之心和至孝情怀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③在以后的日子里，虽然偶有小别，但父亲基本上是一直和周恩来在一起。1940年，周劭纲和一些八路军办事处工作人员的家属转移到重庆红岩。以后，他就一直没有离开红岩，这里也成了他人生的最后一站……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（节选自陈永辉《至孝周恩来》，《文萃报》2021年19期）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．下列对材料相关内容的概括和分析，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不正确</w:t>
      </w:r>
      <w:r>
        <w:rPr>
          <w:rFonts w:hint="eastAsia" w:ascii="宋体" w:hAnsi="宋体" w:eastAsia="宋体" w:cs="宋体"/>
          <w:sz w:val="24"/>
          <w:szCs w:val="24"/>
        </w:rPr>
        <w:t>的一项是（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A．上述材料以诗歌直抒“孝亲”的情感、用经典语录诠释“为人子而孝”、举名人孝亲为榜样，号召人们孝亲敬老。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B．材料一中画线的诗句既是细节描写，又运用比喻手法，刻画父母操劳留下的岁月痕迹。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C．材料二中所说的“守礼”，“礼”是礼貌的含义，即我们对待父母要有礼貌，要尊敬他们，不能违抗。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D．材料三第②段中老舍的描述属于侧面描写，借老舍的文字从侧面烘托出周恩来的至孝情怀。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1．材料一和材料三都写了流泪，请简析流泪的原因分别是什么？并谈谈给你什么启示？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四.名著阅读（10分）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sz w:val="24"/>
          <w:szCs w:val="24"/>
        </w:rPr>
        <w:t>下列对名著《西游记》的表述，不正确的一项是（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A．《西游记》是中国古代第一部浪漫主义长篇“神魔小说”，主要写孙悟空、猪八戒、沙僧三人保护唐僧西天取经的故事。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B．唐僧师徒二人在云栈洞收服猪八戒，猪八戒做了唐僧的第二个徒弟；在流沙河收服了沙悟净，沙和尚成了唐僧的第三个徒弟。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C．玉帝举办蟠桃会，悟空得知自己没被邀请，自尊心受损，在宴会前不请自到，偷吃了用于招待众神仙的仙果仙酒，扰乱了盛会。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猪八戒忠勇、善良、淳朴、憨厚，吃苦耐劳，斗争勇敢，知错能改，乐于助人，没有害人之心，并且终于坚持到最后的胜利，但他好吃懒做，爱占小便宜，嫉妒心强，喜欢搬弄是非，一遇困难就打退堂鼓。他有时耍点小聪明，结果反而坏了大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sz w:val="24"/>
          <w:szCs w:val="24"/>
        </w:rPr>
        <w:t>小艾在阅读《西游记》时，用思维导图梳理了主要情节，其中有几个情节不能确定顺序，请你帮他将正确的选项填在横线上。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pict>
          <v:shape id="_x0000_i1025" o:spt="75" type="#_x0000_t75" style="height:133.6pt;width:415.55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A．三调芭蕉扇</w:t>
      </w:r>
      <w:r>
        <w:rPr>
          <w:rFonts w:eastAsia="Times New Roman"/>
          <w:kern w:val="0"/>
          <w:sz w:val="24"/>
          <w:szCs w:val="24"/>
        </w:rPr>
        <w:t>   </w:t>
      </w:r>
      <w:r>
        <w:rPr>
          <w:sz w:val="24"/>
          <w:szCs w:val="24"/>
        </w:rPr>
        <w:t>B．车迟国斗法</w:t>
      </w:r>
      <w:r>
        <w:rPr>
          <w:rFonts w:eastAsia="Times New Roman"/>
          <w:kern w:val="0"/>
          <w:sz w:val="24"/>
          <w:szCs w:val="24"/>
        </w:rPr>
        <w:t>  </w:t>
      </w:r>
      <w:r>
        <w:rPr>
          <w:sz w:val="24"/>
          <w:szCs w:val="24"/>
        </w:rPr>
        <w:t>C．大战流沙河</w:t>
      </w:r>
      <w:r>
        <w:rPr>
          <w:rFonts w:eastAsia="Times New Roman"/>
          <w:kern w:val="0"/>
          <w:sz w:val="24"/>
          <w:szCs w:val="24"/>
        </w:rPr>
        <w:t>  </w:t>
      </w:r>
      <w:r>
        <w:rPr>
          <w:sz w:val="24"/>
          <w:szCs w:val="24"/>
        </w:rPr>
        <w:t>D．大闹天宫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①______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</w:rPr>
        <w:t>②_______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</w:rPr>
        <w:t>③_______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</w:rPr>
        <w:t>④_______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24.</w:t>
      </w:r>
      <w:r>
        <w:rPr>
          <w:rFonts w:hint="eastAsia" w:ascii="宋体" w:hAnsi="宋体" w:eastAsia="宋体" w:cs="宋体"/>
          <w:sz w:val="24"/>
          <w:szCs w:val="24"/>
        </w:rPr>
        <w:t>李卓吾评点《西游记》：“灵台方寸，心也。一部《西游》，此是宗旨。”西行之路也是孙悟空的修心之路。请从下列选项中任选一项，比较孙悟空“被拒绝”或“被误解”后的表现，分析他的心灵成长。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A．被拒绝：索宝水晶宫——三借芭蕉扇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B．被误解：三打白骨精——真假美猴王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五.写作（50分）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25.阅读下面的文字，按要求写作。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岁月悠悠，光阴荏苒。我们沿着时光的隧道，走过风，走过雨，走过亮闪闪的小学六年，迈入了初中的门槛。转瞬间，初中生活已过半年。在这里，也许你遇见了一位影响你的老师，一个引为知己的朋友，一件触动心灵的事，一本充满魅力的书，一处经常流连的风景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请以《遇见》为题，写一篇不少于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00字的记叙文。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①内容要真实，思路要清晰，中心要突出；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②表达真情实感，不得套作、抄袭；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color w:val="FF0000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③书写工整，卷面美观；文中不得出现真实的人名、地名、校名。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楷体" w:hAnsi="楷体" w:eastAsia="楷体" w:cs="楷体"/>
          <w:color w:val="FF0000"/>
          <w:spacing w:val="-7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17" w:right="850" w:bottom="1417" w:left="1417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420" w:firstLineChars="1900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rFonts w:hint="eastAsia"/>
        <w:kern w:val="0"/>
        <w:szCs w:val="21"/>
        <w:lang w:val="en-US" w:eastAsia="zh-CN"/>
      </w:rPr>
      <w:t>8</w:t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黑体" w:hAnsi="华文仿宋" w:eastAsia="黑体"/>
        <w:szCs w:val="21"/>
      </w:rPr>
    </w:pPr>
    <w:r>
      <w:rPr>
        <w:rFonts w:hint="eastAsia"/>
      </w:rPr>
      <w:pict>
        <v:line id="直线 2" o:spid="_x0000_s2049" o:spt="20" style="position:absolute;left:0pt;margin-left:0pt;margin-top:26.55pt;height:0pt;width:423pt;z-index:251660288;mso-width-relative:page;mso-height-relative:page;" coordsize="21600,21600">
          <v:path arrowok="t"/>
          <v:fill focussize="0,0"/>
          <v:stroke/>
          <v:imagedata o:title=""/>
          <o:lock v:ext="edit" aspectratio="f"/>
        </v:line>
      </w:pict>
    </w:r>
    <w:r>
      <w:rPr>
        <w:rFonts w:hint="eastAsia"/>
      </w:rPr>
      <w:pict>
        <v:line id="直线 3" o:spid="_x0000_s2050" o:spt="20" style="position:absolute;left:0pt;margin-left:0pt;margin-top:23.4pt;height:0pt;width:423pt;z-index:251658240;mso-width-relative:page;mso-height-relative:page;" coordsize="21600,21600">
          <v:path arrowok="t"/>
          <v:fill focussize="0,0"/>
          <v:stroke/>
          <v:imagedata o:title=""/>
          <o:lock v:ext="edit" aspectratio="f"/>
        </v:line>
      </w:pict>
    </w:r>
    <w:r>
      <w:rPr>
        <w:rFonts w:hint="eastAsia"/>
      </w:rPr>
      <w:br w:type="textWrapping" w:clear="all"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kNjVlNWQ4NTQxZWMyZjBlZjdiZTQ1Njc0MGFkODIifQ=="/>
  </w:docVars>
  <w:rsids>
    <w:rsidRoot w:val="00172A27"/>
    <w:rsid w:val="0000221F"/>
    <w:rsid w:val="00020806"/>
    <w:rsid w:val="00030745"/>
    <w:rsid w:val="00032CA8"/>
    <w:rsid w:val="00035894"/>
    <w:rsid w:val="00051F61"/>
    <w:rsid w:val="0006401B"/>
    <w:rsid w:val="000D64F7"/>
    <w:rsid w:val="000D7E03"/>
    <w:rsid w:val="000F550C"/>
    <w:rsid w:val="000F58A2"/>
    <w:rsid w:val="00101AB5"/>
    <w:rsid w:val="001160EE"/>
    <w:rsid w:val="001209BE"/>
    <w:rsid w:val="001209DF"/>
    <w:rsid w:val="0012377B"/>
    <w:rsid w:val="00143035"/>
    <w:rsid w:val="00144461"/>
    <w:rsid w:val="0016369D"/>
    <w:rsid w:val="00166B97"/>
    <w:rsid w:val="001864F3"/>
    <w:rsid w:val="001A1C96"/>
    <w:rsid w:val="001E2583"/>
    <w:rsid w:val="001E340B"/>
    <w:rsid w:val="00242863"/>
    <w:rsid w:val="002B6549"/>
    <w:rsid w:val="002F4D8D"/>
    <w:rsid w:val="002F5553"/>
    <w:rsid w:val="00300E12"/>
    <w:rsid w:val="00327B9B"/>
    <w:rsid w:val="003345DA"/>
    <w:rsid w:val="00335883"/>
    <w:rsid w:val="00354B24"/>
    <w:rsid w:val="003A18FF"/>
    <w:rsid w:val="003C66B6"/>
    <w:rsid w:val="003C7A10"/>
    <w:rsid w:val="003D4498"/>
    <w:rsid w:val="00411375"/>
    <w:rsid w:val="00414208"/>
    <w:rsid w:val="004151FC"/>
    <w:rsid w:val="00457B66"/>
    <w:rsid w:val="0047410A"/>
    <w:rsid w:val="00475D97"/>
    <w:rsid w:val="00497755"/>
    <w:rsid w:val="004A289B"/>
    <w:rsid w:val="004C5800"/>
    <w:rsid w:val="005052D7"/>
    <w:rsid w:val="00522C22"/>
    <w:rsid w:val="00527643"/>
    <w:rsid w:val="00542408"/>
    <w:rsid w:val="00555B39"/>
    <w:rsid w:val="0058082D"/>
    <w:rsid w:val="00585567"/>
    <w:rsid w:val="00596C49"/>
    <w:rsid w:val="005A69F8"/>
    <w:rsid w:val="00605743"/>
    <w:rsid w:val="006165A8"/>
    <w:rsid w:val="00626EE1"/>
    <w:rsid w:val="00627AC0"/>
    <w:rsid w:val="00662C53"/>
    <w:rsid w:val="00666710"/>
    <w:rsid w:val="00672060"/>
    <w:rsid w:val="006724E9"/>
    <w:rsid w:val="00676EF7"/>
    <w:rsid w:val="00691147"/>
    <w:rsid w:val="006B6B4C"/>
    <w:rsid w:val="006C7EC0"/>
    <w:rsid w:val="006D2F22"/>
    <w:rsid w:val="00752738"/>
    <w:rsid w:val="007A16C9"/>
    <w:rsid w:val="007A1BBF"/>
    <w:rsid w:val="007B256A"/>
    <w:rsid w:val="007B59B9"/>
    <w:rsid w:val="007D0869"/>
    <w:rsid w:val="007F0879"/>
    <w:rsid w:val="008002B2"/>
    <w:rsid w:val="00800965"/>
    <w:rsid w:val="008347E4"/>
    <w:rsid w:val="008910BA"/>
    <w:rsid w:val="008941BC"/>
    <w:rsid w:val="00894700"/>
    <w:rsid w:val="008B23F6"/>
    <w:rsid w:val="008C7C84"/>
    <w:rsid w:val="009017F1"/>
    <w:rsid w:val="00903446"/>
    <w:rsid w:val="009157C7"/>
    <w:rsid w:val="00920740"/>
    <w:rsid w:val="00950696"/>
    <w:rsid w:val="00977DB7"/>
    <w:rsid w:val="009808A3"/>
    <w:rsid w:val="009A21B5"/>
    <w:rsid w:val="009B5297"/>
    <w:rsid w:val="009F5C1C"/>
    <w:rsid w:val="00A21AE7"/>
    <w:rsid w:val="00A551C7"/>
    <w:rsid w:val="00A56DC5"/>
    <w:rsid w:val="00A77673"/>
    <w:rsid w:val="00AB253B"/>
    <w:rsid w:val="00AE7F04"/>
    <w:rsid w:val="00B17FD3"/>
    <w:rsid w:val="00B20702"/>
    <w:rsid w:val="00B21164"/>
    <w:rsid w:val="00B34CEB"/>
    <w:rsid w:val="00B3777D"/>
    <w:rsid w:val="00B8611D"/>
    <w:rsid w:val="00BB531A"/>
    <w:rsid w:val="00BD41F8"/>
    <w:rsid w:val="00BF19D8"/>
    <w:rsid w:val="00C02FC6"/>
    <w:rsid w:val="00C71FB7"/>
    <w:rsid w:val="00C72D93"/>
    <w:rsid w:val="00C877B2"/>
    <w:rsid w:val="00CC15B9"/>
    <w:rsid w:val="00D07BE5"/>
    <w:rsid w:val="00D64C6A"/>
    <w:rsid w:val="00D7507E"/>
    <w:rsid w:val="00D75A45"/>
    <w:rsid w:val="00DC5002"/>
    <w:rsid w:val="00DE474E"/>
    <w:rsid w:val="00E81F9D"/>
    <w:rsid w:val="00E82C77"/>
    <w:rsid w:val="00EA1BA8"/>
    <w:rsid w:val="00EA4676"/>
    <w:rsid w:val="00EB0775"/>
    <w:rsid w:val="00EB5774"/>
    <w:rsid w:val="00EC2A19"/>
    <w:rsid w:val="00ED3A92"/>
    <w:rsid w:val="00F06246"/>
    <w:rsid w:val="00F708F9"/>
    <w:rsid w:val="00F74A68"/>
    <w:rsid w:val="00F74DE7"/>
    <w:rsid w:val="00F851F5"/>
    <w:rsid w:val="00FA3792"/>
    <w:rsid w:val="00FA78A2"/>
    <w:rsid w:val="00FE64C0"/>
    <w:rsid w:val="018A4C53"/>
    <w:rsid w:val="025264E7"/>
    <w:rsid w:val="043E47BD"/>
    <w:rsid w:val="047A6A99"/>
    <w:rsid w:val="080B3BE7"/>
    <w:rsid w:val="09330FB7"/>
    <w:rsid w:val="0B87474F"/>
    <w:rsid w:val="0F75210C"/>
    <w:rsid w:val="0FD55D39"/>
    <w:rsid w:val="104125D4"/>
    <w:rsid w:val="10A8087F"/>
    <w:rsid w:val="14786B17"/>
    <w:rsid w:val="15F04D47"/>
    <w:rsid w:val="167A4B05"/>
    <w:rsid w:val="18643243"/>
    <w:rsid w:val="196F6270"/>
    <w:rsid w:val="1C6B6544"/>
    <w:rsid w:val="1DD31E4F"/>
    <w:rsid w:val="1DF325EF"/>
    <w:rsid w:val="21DA43DC"/>
    <w:rsid w:val="22DB1DA6"/>
    <w:rsid w:val="23710338"/>
    <w:rsid w:val="23F95BE1"/>
    <w:rsid w:val="243F034E"/>
    <w:rsid w:val="28353624"/>
    <w:rsid w:val="28B761F7"/>
    <w:rsid w:val="28E41E85"/>
    <w:rsid w:val="292C0F90"/>
    <w:rsid w:val="2AA76654"/>
    <w:rsid w:val="2D832514"/>
    <w:rsid w:val="2F4A6BBE"/>
    <w:rsid w:val="2F89639F"/>
    <w:rsid w:val="2FC77B19"/>
    <w:rsid w:val="31D17AD0"/>
    <w:rsid w:val="32E449FE"/>
    <w:rsid w:val="336F4B29"/>
    <w:rsid w:val="34144C16"/>
    <w:rsid w:val="34AB22AB"/>
    <w:rsid w:val="34E039E3"/>
    <w:rsid w:val="35BD0377"/>
    <w:rsid w:val="3627610B"/>
    <w:rsid w:val="364D00B5"/>
    <w:rsid w:val="3826448D"/>
    <w:rsid w:val="39112AF3"/>
    <w:rsid w:val="39945A9F"/>
    <w:rsid w:val="39DB7E31"/>
    <w:rsid w:val="3BAB2877"/>
    <w:rsid w:val="3F1C5517"/>
    <w:rsid w:val="3F2705CD"/>
    <w:rsid w:val="413F72BE"/>
    <w:rsid w:val="4286107C"/>
    <w:rsid w:val="439D43D8"/>
    <w:rsid w:val="446179D2"/>
    <w:rsid w:val="44FE5C4B"/>
    <w:rsid w:val="498D2448"/>
    <w:rsid w:val="4C1268FB"/>
    <w:rsid w:val="4C715FEE"/>
    <w:rsid w:val="4CC64E4E"/>
    <w:rsid w:val="4F213046"/>
    <w:rsid w:val="53C636A1"/>
    <w:rsid w:val="565E47A7"/>
    <w:rsid w:val="57D67F5B"/>
    <w:rsid w:val="5AA042A9"/>
    <w:rsid w:val="5BCE3567"/>
    <w:rsid w:val="5C717D39"/>
    <w:rsid w:val="5D665445"/>
    <w:rsid w:val="5FBD36D5"/>
    <w:rsid w:val="60067C5F"/>
    <w:rsid w:val="6131060D"/>
    <w:rsid w:val="622A6DBB"/>
    <w:rsid w:val="62AE0DB6"/>
    <w:rsid w:val="6421201D"/>
    <w:rsid w:val="647D2A8C"/>
    <w:rsid w:val="6DBC1956"/>
    <w:rsid w:val="6F187EDF"/>
    <w:rsid w:val="6FD3341B"/>
    <w:rsid w:val="70FC16EA"/>
    <w:rsid w:val="71D628AC"/>
    <w:rsid w:val="75B912EE"/>
    <w:rsid w:val="76F52F3C"/>
    <w:rsid w:val="781C4C00"/>
    <w:rsid w:val="783F3C3F"/>
    <w:rsid w:val="78977592"/>
    <w:rsid w:val="7A8B2F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link w:val="10"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qFormat/>
    <w:uiPriority w:val="1"/>
    <w:pPr>
      <w:spacing w:before="51"/>
      <w:ind w:left="112"/>
    </w:pPr>
    <w:rPr>
      <w:rFonts w:ascii="楷体" w:hAnsi="楷体" w:eastAsia="楷体"/>
      <w:sz w:val="21"/>
      <w:szCs w:val="21"/>
    </w:rPr>
  </w:style>
  <w:style w:type="paragraph" w:customStyle="1" w:styleId="3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Plain Text"/>
    <w:basedOn w:val="1"/>
    <w:link w:val="14"/>
    <w:qFormat/>
    <w:uiPriority w:val="0"/>
    <w:rPr>
      <w:rFonts w:ascii="宋体" w:hAnsi="Courier New" w:eastAsia="宋体"/>
      <w:sz w:val="21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Char3 Char Char Char Char Char Char"/>
    <w:basedOn w:val="1"/>
    <w:link w:val="9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character" w:customStyle="1" w:styleId="14">
    <w:name w:val=" Char Char"/>
    <w:basedOn w:val="9"/>
    <w:link w:val="5"/>
    <w:uiPriority w:val="0"/>
    <w:rPr>
      <w:rFonts w:ascii="宋体" w:hAnsi="Courier New" w:eastAsia="宋体"/>
      <w:sz w:val="21"/>
      <w:lang w:val="en-US" w:eastAsia="zh-CN" w:bidi="ar-SA"/>
    </w:rPr>
  </w:style>
  <w:style w:type="character" w:customStyle="1" w:styleId="15">
    <w:name w:val="apple-converted-space"/>
    <w:basedOn w:val="9"/>
    <w:uiPriority w:val="0"/>
  </w:style>
  <w:style w:type="character" w:customStyle="1" w:styleId="16">
    <w:name w:val="p141"/>
    <w:basedOn w:val="9"/>
    <w:qFormat/>
    <w:uiPriority w:val="0"/>
  </w:style>
  <w:style w:type="paragraph" w:customStyle="1" w:styleId="17">
    <w:name w:val="p15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paragraph" w:customStyle="1" w:styleId="18">
    <w:name w:val="Heading 1_0"/>
    <w:basedOn w:val="1"/>
    <w:qFormat/>
    <w:uiPriority w:val="1"/>
    <w:pPr>
      <w:spacing w:before="51"/>
      <w:ind w:left="112"/>
      <w:outlineLvl w:val="1"/>
    </w:pPr>
    <w:rPr>
      <w:rFonts w:ascii="宋体" w:hAnsi="宋体" w:eastAsia="宋体"/>
      <w:b/>
      <w:bCs/>
      <w:sz w:val="21"/>
      <w:szCs w:val="21"/>
    </w:rPr>
  </w:style>
  <w:style w:type="paragraph" w:styleId="19">
    <w:name w:val="List Paragraph"/>
    <w:basedOn w:val="1"/>
    <w:unhideWhenUsed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0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1">
    <w:name w:val="正文_5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正文_2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8</Pages>
  <Words>7989</Words>
  <Characters>8273</Characters>
  <Lines>83</Lines>
  <Paragraphs>23</Paragraphs>
  <TotalTime>157299361</TotalTime>
  <ScaleCrop>false</ScaleCrop>
  <LinksUpToDate>false</LinksUpToDate>
  <CharactersWithSpaces>8456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2013-11-14T02:08:00Z</dcterms:created>
  <dc:creator>User</dc:creator>
  <cp:lastModifiedBy>Administrator</cp:lastModifiedBy>
  <cp:lastPrinted>2014-11-07T00:52:00Z</cp:lastPrinted>
  <dcterms:modified xsi:type="dcterms:W3CDTF">2023-01-10T13:18:46Z</dcterms:modified>
  <dc:title>丰城中学2013-2014学年上学期高一第一次月考试卷</dc:title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