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10642600</wp:posOffset>
            </wp:positionH>
            <wp:positionV relativeFrom="topMargin">
              <wp:posOffset>12661900</wp:posOffset>
            </wp:positionV>
            <wp:extent cx="254000" cy="3302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积累与运用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C  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2.A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 xml:space="preserve">3.B  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 xml:space="preserve">4. C  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5.A   6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pt-BR"/>
        </w:rPr>
        <w:t>.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C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pt-BR" w:eastAsia="zh-CN"/>
        </w:rPr>
        <w:t>(1)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谁家新燕啄春泥     (2) 巴东三峡巫峡长，猿鸣三声泪沾裳  (3)报君黄金台上意，提携玉龙为君死。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(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) 国破山河在，城春草木深   (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)月下飞天镜，云生结海楼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 xml:space="preserve">  (6)东风不与周郎便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二、名著阅读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center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lang w:val="en-US" w:eastAsia="zh-CN"/>
        </w:rPr>
        <w:t>8.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</w:rPr>
        <w:t>昆虫记     法布尔     法国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lang w:val="en-US" w:eastAsia="zh-CN"/>
        </w:rPr>
        <w:t xml:space="preserve">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lang w:val="en-US" w:eastAsia="zh-CN"/>
        </w:rPr>
        <w:t>9.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</w:rPr>
        <w:t>《红星照耀中国》（《西行漫记》）  毛泽东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lang w:eastAsia="zh-CN"/>
        </w:rPr>
        <w:t>三、阅读理解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  <w:lang w:val="pt-BR"/>
        </w:rPr>
      </w:pPr>
      <w:r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  <w:lang w:val="pt-BR"/>
        </w:rPr>
        <w:t>(ー)阅读下面的文字，完成</w:t>
      </w:r>
      <w:r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  <w:lang w:val="en-US" w:eastAsia="zh-CN"/>
        </w:rPr>
        <w:t>10</w:t>
      </w:r>
      <w:r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  <w:lang w:val="pt-BR"/>
        </w:rPr>
        <w:t>--1</w:t>
      </w:r>
      <w:r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  <w:lang w:val="pt-BR"/>
        </w:rPr>
        <w:t>题。(1</w:t>
      </w:r>
      <w:r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b/>
          <w:bCs w:val="0"/>
          <w:sz w:val="32"/>
          <w:szCs w:val="32"/>
          <w:lang w:val="pt-BR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10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pt-BR"/>
        </w:rPr>
        <w:t>.①段：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写记忆中卖杨梅的女孩及杨梅的形状味道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pt-BR" w:eastAsia="zh-CN"/>
        </w:rPr>
        <w:t>；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pt-BR"/>
        </w:rPr>
        <w:t>②段：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写昆明雨季的缅桂花和房东送缅桂花的事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pt-BR" w:eastAsia="zh-CN"/>
        </w:rPr>
        <w:t>；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pt-BR"/>
        </w:rPr>
        <w:t>③段：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写作者雨中在小酒店饮酒时的所见所闻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这句话写出了，我看到花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时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心灵的真实感受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，花使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我的心软软的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”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写出了花给我柔软舒适的美好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感觉不是怀人，不是思乡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”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则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引发读者产生丰富的想象和联想，让人感觉余味无穷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。（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意思接近即可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pt-BR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12.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pt-BR"/>
        </w:rPr>
        <w:t>(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pt-BR"/>
        </w:rPr>
        <w:t>分)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一句话独立成段总结（或收结）全文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，点明主旨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pt-BR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13.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pt-BR"/>
        </w:rPr>
        <w:t>(2分)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pt-BR" w:eastAsia="zh-CN"/>
        </w:rPr>
        <w:t>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”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对昆明的雨深深的怀念之情，对昆明的热爱之情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。（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意思接近即可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(二）阅读下面的文字，完成14~17题。（共10分）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14①默然收球　②迷茫　③踢网球　④细细叙谈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15.用比喻的修辞手法，把“班主任的话语”比作“阳光”，生动形象地写出了班主任的话语温暖了“我们”的内心，让“我们”内心明亮，让“我们”走出了青春的迷茫。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16.CE  解析：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A项错误。第②段没有运用语言描写。B项错误。第二个足球被没收后，“精力过剩又无处释放"，表明了“我们”刚进入初三，学习的压力陡然增大，青春一片迷茫。C项正确。D项错误。文中的主要人物是“我们"男生和班主任，正是由于班主任三次没收球，罚跑圈，细心教育，“我们"男生才放弃玩球,走出迷茫。E项正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17.(1)没有正确的奋斗目标(人生方向、生涯规划、人生理想)。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①树立正确的人生目标；②合理规划阶段目标；②自我约束，自我激励；④学校引导：通过老师的示范教育，《生涯指导》课程的开设、活动创设等引领。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/>
        <w:textAlignment w:val="auto"/>
        <w:rPr>
          <w:rFonts w:hint="eastAsia" w:ascii="Times New Roman" w:hAnsi="Times New Roman" w:eastAsia="宋体" w:cs="Times New Roman"/>
          <w:b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三）古诗文阅读，完成18-21题。（共13分）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center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lang w:val="en-US" w:eastAsia="zh-CN"/>
        </w:rPr>
        <w:t xml:space="preserve">18.（3分）C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center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lang w:val="en-US" w:eastAsia="zh-CN"/>
        </w:rPr>
        <w:t xml:space="preserve">19.（4分） (1)你也太不聪明了。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center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lang w:val="en-US" w:eastAsia="zh-CN"/>
        </w:rPr>
        <w:t xml:space="preserve">（2）你的思想太顽固了，顽固到不可改变的地步，连寡妇和小孩都不如。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center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2"/>
          <w:szCs w:val="32"/>
          <w:lang w:val="en-US" w:eastAsia="zh-CN"/>
        </w:rPr>
        <w:t xml:space="preserve">20.（3分） B        21.（3分）  B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6C4D51"/>
    <w:multiLevelType w:val="singleLevel"/>
    <w:tmpl w:val="8A6C4D51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B505D21"/>
    <w:multiLevelType w:val="singleLevel"/>
    <w:tmpl w:val="AB505D2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B4EDD788"/>
    <w:multiLevelType w:val="singleLevel"/>
    <w:tmpl w:val="B4EDD78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0F9ECFD6"/>
    <w:multiLevelType w:val="singleLevel"/>
    <w:tmpl w:val="0F9ECFD6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04151FC"/>
    <w:rsid w:val="00C02FC6"/>
    <w:rsid w:val="2C9D5609"/>
    <w:rsid w:val="3DE2539B"/>
    <w:rsid w:val="43C968AF"/>
    <w:rsid w:val="583106B0"/>
    <w:rsid w:val="787B22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7">
    <w:name w:val="页眉 Char"/>
    <w:link w:val="4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8">
    <w:name w:val="页脚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157260480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2022-12-26T11:03:00Z</dcterms:created>
  <dc:creator>Administrator</dc:creator>
  <cp:lastModifiedBy>Administrator</cp:lastModifiedBy>
  <dcterms:modified xsi:type="dcterms:W3CDTF">2023-01-12T02:50:33Z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