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jc w:val="center"/>
        <w:rPr>
          <w:rFonts w:ascii="宋体" w:hAnsi="宋体"/>
          <w:b/>
          <w:sz w:val="32"/>
        </w:rPr>
      </w:pPr>
      <w:r>
        <w:rPr>
          <w:rFonts w:hint="eastAsia" w:ascii="宋体" w:hAnsi="宋体"/>
          <w:b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11938000</wp:posOffset>
            </wp:positionH>
            <wp:positionV relativeFrom="topMargin">
              <wp:posOffset>11214100</wp:posOffset>
            </wp:positionV>
            <wp:extent cx="266700" cy="2667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2"/>
        </w:rPr>
        <w:t>参考答案及评分标准</w:t>
      </w:r>
    </w:p>
    <w:p>
      <w:pPr>
        <w:spacing w:line="32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1.祀、沧、弘（或“宏”）、昭 （4分）    2.B（2分）    3.D （2分）      </w:t>
      </w:r>
    </w:p>
    <w:p>
      <w:pPr>
        <w:spacing w:line="32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 （8分）</w:t>
      </w:r>
    </w:p>
    <w:p>
      <w:pPr>
        <w:spacing w:line="320" w:lineRule="exact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①沉舟侧畔千帆过</w:t>
      </w:r>
      <w:r>
        <w:rPr>
          <w:rFonts w:hint="eastAsia" w:ascii="宋体" w:hAnsi="宋体" w:cs="宋体"/>
          <w:sz w:val="24"/>
        </w:rPr>
        <w:t xml:space="preserve">        </w:t>
      </w:r>
      <w:r>
        <w:rPr>
          <w:rFonts w:hint="eastAsia" w:ascii="宋体" w:hAnsi="宋体" w:cs="宋体"/>
          <w:color w:val="000000"/>
          <w:sz w:val="24"/>
        </w:rPr>
        <w:t>②数百年来纺着疲惫的歌</w:t>
      </w:r>
    </w:p>
    <w:p>
      <w:pPr>
        <w:spacing w:line="32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color w:val="000000"/>
          <w:sz w:val="24"/>
        </w:rPr>
        <w:t>③佳木秀而繁阴</w:t>
      </w:r>
      <w:r>
        <w:rPr>
          <w:rFonts w:hint="eastAsia" w:ascii="宋体" w:hAnsi="宋体" w:cs="宋体"/>
          <w:sz w:val="24"/>
        </w:rPr>
        <w:t xml:space="preserve">        </w:t>
      </w:r>
      <w:r>
        <w:rPr>
          <w:rFonts w:hint="eastAsia" w:ascii="宋体" w:hAnsi="宋体" w:cs="宋体"/>
          <w:color w:val="000000"/>
          <w:sz w:val="24"/>
        </w:rPr>
        <w:t>④不求闻达于诸侯</w:t>
      </w:r>
    </w:p>
    <w:p>
      <w:pPr>
        <w:spacing w:line="32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color w:val="000000"/>
          <w:sz w:val="24"/>
        </w:rPr>
        <w:t>⑤浊酒一杯家万里，燕然未勒归无计。</w:t>
      </w:r>
      <w:r>
        <w:rPr>
          <w:rFonts w:hint="eastAsia" w:ascii="宋体" w:hAnsi="宋体" w:cs="宋体"/>
          <w:sz w:val="24"/>
        </w:rPr>
        <w:t xml:space="preserve">              </w:t>
      </w:r>
    </w:p>
    <w:p>
      <w:pPr>
        <w:spacing w:line="320" w:lineRule="exact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⑥人生自古谁无死，留取丹心照汗青。</w:t>
      </w:r>
    </w:p>
    <w:p>
      <w:pPr>
        <w:spacing w:line="32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（错字、漏字、别字则该空不得分）</w:t>
      </w:r>
    </w:p>
    <w:p>
      <w:pPr>
        <w:numPr>
          <w:ilvl w:val="0"/>
          <w:numId w:val="1"/>
        </w:numPr>
        <w:spacing w:line="320" w:lineRule="exact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“中国传统制茶技艺及其相关习俗”申遗成功（2分）（不“精炼”酌情扣分）</w:t>
      </w:r>
    </w:p>
    <w:p>
      <w:pPr>
        <w:spacing w:line="320" w:lineRule="exact"/>
        <w:ind w:firstLine="480" w:firstLineChars="2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大雪三日，天寒地冻，温酒取暖，契合情境；酒逢知己千杯少，“酒”辟出另一种境界，让人有一种喜逢知己的感觉；表现出这两人的“痴”；侧面烘托，突出西湖雪景的奇特迷人；也引起了下文的“强饮三大白”（任答两点得2分）</w:t>
      </w:r>
    </w:p>
    <w:p>
      <w:pPr>
        <w:spacing w:line="320" w:lineRule="exact"/>
        <w:ind w:firstLine="480" w:firstLineChars="200"/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竹炉汤沸火初红（2分）（答案唯一）</w:t>
      </w:r>
    </w:p>
    <w:p>
      <w:pPr>
        <w:spacing w:line="32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6.C（2分）</w:t>
      </w:r>
    </w:p>
    <w:p>
      <w:pPr>
        <w:spacing w:line="32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7.两首词中，“白发”这一意象蕴含着时光流逝、功业未就，英雄怀才不遇、壮志未酬的悲壮情怀。（2分）</w:t>
      </w:r>
    </w:p>
    <w:p>
      <w:pPr>
        <w:numPr>
          <w:ilvl w:val="0"/>
          <w:numId w:val="2"/>
        </w:numPr>
        <w:spacing w:line="32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(1)（4分）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 = 1 \* GB3 </w:instrText>
      </w:r>
      <w:r>
        <w:rPr>
          <w:rFonts w:hint="eastAsia" w:ascii="宋体" w:hAnsi="宋体" w:cs="宋体"/>
          <w:sz w:val="24"/>
        </w:rPr>
        <w:fldChar w:fldCharType="separate"/>
      </w:r>
      <w:r>
        <w:rPr>
          <w:rFonts w:hint="eastAsia" w:ascii="宋体" w:hAnsi="宋体" w:cs="宋体"/>
          <w:sz w:val="24"/>
        </w:rPr>
        <w:t>①</w: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 xml:space="preserve">间或，偶然，偶尔   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 = 2 \* GB3 </w:instrText>
      </w:r>
      <w:r>
        <w:rPr>
          <w:rFonts w:hint="eastAsia" w:ascii="宋体" w:hAnsi="宋体" w:cs="宋体"/>
          <w:sz w:val="24"/>
        </w:rPr>
        <w:fldChar w:fldCharType="separate"/>
      </w:r>
      <w:r>
        <w:rPr>
          <w:rFonts w:hint="eastAsia" w:ascii="宋体" w:hAnsi="宋体" w:cs="宋体"/>
          <w:sz w:val="24"/>
        </w:rPr>
        <w:t>②</w: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 xml:space="preserve">更加     </w:t>
      </w:r>
    </w:p>
    <w:p>
      <w:pPr>
        <w:spacing w:line="320" w:lineRule="exact"/>
        <w:ind w:firstLine="1560" w:firstLineChars="6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 = 3 \* GB3 </w:instrText>
      </w:r>
      <w:r>
        <w:rPr>
          <w:rFonts w:hint="eastAsia" w:ascii="宋体" w:hAnsi="宋体" w:cs="宋体"/>
          <w:sz w:val="24"/>
        </w:rPr>
        <w:fldChar w:fldCharType="separate"/>
      </w:r>
      <w:r>
        <w:rPr>
          <w:rFonts w:hint="eastAsia" w:ascii="宋体" w:hAnsi="宋体" w:cs="宋体"/>
          <w:sz w:val="24"/>
        </w:rPr>
        <w:t>③</w: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 xml:space="preserve">适逢，正赶上，恰巧遇到     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 = 4 \* GB3 </w:instrText>
      </w:r>
      <w:r>
        <w:rPr>
          <w:rFonts w:hint="eastAsia" w:ascii="宋体" w:hAnsi="宋体" w:cs="宋体"/>
          <w:sz w:val="24"/>
        </w:rPr>
        <w:fldChar w:fldCharType="separate"/>
      </w:r>
      <w:r>
        <w:rPr>
          <w:rFonts w:hint="eastAsia" w:ascii="宋体" w:hAnsi="宋体" w:cs="宋体"/>
          <w:sz w:val="24"/>
        </w:rPr>
        <w:t>④</w: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>尽兴地喝酒</w:t>
      </w:r>
    </w:p>
    <w:p>
      <w:pPr>
        <w:spacing w:line="320" w:lineRule="exact"/>
        <w:ind w:firstLine="240" w:firstLineChars="1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（2）C（2分）</w:t>
      </w:r>
    </w:p>
    <w:p>
      <w:pPr>
        <w:spacing w:line="38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9.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 w:cs="宋体"/>
          <w:sz w:val="24"/>
        </w:rPr>
        <w:t xml:space="preserve">京 </w:t>
      </w:r>
      <w:r>
        <w:rPr>
          <w:rFonts w:hint="eastAsia" w:ascii="宋体" w:hAnsi="宋体" w:cs="宋体"/>
          <w:color w:val="000000"/>
          <w:sz w:val="24"/>
        </w:rPr>
        <w:t>/</w:t>
      </w:r>
      <w:r>
        <w:rPr>
          <w:rFonts w:hint="eastAsia" w:ascii="宋体" w:hAnsi="宋体" w:cs="宋体"/>
          <w:sz w:val="24"/>
        </w:rPr>
        <w:t xml:space="preserve">令 弃 疾 </w:t>
      </w:r>
      <w:r>
        <w:rPr>
          <w:rFonts w:hint="eastAsia" w:ascii="宋体" w:hAnsi="宋体" w:cs="宋体"/>
          <w:color w:val="000000"/>
          <w:sz w:val="24"/>
        </w:rPr>
        <w:t>/</w:t>
      </w:r>
      <w:r>
        <w:rPr>
          <w:rFonts w:hint="eastAsia" w:ascii="宋体" w:hAnsi="宋体" w:cs="宋体"/>
          <w:sz w:val="24"/>
        </w:rPr>
        <w:t>奉 表 归 宋（一处1分）</w:t>
      </w:r>
    </w:p>
    <w:p>
      <w:pPr>
        <w:spacing w:line="32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10.(1)（他）推测义端一定将义军的虚实报告金帅，马上（急忙）行动抓住了他。（主语、揣、以、追获各0.5分）</w:t>
      </w:r>
    </w:p>
    <w:p>
      <w:pPr>
        <w:spacing w:line="32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(2)（这）是尽职分之类的事情，可凭借（这个条件）打一仗。</w:t>
      </w:r>
    </w:p>
    <w:p>
      <w:pPr>
        <w:spacing w:line="32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11.甲词上阙“</w:t>
      </w:r>
      <w:r>
        <w:rPr>
          <w:rFonts w:hint="eastAsia" w:ascii="宋体" w:hAnsi="宋体" w:cs="宋体"/>
          <w:color w:val="000000"/>
          <w:sz w:val="24"/>
        </w:rPr>
        <w:t>被白发，欺人奈何</w:t>
      </w:r>
      <w:r>
        <w:rPr>
          <w:rFonts w:hint="eastAsia" w:ascii="宋体" w:hAnsi="宋体" w:cs="宋体"/>
          <w:sz w:val="24"/>
        </w:rPr>
        <w:t>”塑造了一个怀才不遇、壮志难酬的形象（1分），下阙中“直下看山河”“斫去桂婆娑”可见他立志收复中原失地，反对妥协投降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。（1分）</w:t>
      </w:r>
    </w:p>
    <w:p>
      <w:pPr>
        <w:spacing w:line="320" w:lineRule="exact"/>
        <w:ind w:firstLine="360" w:firstLineChars="1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乙文急除义端，获得耿京日益器重；智擒张安国，为耿京报仇，都表现出他智勇双全，有勇有谋。（2分，学生若答“守信、知恩图报”酌情给分）</w:t>
      </w:r>
    </w:p>
    <w:p>
      <w:pPr>
        <w:spacing w:line="32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12.B、C（3分）</w:t>
      </w:r>
    </w:p>
    <w:p>
      <w:pPr>
        <w:spacing w:line="32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13.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 = 1 \* GB3 \* MERGEFORMAT </w:instrText>
      </w:r>
      <w:r>
        <w:rPr>
          <w:rFonts w:hint="eastAsia" w:ascii="宋体" w:hAnsi="宋体" w:cs="宋体"/>
          <w:sz w:val="24"/>
        </w:rPr>
        <w:fldChar w:fldCharType="separate"/>
      </w:r>
      <w:r>
        <w:rPr>
          <w:rFonts w:hint="eastAsia" w:ascii="宋体" w:hAnsi="宋体" w:cs="宋体"/>
          <w:sz w:val="24"/>
        </w:rPr>
        <w:t>①</w: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>大虾元子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 = 2 \* GB3 \* MERGEFORMAT </w:instrText>
      </w:r>
      <w:r>
        <w:rPr>
          <w:rFonts w:hint="eastAsia" w:ascii="宋体" w:hAnsi="宋体" w:cs="宋体"/>
          <w:sz w:val="24"/>
        </w:rPr>
        <w:fldChar w:fldCharType="separate"/>
      </w:r>
      <w:r>
        <w:rPr>
          <w:rFonts w:hint="eastAsia" w:ascii="宋体" w:hAnsi="宋体" w:cs="宋体"/>
          <w:sz w:val="24"/>
        </w:rPr>
        <w:t>②</w: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>知县设宴接待范进和张静斋，范进嫌筷子奢侈，换了竹筷才吃饭，知县觉得他居丧尽礼，正遗憾未准备素菜，却见范进夹了个大虾元子。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 = 3 \* GB3 \* MERGEFORMAT </w:instrText>
      </w:r>
      <w:r>
        <w:rPr>
          <w:rFonts w:hint="eastAsia" w:ascii="宋体" w:hAnsi="宋体" w:cs="宋体"/>
          <w:sz w:val="24"/>
        </w:rPr>
        <w:fldChar w:fldCharType="separate"/>
      </w:r>
      <w:r>
        <w:rPr>
          <w:rFonts w:hint="eastAsia" w:ascii="宋体" w:hAnsi="宋体" w:cs="宋体"/>
          <w:sz w:val="24"/>
        </w:rPr>
        <w:t>③</w: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>严贡生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 = 4 \* GB3 \* MERGEFORMAT </w:instrText>
      </w:r>
      <w:r>
        <w:rPr>
          <w:rFonts w:hint="eastAsia" w:ascii="宋体" w:hAnsi="宋体" w:cs="宋体"/>
          <w:sz w:val="24"/>
        </w:rPr>
        <w:fldChar w:fldCharType="separate"/>
      </w:r>
      <w:r>
        <w:rPr>
          <w:rFonts w:hint="eastAsia" w:ascii="宋体" w:hAnsi="宋体" w:cs="宋体"/>
          <w:sz w:val="24"/>
        </w:rPr>
        <w:t>④</w: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>活画出一个信口雌黄、仗势欺人、唯利是图、贪财无赖的乡绅形象。（食物和人物答案是唯一的，事件和作用言之有理即可。4分，一处1分）</w:t>
      </w:r>
    </w:p>
    <w:p>
      <w:pPr>
        <w:spacing w:line="32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14. A.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 = 2 \* GB3 \* MERGEFORMAT </w:instrText>
      </w:r>
      <w:r>
        <w:rPr>
          <w:rFonts w:hint="eastAsia" w:ascii="宋体" w:hAnsi="宋体" w:cs="宋体"/>
          <w:sz w:val="24"/>
        </w:rPr>
        <w:fldChar w:fldCharType="separate"/>
      </w:r>
      <w:r>
        <w:rPr>
          <w:rFonts w:hint="eastAsia" w:ascii="宋体" w:hAnsi="宋体" w:cs="宋体"/>
          <w:sz w:val="24"/>
        </w:rPr>
        <w:t>②</w: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 xml:space="preserve">  B.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 = 3 \* GB3 \* MERGEFORMAT </w:instrText>
      </w:r>
      <w:r>
        <w:rPr>
          <w:rFonts w:hint="eastAsia" w:ascii="宋体" w:hAnsi="宋体" w:cs="宋体"/>
          <w:sz w:val="24"/>
        </w:rPr>
        <w:fldChar w:fldCharType="separate"/>
      </w:r>
      <w:r>
        <w:rPr>
          <w:rFonts w:hint="eastAsia" w:ascii="宋体" w:hAnsi="宋体" w:cs="宋体"/>
          <w:sz w:val="24"/>
        </w:rPr>
        <w:t>③</w: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 xml:space="preserve">  C.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 = 1 \* GB3 \* MERGEFORMAT </w:instrText>
      </w:r>
      <w:r>
        <w:rPr>
          <w:rFonts w:hint="eastAsia" w:ascii="宋体" w:hAnsi="宋体" w:cs="宋体"/>
          <w:sz w:val="24"/>
        </w:rPr>
        <w:fldChar w:fldCharType="separate"/>
      </w:r>
      <w:r>
        <w:rPr>
          <w:rFonts w:hint="eastAsia" w:ascii="宋体" w:hAnsi="宋体" w:cs="宋体"/>
          <w:sz w:val="24"/>
        </w:rPr>
        <w:t>①</w: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>（3分）</w:t>
      </w:r>
    </w:p>
    <w:p>
      <w:pPr>
        <w:spacing w:line="320" w:lineRule="exact"/>
        <w:ind w:firstLine="480" w:firstLineChars="200"/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武松崇尚侠义，重兄弟情义，反对招安的理由也是以兄弟情义为重。</w:t>
      </w:r>
    </w:p>
    <w:p>
      <w:pPr>
        <w:spacing w:line="320" w:lineRule="exact"/>
        <w:ind w:firstLine="480" w:firstLineChars="200"/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李逵头脑简单，爽直率真，脾气火爆，对招安早已不耐烦，所以他的反对简单粗暴，只有情绪的宣泄，没有理由。</w:t>
      </w:r>
    </w:p>
    <w:p>
      <w:pPr>
        <w:spacing w:line="3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鲁智深，粗中有细，豁达明理，他早就看透了官场的黑暗本质，所以他能一针见血地指出“</w:t>
      </w:r>
      <w:r>
        <w:rPr>
          <w:rFonts w:hint="eastAsia" w:ascii="宋体" w:hAnsi="宋体" w:cs="宋体"/>
          <w:color w:val="000000"/>
          <w:sz w:val="24"/>
        </w:rPr>
        <w:t>满朝文武，俱是奸邪，蒙蔽圣聪</w:t>
      </w:r>
      <w:r>
        <w:rPr>
          <w:rFonts w:hint="eastAsia" w:ascii="宋体" w:hAnsi="宋体" w:cs="宋体"/>
          <w:sz w:val="24"/>
        </w:rPr>
        <w:t>”。（分析语言1分，人物性格1分）</w:t>
      </w:r>
    </w:p>
    <w:p>
      <w:pPr>
        <w:spacing w:line="32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15.（3分）C</w:t>
      </w:r>
    </w:p>
    <w:p>
      <w:pPr>
        <w:spacing w:line="32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16. （4分）材料二【A】处划线句的引用是为了证明“‘口语套话’明显地增强了语言的表现力和传播效果”；料三【C】处划线句的引用是为了证明“韵律在文学表现中有其重要作用”。</w:t>
      </w:r>
    </w:p>
    <w:p>
      <w:pPr>
        <w:spacing w:line="32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17.（4分） 第一个“斜”要读“xiá”，因为韵脚部分如需押韵，要照顾古音读法，押韵处要变读；第二个“斜”，意思和今义一样，故读“xié”。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18.（5分）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hint="eastAsia" w:ascii="宋体" w:hAnsi="宋体"/>
          <w:sz w:val="24"/>
        </w:rPr>
        <w:instrText xml:space="preserve">= 1 \* GB3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separate"/>
      </w:r>
      <w:r>
        <w:rPr>
          <w:rFonts w:hint="eastAsia" w:ascii="宋体" w:hAnsi="宋体"/>
          <w:sz w:val="24"/>
        </w:rPr>
        <w:t>①</w:t>
      </w:r>
      <w:r>
        <w:rPr>
          <w:rFonts w:ascii="宋体" w:hAnsi="宋体"/>
          <w:sz w:val="24"/>
        </w:rPr>
        <w:fldChar w:fldCharType="end"/>
      </w:r>
      <w:r>
        <w:rPr>
          <w:rFonts w:hint="eastAsia" w:ascii="宋体" w:hAnsi="宋体"/>
          <w:sz w:val="24"/>
        </w:rPr>
        <w:t>文章以桔子为线索，贯穿全文（1分）；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hint="eastAsia" w:ascii="宋体" w:hAnsi="宋体"/>
          <w:sz w:val="24"/>
        </w:rPr>
        <w:instrText xml:space="preserve">= 2 \* GB3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separate"/>
      </w:r>
      <w:r>
        <w:rPr>
          <w:rFonts w:hint="eastAsia" w:ascii="宋体" w:hAnsi="宋体"/>
          <w:sz w:val="24"/>
        </w:rPr>
        <w:t>②</w:t>
      </w:r>
      <w:r>
        <w:rPr>
          <w:rFonts w:ascii="宋体" w:hAnsi="宋体"/>
          <w:sz w:val="24"/>
        </w:rPr>
        <w:fldChar w:fldCharType="end"/>
      </w:r>
      <w:r>
        <w:rPr>
          <w:rFonts w:hint="eastAsia" w:ascii="宋体" w:hAnsi="宋体"/>
          <w:sz w:val="24"/>
        </w:rPr>
        <w:t>“桔子熟了”引发读者美好的想象（1分）；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hint="eastAsia" w:ascii="宋体" w:hAnsi="宋体"/>
          <w:sz w:val="24"/>
        </w:rPr>
        <w:instrText xml:space="preserve">= 3 \* GB3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separate"/>
      </w:r>
      <w:r>
        <w:rPr>
          <w:rFonts w:hint="eastAsia" w:ascii="宋体" w:hAnsi="宋体"/>
          <w:sz w:val="24"/>
        </w:rPr>
        <w:t>③</w:t>
      </w:r>
      <w:r>
        <w:rPr>
          <w:rFonts w:ascii="宋体" w:hAnsi="宋体"/>
          <w:sz w:val="24"/>
        </w:rPr>
        <w:fldChar w:fldCharType="end"/>
      </w:r>
      <w:r>
        <w:rPr>
          <w:rFonts w:hint="eastAsia" w:ascii="宋体" w:hAnsi="宋体"/>
          <w:sz w:val="24"/>
        </w:rPr>
        <w:t>“桔子熟了”一语双关，既指桔子成熟了，又暗指椿子长大了（2分）；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hint="eastAsia" w:ascii="宋体" w:hAnsi="宋体"/>
          <w:sz w:val="24"/>
        </w:rPr>
        <w:instrText xml:space="preserve">= 4 \* GB3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separate"/>
      </w:r>
      <w:r>
        <w:rPr>
          <w:rFonts w:hint="eastAsia" w:ascii="宋体" w:hAnsi="宋体"/>
          <w:sz w:val="24"/>
        </w:rPr>
        <w:t>④</w:t>
      </w:r>
      <w:r>
        <w:rPr>
          <w:rFonts w:ascii="宋体" w:hAnsi="宋体"/>
          <w:sz w:val="24"/>
        </w:rPr>
        <w:fldChar w:fldCharType="end"/>
      </w:r>
      <w:r>
        <w:rPr>
          <w:rFonts w:hint="eastAsia" w:ascii="宋体" w:hAnsi="宋体"/>
          <w:sz w:val="24"/>
        </w:rPr>
        <w:t>麦河对孤儿椿子的宽容、芸婆对麦河的感恩等都像熟了的桔子一样清香，含蓄地揭示了文章的中心，表现了乡邻之间互相关爱这一主题（2分）。（最多5分）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19.（1）（4分）这句话运用了比喻的修辞，把麦河比作幽灵，把麦河的话比作连珠炮（1分），形象生动地写出了麦河出其不意地出现、制止、质问偷桔孩子的情形（1分），表现了他的机警、对桔子地看护的严密、他对桔子的珍爱；（1分）对别家偷桔孩子绝不容忍，与下文跟对椿子的态度形成对比，表现了麦和对椿子的宽容、关爱。（1分）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（2）（5分）内容上（3分）：运用反复（或排比）的修辞（或椿子的动作和心理描写），表现出椿子的内疚、善良，表明椿子长大了、懂事了，也揭示了麦河宽容椿子的原因之一。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结构上（2分）：承上启下，承接上文“手会不知不觉就动了起来”，引起下文中秋节“麦河送桔”的情节（或与结尾处“给你这个小园丁发个管理奖哩”呼应）。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20. （6分）“芸婆送饼”是感激，感激麦河对椿子的宽容、疼爱。（这句话不作为得分点）前文伏笔如下：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（1）第②段写“跛子麦河一入秋就会在桔子林外搭棚守，哪个也近不得”，而后文只有椿子“近得”，暗示椿子可能得到了麦河的宽容；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（2）第④段，“椿子的爹娘走得早，跟着奶奶芸婆一起过”一句，表明椿子是可怜的孤儿，暗示椿子可能会得到麦河的宽容和关爱；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（3）第⑤段说“椿子运好”，面对如此警惕的麦河，不可能每次都“运好”，暗示麦河故意装作没看见，表现出麦河对椿子的宽容、疼爱；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（4）第⑥段写“芸婆眯着眼睛吃桔子的样子，让椿子感觉自己一下子就长大了”，芸婆吃在嘴里，心里应该知道椿子偷摘麦河的桔子，没有拆穿椿子，也知道麦河对椿子的宽容与关爱；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（5）第⑦段 写麦河“怎就那么贪睡”，看似是巧合，实际是麦河故意装作睡熟，表现出麦和对椿子的宽容、疼爱。（以上5点答到3点）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/>
          <w:sz w:val="24"/>
        </w:rPr>
        <w:t>21. （5分）第</w:t>
      </w:r>
      <w:r>
        <w:rPr>
          <w:rFonts w:ascii="Cambria Math" w:hAnsi="Cambria Math" w:cs="Cambria Math"/>
          <w:sz w:val="24"/>
        </w:rPr>
        <w:t>⑫</w:t>
      </w:r>
      <w:r>
        <w:rPr>
          <w:rFonts w:hint="eastAsia" w:ascii="宋体" w:hAnsi="宋体" w:cs="宋体"/>
          <w:sz w:val="24"/>
        </w:rPr>
        <w:t>段脸红的原因：想到偷桔子的事感到羞愧，想到送饼要见到麦河觉得尴尬、不好意思；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/>
          <w:sz w:val="24"/>
        </w:rPr>
        <w:t>第</w:t>
      </w:r>
      <w:r>
        <w:rPr>
          <w:rFonts w:ascii="Cambria Math" w:hAnsi="Cambria Math" w:cs="Cambria Math"/>
          <w:sz w:val="24"/>
        </w:rPr>
        <w:t>⑭</w:t>
      </w:r>
      <w:r>
        <w:rPr>
          <w:rFonts w:hint="eastAsia" w:ascii="宋体" w:hAnsi="宋体" w:cs="宋体"/>
          <w:sz w:val="24"/>
        </w:rPr>
        <w:t>段脸红的原因：以为麦河不知道她偷桔子，原来麦河一直知道真相，顿觉无地自容，羞愧难当；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</w:t>
      </w:r>
      <w:r>
        <w:rPr>
          <w:rFonts w:ascii="Cambria Math" w:hAnsi="Cambria Math" w:cs="Cambria Math"/>
          <w:sz w:val="24"/>
        </w:rPr>
        <w:t>⑭</w:t>
      </w:r>
      <w:r>
        <w:rPr>
          <w:rFonts w:hint="eastAsia" w:ascii="宋体" w:hAnsi="宋体" w:cs="宋体"/>
          <w:sz w:val="24"/>
        </w:rPr>
        <w:t>段她“‘哇’的一声，大哭了起来”的原因：①偷了麦河的桔子，麦河不但不责怪，反而送桔子给自己，觉得既自责又感动；②作为孤儿，还有人这么宽容自己、关心自己，感动而温暖；③麦河身患残疾，生活不易，媳妇都说不上，这么一个不幸的人反过来关心自己这个孤儿，觉得心酸而温暖。</w:t>
      </w:r>
    </w:p>
    <w:p>
      <w:pPr>
        <w:spacing w:line="46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</w:p>
    <w:p>
      <w:pPr>
        <w:spacing w:line="46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</w:p>
    <w:p>
      <w:pPr>
        <w:spacing w:line="46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sz w:val="36"/>
          <w:szCs w:val="36"/>
        </w:rPr>
        <w:t>《有比这更重要的》作文评分标准</w:t>
      </w:r>
    </w:p>
    <w:p>
      <w:pPr>
        <w:pStyle w:val="2"/>
        <w:spacing w:line="360" w:lineRule="exact"/>
        <w:ind w:left="0" w:firstLine="480" w:firstLineChars="200"/>
        <w:rPr>
          <w:sz w:val="24"/>
        </w:rPr>
      </w:pPr>
      <w:r>
        <w:rPr>
          <w:rFonts w:hint="eastAsia"/>
          <w:sz w:val="24"/>
        </w:rPr>
        <w:t>一、审题：</w:t>
      </w:r>
    </w:p>
    <w:p>
      <w:pPr>
        <w:pStyle w:val="2"/>
        <w:spacing w:line="360" w:lineRule="exact"/>
        <w:ind w:left="0" w:firstLine="480" w:firstLineChars="200"/>
        <w:rPr>
          <w:rFonts w:eastAsiaTheme="minorEastAsia"/>
          <w:sz w:val="24"/>
        </w:rPr>
      </w:pPr>
      <w:r>
        <w:rPr>
          <w:rFonts w:hint="eastAsia"/>
          <w:sz w:val="24"/>
        </w:rPr>
        <w:t>这是一篇全命题作文，题目简单易懂，不设审题障碍。但题目中的一些隐含信息一定要分析明白。</w:t>
      </w:r>
    </w:p>
    <w:p>
      <w:pPr>
        <w:pStyle w:val="2"/>
        <w:spacing w:line="360" w:lineRule="exact"/>
        <w:ind w:left="0"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1.</w:t>
      </w:r>
      <w:r>
        <w:rPr>
          <w:rFonts w:hint="eastAsia"/>
          <w:sz w:val="24"/>
        </w:rPr>
        <w:t>题目中“这”指什么</w:t>
      </w:r>
      <w:r>
        <w:rPr>
          <w:rFonts w:hint="eastAsia" w:eastAsiaTheme="minorEastAsia"/>
          <w:sz w:val="24"/>
        </w:rPr>
        <w:t>？</w:t>
      </w:r>
      <w:r>
        <w:rPr>
          <w:rFonts w:hint="eastAsia"/>
          <w:sz w:val="24"/>
        </w:rPr>
        <w:t>是分数，是</w:t>
      </w:r>
      <w:r>
        <w:rPr>
          <w:rFonts w:hint="eastAsia" w:eastAsiaTheme="minorEastAsia"/>
          <w:sz w:val="24"/>
        </w:rPr>
        <w:t>帮助</w:t>
      </w:r>
      <w:r>
        <w:rPr>
          <w:rFonts w:hint="eastAsia"/>
          <w:sz w:val="24"/>
        </w:rPr>
        <w:t>，</w:t>
      </w:r>
      <w:r>
        <w:rPr>
          <w:rFonts w:hint="eastAsia" w:eastAsiaTheme="minorEastAsia"/>
          <w:sz w:val="24"/>
        </w:rPr>
        <w:t>是利益，是爱情，是关心，是结果，是智商，是计划，是保护，是正确地做事，是书本，是写作技巧，是身体健康，是</w:t>
      </w:r>
      <w:r>
        <w:rPr>
          <w:rFonts w:hint="eastAsia"/>
          <w:sz w:val="24"/>
        </w:rPr>
        <w:t>……</w:t>
      </w:r>
      <w:r>
        <w:rPr>
          <w:rFonts w:hint="eastAsia" w:eastAsiaTheme="minorEastAsia"/>
          <w:sz w:val="24"/>
        </w:rPr>
        <w:t>？</w:t>
      </w:r>
    </w:p>
    <w:p>
      <w:pPr>
        <w:pStyle w:val="2"/>
        <w:spacing w:line="360" w:lineRule="exact"/>
        <w:ind w:left="0"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2.</w:t>
      </w:r>
      <w:r>
        <w:rPr>
          <w:rFonts w:hint="eastAsia"/>
          <w:sz w:val="24"/>
        </w:rPr>
        <w:t>什么比</w:t>
      </w:r>
      <w:r>
        <w:rPr>
          <w:rFonts w:hint="eastAsia" w:eastAsiaTheme="minorEastAsia"/>
          <w:sz w:val="24"/>
        </w:rPr>
        <w:t>“</w:t>
      </w:r>
      <w:r>
        <w:rPr>
          <w:rFonts w:hint="eastAsia"/>
          <w:sz w:val="24"/>
        </w:rPr>
        <w:t>这</w:t>
      </w:r>
      <w:r>
        <w:rPr>
          <w:rFonts w:hint="eastAsia" w:eastAsiaTheme="minorEastAsia"/>
          <w:sz w:val="24"/>
        </w:rPr>
        <w:t>”</w:t>
      </w:r>
      <w:r>
        <w:rPr>
          <w:rFonts w:hint="eastAsia"/>
          <w:sz w:val="24"/>
        </w:rPr>
        <w:t>更重要？</w:t>
      </w:r>
      <w:r>
        <w:rPr>
          <w:rFonts w:hint="eastAsia" w:eastAsiaTheme="minorEastAsia"/>
          <w:sz w:val="24"/>
        </w:rPr>
        <w:t>是能力，是自强，是诚信，是理想，是尊重，是过程，是勤奋，是实践，是敬畏，是做正确的事，是生活，是阅读习惯，是心理健康，是</w:t>
      </w:r>
      <w:r>
        <w:rPr>
          <w:rFonts w:hint="eastAsia"/>
          <w:sz w:val="24"/>
        </w:rPr>
        <w:t>……</w:t>
      </w:r>
      <w:r>
        <w:rPr>
          <w:rFonts w:hint="eastAsia" w:eastAsiaTheme="minorEastAsia"/>
          <w:sz w:val="24"/>
        </w:rPr>
        <w:t>？</w:t>
      </w:r>
    </w:p>
    <w:p>
      <w:pPr>
        <w:pStyle w:val="2"/>
        <w:spacing w:line="360" w:lineRule="exact"/>
        <w:ind w:left="0"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3.</w:t>
      </w:r>
      <w:r>
        <w:rPr>
          <w:rFonts w:hint="eastAsia"/>
          <w:sz w:val="24"/>
        </w:rPr>
        <w:t>为什么说更重要？</w:t>
      </w:r>
      <w:r>
        <w:rPr>
          <w:rFonts w:hint="eastAsia" w:eastAsiaTheme="minorEastAsia"/>
          <w:sz w:val="24"/>
        </w:rPr>
        <w:t>原因是什么？</w:t>
      </w:r>
    </w:p>
    <w:p>
      <w:pPr>
        <w:pStyle w:val="2"/>
        <w:spacing w:line="360" w:lineRule="exact"/>
        <w:ind w:left="0"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4.</w:t>
      </w:r>
      <w:r>
        <w:rPr>
          <w:rFonts w:hint="eastAsia"/>
          <w:sz w:val="24"/>
        </w:rPr>
        <w:t>是什么让自己明白</w:t>
      </w:r>
      <w:r>
        <w:rPr>
          <w:rFonts w:hint="eastAsia" w:eastAsiaTheme="minorEastAsia"/>
          <w:sz w:val="24"/>
        </w:rPr>
        <w:t>“</w:t>
      </w:r>
      <w:r>
        <w:rPr>
          <w:rFonts w:hint="eastAsia"/>
          <w:sz w:val="24"/>
        </w:rPr>
        <w:t>比这更重要</w:t>
      </w:r>
      <w:r>
        <w:rPr>
          <w:rFonts w:hint="eastAsia" w:eastAsiaTheme="minorEastAsia"/>
          <w:sz w:val="24"/>
        </w:rPr>
        <w:t>”？触发点或者契机是什么？</w:t>
      </w:r>
    </w:p>
    <w:p>
      <w:pPr>
        <w:ind w:firstLine="420"/>
        <w:rPr>
          <w:sz w:val="24"/>
        </w:rPr>
      </w:pPr>
      <w:r>
        <w:rPr>
          <w:rFonts w:hint="eastAsia"/>
          <w:sz w:val="24"/>
        </w:rPr>
        <w:t>5.“更重要”的“更”表明题目中的“这”也是重要的，不能写成明显“不重要”的东西。</w:t>
      </w:r>
    </w:p>
    <w:p>
      <w:pPr>
        <w:pStyle w:val="2"/>
        <w:spacing w:line="360" w:lineRule="exact"/>
        <w:ind w:left="0" w:firstLine="480" w:firstLineChars="200"/>
        <w:rPr>
          <w:rFonts w:eastAsiaTheme="minorEastAsia"/>
          <w:sz w:val="24"/>
        </w:rPr>
      </w:pPr>
      <w:r>
        <w:rPr>
          <w:rFonts w:hint="eastAsia"/>
          <w:sz w:val="24"/>
        </w:rPr>
        <w:t>6.</w:t>
      </w:r>
      <w:r>
        <w:rPr>
          <w:rFonts w:hint="eastAsia" w:eastAsiaTheme="minorEastAsia"/>
          <w:sz w:val="24"/>
        </w:rPr>
        <w:t>建议</w:t>
      </w:r>
      <w:r>
        <w:rPr>
          <w:rFonts w:hint="eastAsia"/>
          <w:sz w:val="24"/>
        </w:rPr>
        <w:t>从生活中选取事件，加以适当的艺术加工，写出真情实感。</w:t>
      </w:r>
    </w:p>
    <w:p>
      <w:pPr>
        <w:pStyle w:val="2"/>
        <w:spacing w:line="360" w:lineRule="exact"/>
        <w:ind w:left="0" w:firstLine="480" w:firstLineChars="200"/>
        <w:rPr>
          <w:sz w:val="24"/>
        </w:rPr>
      </w:pPr>
      <w:r>
        <w:rPr>
          <w:rFonts w:hint="eastAsia"/>
          <w:sz w:val="24"/>
        </w:rPr>
        <w:t>二、评分标准：</w:t>
      </w:r>
    </w:p>
    <w:p>
      <w:pPr>
        <w:pStyle w:val="2"/>
        <w:spacing w:line="360" w:lineRule="exact"/>
        <w:ind w:left="0" w:firstLine="480" w:firstLineChars="200"/>
        <w:rPr>
          <w:sz w:val="24"/>
        </w:rPr>
      </w:pPr>
      <w:r>
        <w:rPr>
          <w:rFonts w:hint="eastAsia"/>
          <w:sz w:val="24"/>
        </w:rPr>
        <w:t>1.判分原则</w:t>
      </w:r>
    </w:p>
    <w:p>
      <w:pPr>
        <w:pStyle w:val="2"/>
        <w:spacing w:line="360" w:lineRule="exact"/>
        <w:ind w:left="0" w:firstLine="480" w:firstLineChars="200"/>
        <w:rPr>
          <w:sz w:val="24"/>
        </w:rPr>
      </w:pPr>
      <w:r>
        <w:rPr>
          <w:rFonts w:hint="eastAsia"/>
          <w:sz w:val="24"/>
        </w:rPr>
        <w:t>（1）从考场实际情况出发，实事求是；公平公正，对每一位学生负责。</w:t>
      </w:r>
    </w:p>
    <w:p>
      <w:pPr>
        <w:pStyle w:val="2"/>
        <w:spacing w:line="360" w:lineRule="exact"/>
        <w:ind w:left="0" w:firstLine="480" w:firstLineChars="200"/>
        <w:rPr>
          <w:sz w:val="24"/>
        </w:rPr>
      </w:pPr>
      <w:r>
        <w:rPr>
          <w:rFonts w:hint="eastAsia"/>
          <w:sz w:val="24"/>
        </w:rPr>
        <w:t>（2）评分须坚持以立意、内容、语言、文体为重点，全面衡量。符合文体要求，指符合学生选定的文体要求。学生一定要有文体意识，记叙文就要写成规范的记叙文，不能写成“四不像”。</w:t>
      </w:r>
    </w:p>
    <w:p>
      <w:pPr>
        <w:pStyle w:val="2"/>
        <w:spacing w:line="360" w:lineRule="exact"/>
        <w:ind w:left="0" w:firstLine="480" w:firstLineChars="200"/>
        <w:rPr>
          <w:sz w:val="24"/>
        </w:rPr>
      </w:pPr>
      <w:r>
        <w:rPr>
          <w:rFonts w:hint="eastAsia"/>
          <w:sz w:val="24"/>
        </w:rPr>
        <w:t xml:space="preserve">（3）确保一定的区分度。对那些紧扣文题、富有真知灼见、真情实感的好文章，赋分时适当上浮；对虽然基本切题，但思想平庸、语言贫乏的文章，应在及格线以上4分内浮动；对偏离文题，思维混乱，文风不正的文章应在及格线以下酌情赋分。     </w:t>
      </w:r>
    </w:p>
    <w:p>
      <w:pPr>
        <w:pStyle w:val="2"/>
        <w:spacing w:line="360" w:lineRule="exact"/>
        <w:ind w:left="0" w:firstLine="480" w:firstLineChars="200"/>
        <w:rPr>
          <w:rFonts w:eastAsiaTheme="minorEastAsia"/>
          <w:sz w:val="24"/>
        </w:rPr>
      </w:pPr>
      <w:r>
        <w:rPr>
          <w:rFonts w:hint="eastAsia"/>
          <w:sz w:val="24"/>
        </w:rPr>
        <w:t>2．判分等级</w:t>
      </w:r>
    </w:p>
    <w:tbl>
      <w:tblPr>
        <w:tblStyle w:val="5"/>
        <w:tblW w:w="82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697"/>
        <w:gridCol w:w="1697"/>
        <w:gridCol w:w="1697"/>
        <w:gridCol w:w="16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line="360" w:lineRule="exact"/>
              <w:ind w:left="0"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类型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line="360" w:lineRule="exact"/>
              <w:ind w:left="0"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内容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line="360" w:lineRule="exact"/>
              <w:ind w:left="0"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结构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line="360" w:lineRule="exact"/>
              <w:ind w:left="0"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语言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line="360" w:lineRule="exact"/>
              <w:ind w:left="0"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卷面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left="0" w:firstLine="480" w:firstLineChars="200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特优</w:t>
            </w:r>
          </w:p>
          <w:p>
            <w:pPr>
              <w:pStyle w:val="2"/>
              <w:spacing w:line="360" w:lineRule="exact"/>
              <w:ind w:left="0" w:firstLine="120" w:firstLineChars="50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55分左右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line="360" w:lineRule="exact"/>
              <w:ind w:left="0"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立意深刻，见解独特。内容充实，选材新颖。感情真挚，切合作文要求。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line="360" w:lineRule="exact"/>
              <w:ind w:left="0"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构思巧妙，结构严谨，条理清晰。</w:t>
            </w:r>
          </w:p>
          <w:p>
            <w:pPr>
              <w:pStyle w:val="2"/>
              <w:spacing w:line="360" w:lineRule="exact"/>
              <w:ind w:left="0"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line="360" w:lineRule="exact"/>
              <w:ind w:left="0"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用语准确，简洁得体，语言生动，有文采。</w:t>
            </w:r>
          </w:p>
          <w:p>
            <w:pPr>
              <w:pStyle w:val="2"/>
              <w:spacing w:line="360" w:lineRule="exact"/>
              <w:ind w:left="0"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line="360" w:lineRule="exact"/>
              <w:ind w:left="0"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卷面整洁，书写工整。</w:t>
            </w:r>
          </w:p>
          <w:p>
            <w:pPr>
              <w:pStyle w:val="2"/>
              <w:spacing w:line="360" w:lineRule="exact"/>
              <w:ind w:left="0"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left="0" w:firstLine="480" w:firstLineChars="200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优秀</w:t>
            </w:r>
          </w:p>
          <w:p>
            <w:pPr>
              <w:pStyle w:val="2"/>
              <w:spacing w:line="360" w:lineRule="exact"/>
              <w:ind w:left="0" w:firstLine="120" w:firstLineChars="50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50分左右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line="360" w:lineRule="exact"/>
              <w:ind w:left="0"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中心明确，内容具体，感情真实，符合作文要求。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line="360" w:lineRule="exact"/>
              <w:ind w:left="0"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层次分明，结构完整。</w:t>
            </w:r>
          </w:p>
          <w:p>
            <w:pPr>
              <w:pStyle w:val="2"/>
              <w:spacing w:line="360" w:lineRule="exact"/>
              <w:ind w:left="0"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line="360" w:lineRule="exact"/>
              <w:ind w:left="0"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用语较准确，语言流畅。</w:t>
            </w:r>
          </w:p>
          <w:p>
            <w:pPr>
              <w:pStyle w:val="2"/>
              <w:spacing w:line="360" w:lineRule="exact"/>
              <w:ind w:left="0"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line="360" w:lineRule="exact"/>
              <w:ind w:left="0"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卷面整洁，书写规范。</w:t>
            </w:r>
          </w:p>
          <w:p>
            <w:pPr>
              <w:pStyle w:val="2"/>
              <w:spacing w:line="360" w:lineRule="exact"/>
              <w:ind w:left="0"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left="0" w:firstLine="480" w:firstLineChars="200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中等</w:t>
            </w:r>
          </w:p>
          <w:p>
            <w:pPr>
              <w:pStyle w:val="2"/>
              <w:spacing w:line="360" w:lineRule="exact"/>
              <w:ind w:left="0" w:firstLine="120" w:firstLineChars="50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45分左右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line="360" w:lineRule="exact"/>
              <w:ind w:left="0"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中心较明确，内容比较具体，感情较真实，不偏离作文要求。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line="360" w:lineRule="exact"/>
              <w:ind w:left="0"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层次清楚，结构较完整。</w:t>
            </w:r>
          </w:p>
          <w:p>
            <w:pPr>
              <w:pStyle w:val="2"/>
              <w:spacing w:line="360" w:lineRule="exact"/>
              <w:ind w:left="0"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line="360" w:lineRule="exact"/>
              <w:ind w:left="0"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语言通顺，有个别语病。</w:t>
            </w:r>
          </w:p>
          <w:p>
            <w:pPr>
              <w:pStyle w:val="2"/>
              <w:spacing w:line="360" w:lineRule="exact"/>
              <w:ind w:left="0"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line="360" w:lineRule="exact"/>
              <w:ind w:left="0"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卷面较整洁，书写较规范。</w:t>
            </w:r>
          </w:p>
          <w:p>
            <w:pPr>
              <w:pStyle w:val="2"/>
              <w:spacing w:line="360" w:lineRule="exact"/>
              <w:ind w:left="0"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line="360" w:lineRule="exact"/>
              <w:ind w:left="0" w:firstLine="480" w:firstLineChars="200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中下</w:t>
            </w:r>
          </w:p>
          <w:p>
            <w:pPr>
              <w:pStyle w:val="2"/>
              <w:spacing w:line="360" w:lineRule="exact"/>
              <w:ind w:left="0" w:firstLine="120" w:firstLineChars="50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40分左右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line="360" w:lineRule="exact"/>
              <w:ind w:left="0"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中心基本明确，内容不够具体。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line="360" w:lineRule="exact"/>
              <w:ind w:left="0"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层次较清楚，结构较较完整。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line="360" w:lineRule="exact"/>
              <w:ind w:left="0"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语言基本通顺，有少量语病。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line="360" w:lineRule="exact"/>
              <w:ind w:left="0"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卷面较凌乱，书写较潦草。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line="360" w:lineRule="exact"/>
              <w:ind w:left="0" w:firstLine="480" w:firstLineChars="200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较差</w:t>
            </w:r>
          </w:p>
          <w:p>
            <w:pPr>
              <w:pStyle w:val="2"/>
              <w:spacing w:line="360" w:lineRule="exact"/>
              <w:ind w:left="0" w:firstLine="240" w:firstLineChars="100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35分以下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line="360" w:lineRule="exact"/>
              <w:ind w:left="0"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中心不明确，内容不具体，偏离题意。甚至抄阅读短文。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line="360" w:lineRule="exact"/>
              <w:ind w:left="0"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条理不清，结构混乱。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line="360" w:lineRule="exact"/>
              <w:ind w:left="0"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语句不通顺。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line="360" w:lineRule="exact"/>
              <w:ind w:left="0"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卷面杂乱，字迹不清。</w:t>
            </w:r>
          </w:p>
        </w:tc>
      </w:tr>
    </w:tbl>
    <w:p>
      <w:pPr>
        <w:pStyle w:val="2"/>
        <w:spacing w:line="360" w:lineRule="exact"/>
        <w:ind w:left="0" w:firstLine="480" w:firstLineChars="200"/>
        <w:rPr>
          <w:sz w:val="24"/>
        </w:rPr>
      </w:pPr>
      <w:r>
        <w:rPr>
          <w:rFonts w:hint="eastAsia"/>
          <w:sz w:val="24"/>
        </w:rPr>
        <w:t>3．特别说明</w:t>
      </w:r>
    </w:p>
    <w:p>
      <w:pPr>
        <w:pStyle w:val="2"/>
        <w:spacing w:line="360" w:lineRule="exact"/>
        <w:ind w:left="0" w:firstLine="480" w:firstLineChars="200"/>
        <w:rPr>
          <w:sz w:val="24"/>
        </w:rPr>
      </w:pPr>
      <w:r>
        <w:rPr>
          <w:rFonts w:hint="eastAsia"/>
          <w:sz w:val="24"/>
        </w:rPr>
        <w:t>①确认为抄袭，其中有三分之二以上篇幅与原作相同，最高不超过30分；内容基本相同的，最高不超过20分。抄试卷上的阅读理解，5分以下。</w:t>
      </w:r>
    </w:p>
    <w:p>
      <w:pPr>
        <w:pStyle w:val="2"/>
        <w:spacing w:line="360" w:lineRule="exact"/>
        <w:ind w:left="0" w:firstLine="480" w:firstLineChars="200"/>
        <w:rPr>
          <w:sz w:val="24"/>
        </w:rPr>
      </w:pPr>
      <w:r>
        <w:rPr>
          <w:rFonts w:hint="eastAsia"/>
          <w:sz w:val="24"/>
        </w:rPr>
        <w:t>②记叙文或议论文文体模糊不明，视为</w:t>
      </w:r>
      <w:r>
        <w:rPr>
          <w:rFonts w:hint="eastAsia" w:eastAsiaTheme="minorEastAsia"/>
          <w:sz w:val="24"/>
        </w:rPr>
        <w:t>一般</w:t>
      </w:r>
      <w:r>
        <w:rPr>
          <w:rFonts w:hint="eastAsia"/>
          <w:sz w:val="24"/>
        </w:rPr>
        <w:t>以下。</w:t>
      </w:r>
    </w:p>
    <w:p>
      <w:pPr>
        <w:pStyle w:val="2"/>
        <w:spacing w:line="360" w:lineRule="exact"/>
        <w:ind w:left="0" w:firstLine="480" w:firstLineChars="200"/>
        <w:rPr>
          <w:sz w:val="24"/>
        </w:rPr>
      </w:pPr>
      <w:r>
        <w:rPr>
          <w:rFonts w:hint="eastAsia"/>
          <w:sz w:val="24"/>
        </w:rPr>
        <w:t>③完篇而字数不足，正常评分之后，再扣字数不足分；明显未完篇的文章，视篇幅和内容的实际情况而定，但最高不能超过45分。</w:t>
      </w:r>
    </w:p>
    <w:p>
      <w:pPr>
        <w:pStyle w:val="2"/>
        <w:spacing w:line="360" w:lineRule="exact"/>
        <w:ind w:left="0" w:firstLine="480" w:firstLineChars="200"/>
        <w:rPr>
          <w:sz w:val="24"/>
        </w:rPr>
      </w:pPr>
      <w:r>
        <w:rPr>
          <w:rFonts w:hint="eastAsia"/>
          <w:sz w:val="24"/>
        </w:rPr>
        <w:t>④游戏人生、语言格调低下的“问题卷”，评分最高不得超过30分；凡思想感情庸俗低下，即使是切题完篇，评分最高不得超过20分；如果内容恶俗不堪，评分最高不超过10分。</w:t>
      </w:r>
    </w:p>
    <w:p>
      <w:pPr>
        <w:pStyle w:val="2"/>
        <w:spacing w:line="360" w:lineRule="exact"/>
        <w:ind w:left="0" w:firstLine="480" w:firstLineChars="200"/>
        <w:rPr>
          <w:sz w:val="24"/>
        </w:rPr>
      </w:pPr>
      <w:r>
        <w:rPr>
          <w:rFonts w:hint="eastAsia"/>
          <w:sz w:val="24"/>
        </w:rPr>
        <w:fldChar w:fldCharType="begin"/>
      </w:r>
      <w:r>
        <w:rPr>
          <w:rFonts w:hint="eastAsia"/>
          <w:sz w:val="24"/>
        </w:rPr>
        <w:instrText xml:space="preserve"> = 5 \* GB3 \* MERGEFORMAT </w:instrText>
      </w:r>
      <w:r>
        <w:rPr>
          <w:rFonts w:hint="eastAsia"/>
          <w:sz w:val="24"/>
        </w:rPr>
        <w:fldChar w:fldCharType="separate"/>
      </w:r>
      <w:r>
        <w:rPr>
          <w:rFonts w:hint="eastAsia"/>
          <w:sz w:val="24"/>
        </w:rPr>
        <w:t>⑤</w:t>
      </w:r>
      <w:r>
        <w:rPr>
          <w:rFonts w:hint="eastAsia"/>
          <w:sz w:val="24"/>
        </w:rPr>
        <w:fldChar w:fldCharType="end"/>
      </w:r>
      <w:r>
        <w:rPr>
          <w:rFonts w:hint="eastAsia"/>
          <w:sz w:val="24"/>
        </w:rPr>
        <w:t>漏写题目扣2分。</w:t>
      </w:r>
    </w:p>
    <w:p>
      <w:pPr>
        <w:pStyle w:val="2"/>
        <w:spacing w:line="360" w:lineRule="exact"/>
        <w:ind w:left="0" w:firstLine="480" w:firstLineChars="200"/>
        <w:rPr>
          <w:rFonts w:eastAsiaTheme="minorEastAsia"/>
          <w:sz w:val="24"/>
        </w:rPr>
      </w:pPr>
      <w:r>
        <w:rPr>
          <w:rFonts w:hint="eastAsia"/>
          <w:sz w:val="24"/>
        </w:rPr>
        <w:fldChar w:fldCharType="begin"/>
      </w:r>
      <w:r>
        <w:rPr>
          <w:rFonts w:hint="eastAsia"/>
          <w:sz w:val="24"/>
        </w:rPr>
        <w:instrText xml:space="preserve"> = 6 \* GB3 \* MERGEFORMAT </w:instrText>
      </w:r>
      <w:r>
        <w:rPr>
          <w:rFonts w:hint="eastAsia"/>
          <w:sz w:val="24"/>
        </w:rPr>
        <w:fldChar w:fldCharType="separate"/>
      </w:r>
      <w:r>
        <w:rPr>
          <w:rFonts w:hint="eastAsia"/>
          <w:sz w:val="24"/>
        </w:rPr>
        <w:t>⑥</w:t>
      </w:r>
      <w:r>
        <w:rPr>
          <w:rFonts w:hint="eastAsia"/>
          <w:sz w:val="24"/>
        </w:rPr>
        <w:fldChar w:fldCharType="end"/>
      </w:r>
      <w:r>
        <w:rPr>
          <w:rFonts w:hint="eastAsia"/>
          <w:sz w:val="24"/>
        </w:rPr>
        <w:t>错别字每3个扣1分，重现不计，扣满3分为止。</w:t>
      </w:r>
    </w:p>
    <w:p>
      <w:pPr>
        <w:spacing w:line="320" w:lineRule="exact"/>
        <w:rPr>
          <w:rFonts w:ascii="宋体" w:hAnsi="宋体" w:cs="宋体"/>
          <w:sz w:val="24"/>
        </w:rPr>
      </w:pPr>
    </w:p>
    <w:p>
      <w:pPr>
        <w:spacing w:line="320" w:lineRule="exact"/>
        <w:rPr>
          <w:rFonts w:ascii="宋体" w:hAnsi="宋体" w:cs="宋体"/>
          <w:sz w:val="24"/>
        </w:rPr>
        <w:sectPr>
          <w:headerReference r:id="rId3" w:type="default"/>
          <w:footerReference r:id="rId4" w:type="default"/>
          <w:footerReference r:id="rId5" w:type="even"/>
          <w:pgSz w:w="10431" w:h="14740"/>
          <w:pgMar w:top="1417" w:right="1134" w:bottom="1134" w:left="1134" w:header="851" w:footer="992" w:gutter="0"/>
          <w:cols w:space="0" w:num="1"/>
          <w:docGrid w:type="lines" w:linePitch="320" w:charSpace="0"/>
        </w:sectPr>
      </w:pPr>
    </w:p>
    <w:p>
      <w:bookmarkStart w:id="0" w:name="_GoBack"/>
      <w:bookmarkEnd w:id="0"/>
    </w:p>
    <w:sectPr>
      <w:pgSz w:w="10431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3</w:t>
    </w:r>
    <w:r>
      <w:fldChar w:fldCharType="end"/>
    </w:r>
  </w:p>
  <w:p>
    <w:pPr>
      <w:pStyle w:val="3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5460FCA"/>
    <w:multiLevelType w:val="singleLevel"/>
    <w:tmpl w:val="E5460FCA"/>
    <w:lvl w:ilvl="0" w:tentative="0">
      <w:start w:val="8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05C33CE"/>
    <w:multiLevelType w:val="singleLevel"/>
    <w:tmpl w:val="105C33CE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60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RiMmMyZTVkY2U3OTMxNzY0NjNiZDBiZmYxNjBlMmIifQ=="/>
  </w:docVars>
  <w:rsids>
    <w:rsidRoot w:val="0003069E"/>
    <w:rsid w:val="00005AEA"/>
    <w:rsid w:val="00024042"/>
    <w:rsid w:val="0003069E"/>
    <w:rsid w:val="00034FA1"/>
    <w:rsid w:val="00053EA7"/>
    <w:rsid w:val="000829EC"/>
    <w:rsid w:val="000A1087"/>
    <w:rsid w:val="000A3C16"/>
    <w:rsid w:val="000A7729"/>
    <w:rsid w:val="000A7D17"/>
    <w:rsid w:val="000C232D"/>
    <w:rsid w:val="000F2D2E"/>
    <w:rsid w:val="00102EBD"/>
    <w:rsid w:val="00112AE2"/>
    <w:rsid w:val="00152E44"/>
    <w:rsid w:val="001701C9"/>
    <w:rsid w:val="00187594"/>
    <w:rsid w:val="0019693C"/>
    <w:rsid w:val="001B4E26"/>
    <w:rsid w:val="001C20B8"/>
    <w:rsid w:val="001D56FD"/>
    <w:rsid w:val="001D6CFC"/>
    <w:rsid w:val="002004D8"/>
    <w:rsid w:val="00211A9A"/>
    <w:rsid w:val="00227AEF"/>
    <w:rsid w:val="00241C16"/>
    <w:rsid w:val="0025636C"/>
    <w:rsid w:val="00292138"/>
    <w:rsid w:val="002A2A6B"/>
    <w:rsid w:val="002B2EE1"/>
    <w:rsid w:val="002C5378"/>
    <w:rsid w:val="002D3C4C"/>
    <w:rsid w:val="002D7AE5"/>
    <w:rsid w:val="002E00A8"/>
    <w:rsid w:val="002E296E"/>
    <w:rsid w:val="002F4F60"/>
    <w:rsid w:val="003139E7"/>
    <w:rsid w:val="00315B13"/>
    <w:rsid w:val="00323462"/>
    <w:rsid w:val="00347D2D"/>
    <w:rsid w:val="003519FA"/>
    <w:rsid w:val="00373E4E"/>
    <w:rsid w:val="003805FF"/>
    <w:rsid w:val="003C1CB4"/>
    <w:rsid w:val="003F3B0A"/>
    <w:rsid w:val="004151FC"/>
    <w:rsid w:val="00422E4E"/>
    <w:rsid w:val="004553E4"/>
    <w:rsid w:val="0048596C"/>
    <w:rsid w:val="00491562"/>
    <w:rsid w:val="004E6B90"/>
    <w:rsid w:val="004F5B38"/>
    <w:rsid w:val="00506D91"/>
    <w:rsid w:val="0052290A"/>
    <w:rsid w:val="0053761A"/>
    <w:rsid w:val="00554992"/>
    <w:rsid w:val="005B09B1"/>
    <w:rsid w:val="005C374B"/>
    <w:rsid w:val="005D7CBC"/>
    <w:rsid w:val="00601E73"/>
    <w:rsid w:val="00615603"/>
    <w:rsid w:val="00640F3E"/>
    <w:rsid w:val="006436C9"/>
    <w:rsid w:val="006549D4"/>
    <w:rsid w:val="006573B7"/>
    <w:rsid w:val="00681981"/>
    <w:rsid w:val="00684E59"/>
    <w:rsid w:val="006C27E5"/>
    <w:rsid w:val="006E37D5"/>
    <w:rsid w:val="00716AA4"/>
    <w:rsid w:val="00725A53"/>
    <w:rsid w:val="0075682A"/>
    <w:rsid w:val="007B0A58"/>
    <w:rsid w:val="007B53AE"/>
    <w:rsid w:val="007D32DC"/>
    <w:rsid w:val="0081598D"/>
    <w:rsid w:val="0082161E"/>
    <w:rsid w:val="00826667"/>
    <w:rsid w:val="008511BD"/>
    <w:rsid w:val="0089241A"/>
    <w:rsid w:val="008937B5"/>
    <w:rsid w:val="008A0E13"/>
    <w:rsid w:val="008A2E3E"/>
    <w:rsid w:val="008E2010"/>
    <w:rsid w:val="00900BC0"/>
    <w:rsid w:val="00924E92"/>
    <w:rsid w:val="00926CB5"/>
    <w:rsid w:val="00930545"/>
    <w:rsid w:val="009351E5"/>
    <w:rsid w:val="00951BBD"/>
    <w:rsid w:val="00955C90"/>
    <w:rsid w:val="00956D78"/>
    <w:rsid w:val="00964113"/>
    <w:rsid w:val="00972D06"/>
    <w:rsid w:val="0098392E"/>
    <w:rsid w:val="009A5B2D"/>
    <w:rsid w:val="009B3BFF"/>
    <w:rsid w:val="009C417F"/>
    <w:rsid w:val="009E1F42"/>
    <w:rsid w:val="009F329E"/>
    <w:rsid w:val="009F37EE"/>
    <w:rsid w:val="009F421E"/>
    <w:rsid w:val="00A04C33"/>
    <w:rsid w:val="00A0668C"/>
    <w:rsid w:val="00A50717"/>
    <w:rsid w:val="00A634A7"/>
    <w:rsid w:val="00A72148"/>
    <w:rsid w:val="00A8324B"/>
    <w:rsid w:val="00AF1657"/>
    <w:rsid w:val="00AF1774"/>
    <w:rsid w:val="00B23B4F"/>
    <w:rsid w:val="00B5195B"/>
    <w:rsid w:val="00B6366C"/>
    <w:rsid w:val="00B6783E"/>
    <w:rsid w:val="00B8031D"/>
    <w:rsid w:val="00BB1CF1"/>
    <w:rsid w:val="00BB350F"/>
    <w:rsid w:val="00BD298C"/>
    <w:rsid w:val="00BE0082"/>
    <w:rsid w:val="00BF75FA"/>
    <w:rsid w:val="00C02FC6"/>
    <w:rsid w:val="00C37B2E"/>
    <w:rsid w:val="00C742E1"/>
    <w:rsid w:val="00C82D4E"/>
    <w:rsid w:val="00CB1EEA"/>
    <w:rsid w:val="00CC74C2"/>
    <w:rsid w:val="00CD1609"/>
    <w:rsid w:val="00CD6574"/>
    <w:rsid w:val="00CE47B9"/>
    <w:rsid w:val="00CE7B3C"/>
    <w:rsid w:val="00CF20DF"/>
    <w:rsid w:val="00D04554"/>
    <w:rsid w:val="00D76AE0"/>
    <w:rsid w:val="00D77334"/>
    <w:rsid w:val="00D97E64"/>
    <w:rsid w:val="00DB1A76"/>
    <w:rsid w:val="00DC5884"/>
    <w:rsid w:val="00DF38EE"/>
    <w:rsid w:val="00E3201B"/>
    <w:rsid w:val="00E43FE2"/>
    <w:rsid w:val="00E80D47"/>
    <w:rsid w:val="00EB2998"/>
    <w:rsid w:val="00EB2E76"/>
    <w:rsid w:val="00F348EE"/>
    <w:rsid w:val="00F460C5"/>
    <w:rsid w:val="00F56F73"/>
    <w:rsid w:val="00F72DB8"/>
    <w:rsid w:val="00F873AF"/>
    <w:rsid w:val="00FD50ED"/>
    <w:rsid w:val="00FE7ABF"/>
    <w:rsid w:val="05EA1A53"/>
    <w:rsid w:val="0CF67C46"/>
    <w:rsid w:val="0EA72DC0"/>
    <w:rsid w:val="124976DB"/>
    <w:rsid w:val="1F107662"/>
    <w:rsid w:val="270D44F0"/>
    <w:rsid w:val="2F9313F2"/>
    <w:rsid w:val="30157AFE"/>
    <w:rsid w:val="35D07992"/>
    <w:rsid w:val="3E0D76B5"/>
    <w:rsid w:val="422E3264"/>
    <w:rsid w:val="4392593E"/>
    <w:rsid w:val="45604824"/>
    <w:rsid w:val="51BD2608"/>
    <w:rsid w:val="54FC0390"/>
    <w:rsid w:val="5ABE511A"/>
    <w:rsid w:val="64DC25E2"/>
    <w:rsid w:val="69474931"/>
    <w:rsid w:val="7134790A"/>
    <w:rsid w:val="71DB032D"/>
    <w:rsid w:val="73163066"/>
    <w:rsid w:val="7671125F"/>
    <w:rsid w:val="7B342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qFormat="1" w:unhideWhenUsed="0" w:uiPriority="0" w:semiHidden="0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5"/>
    <w:basedOn w:val="1"/>
    <w:next w:val="1"/>
    <w:qFormat/>
    <w:uiPriority w:val="0"/>
    <w:pPr>
      <w:wordWrap w:val="0"/>
      <w:ind w:left="1275"/>
    </w:pPr>
    <w:rPr>
      <w:rFonts w:ascii="宋体" w:hAnsi="宋体" w:eastAsia="Times New Roman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6"/>
    <w:link w:val="4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3F63EDB-58DD-4882-BD0E-842AF1FBBDE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3272</Words>
  <Characters>3343</Characters>
  <Lines>28</Lines>
  <Paragraphs>7</Paragraphs>
  <TotalTime>243</TotalTime>
  <ScaleCrop>false</ScaleCrop>
  <LinksUpToDate>false</LinksUpToDate>
  <CharactersWithSpaces>3443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2021-01-08T13:58:00Z</dcterms:created>
  <dc:creator>Lenovo</dc:creator>
  <cp:lastModifiedBy>Administrator</cp:lastModifiedBy>
  <cp:lastPrinted>2022-01-04T00:18:00Z</cp:lastPrinted>
  <dcterms:modified xsi:type="dcterms:W3CDTF">2023-01-13T06:23:05Z</dcterms:modified>
  <cp:revision>95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