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"/>
        <w:ind w:left="1632"/>
        <w:rPr>
          <w:rFonts w:ascii="微软雅黑" w:eastAsia="微软雅黑"/>
          <w:sz w:val="26"/>
        </w:rPr>
      </w:pPr>
      <w:r>
        <w:rPr>
          <w:rFonts w:hint="eastAsia" w:ascii="微软雅黑" w:eastAsia="微软雅黑"/>
          <w:color w:val="333333"/>
          <w:sz w:val="26"/>
        </w:rPr>
        <w:pict>
          <v:shape id="_x0000_s1025" o:spid="_x0000_s1025" o:spt="75" type="#_x0000_t75" style="position:absolute;left:0pt;margin-left:889pt;margin-top:833pt;height:35pt;width:3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微软雅黑" w:eastAsia="微软雅黑"/>
          <w:color w:val="333333"/>
          <w:sz w:val="26"/>
        </w:rPr>
        <w:t>2022-2023 学年湖南省邵阳市九年级（上）期末物理试卷</w:t>
      </w:r>
    </w:p>
    <w:p>
      <w:pPr>
        <w:pStyle w:val="2"/>
        <w:spacing w:before="11"/>
        <w:rPr>
          <w:rFonts w:ascii="微软雅黑"/>
          <w:sz w:val="41"/>
        </w:rPr>
      </w:pPr>
    </w:p>
    <w:p>
      <w:pPr>
        <w:ind w:left="112"/>
        <w:rPr>
          <w:rFonts w:ascii="微软雅黑" w:eastAsia="微软雅黑"/>
          <w:b/>
          <w:sz w:val="18"/>
        </w:rPr>
      </w:pPr>
      <w:r>
        <w:rPr>
          <w:rFonts w:hint="eastAsia" w:ascii="微软雅黑" w:eastAsia="微软雅黑"/>
          <w:b/>
          <w:color w:val="333333"/>
          <w:sz w:val="18"/>
        </w:rPr>
        <w:t>一、选择题（每小题四个选项中，只有一项最符合题意。本大题共 15 小题，每小题 3 分，共 45 分）</w:t>
      </w:r>
    </w:p>
    <w:p>
      <w:pPr>
        <w:pStyle w:val="8"/>
        <w:numPr>
          <w:ilvl w:val="0"/>
          <w:numId w:val="1"/>
        </w:numPr>
        <w:tabs>
          <w:tab w:val="left" w:pos="432"/>
        </w:tabs>
        <w:spacing w:before="94"/>
        <w:ind w:hanging="320"/>
        <w:rPr>
          <w:sz w:val="21"/>
        </w:rPr>
      </w:pPr>
      <w:r>
        <w:rPr>
          <w:spacing w:val="-12"/>
          <w:sz w:val="21"/>
        </w:rPr>
        <w:t>湿地被称为“地球之肾”，能调节空气的湿度和温度，其中能调节温度主要是因为水的</w:t>
      </w:r>
      <w:r>
        <w:rPr>
          <w:sz w:val="21"/>
        </w:rPr>
        <w:t xml:space="preserve">（ </w:t>
      </w:r>
      <w:r>
        <w:rPr>
          <w:spacing w:val="-2"/>
          <w:sz w:val="21"/>
        </w:rPr>
        <w:t xml:space="preserve"> </w:t>
      </w:r>
      <w:r>
        <w:rPr>
          <w:sz w:val="21"/>
        </w:rPr>
        <w:t xml:space="preserve">  ）</w:t>
      </w:r>
    </w:p>
    <w:p>
      <w:pPr>
        <w:pStyle w:val="2"/>
        <w:spacing w:before="6"/>
        <w:rPr>
          <w:sz w:val="15"/>
        </w:rPr>
      </w:pPr>
    </w:p>
    <w:p>
      <w:pPr>
        <w:pStyle w:val="2"/>
        <w:tabs>
          <w:tab w:val="left" w:pos="2412"/>
          <w:tab w:val="left" w:pos="4512"/>
          <w:tab w:val="left" w:pos="6514"/>
        </w:tabs>
        <w:spacing w:before="1" w:line="417" w:lineRule="auto"/>
        <w:ind w:left="112" w:right="3095" w:firstLine="274"/>
      </w:pPr>
      <w:r>
        <w:rPr>
          <w:rFonts w:ascii="Times New Roman" w:eastAsia="Times New Roman"/>
        </w:rPr>
        <w:t>A</w:t>
      </w:r>
      <w:r>
        <w:t>．比</w:t>
      </w:r>
      <w:r>
        <w:rPr>
          <w:spacing w:val="-3"/>
        </w:rPr>
        <w:t>热</w:t>
      </w:r>
      <w:r>
        <w:t>容大</w:t>
      </w:r>
      <w:r>
        <w:tab/>
      </w:r>
      <w:r>
        <w:rPr>
          <w:rFonts w:ascii="Times New Roman" w:eastAsia="Times New Roman"/>
        </w:rPr>
        <w:t>B</w:t>
      </w:r>
      <w:r>
        <w:t>．密</w:t>
      </w:r>
      <w:r>
        <w:rPr>
          <w:spacing w:val="-3"/>
        </w:rPr>
        <w:t>度</w:t>
      </w:r>
      <w:r>
        <w:t>大</w:t>
      </w:r>
      <w:r>
        <w:tab/>
      </w:r>
      <w:r>
        <w:rPr>
          <w:rFonts w:ascii="Times New Roman" w:eastAsia="Times New Roman"/>
        </w:rPr>
        <w:t>C</w:t>
      </w:r>
      <w:r>
        <w:t>．流</w:t>
      </w:r>
      <w:r>
        <w:rPr>
          <w:spacing w:val="-3"/>
        </w:rPr>
        <w:t>动</w:t>
      </w:r>
      <w:r>
        <w:t>性大</w:t>
      </w:r>
      <w:r>
        <w:tab/>
      </w:r>
      <w:r>
        <w:rPr>
          <w:rFonts w:ascii="Times New Roman" w:eastAsia="Times New Roman"/>
        </w:rPr>
        <w:t>D</w:t>
      </w:r>
      <w:r>
        <w:t>．热</w:t>
      </w:r>
      <w:r>
        <w:rPr>
          <w:spacing w:val="-3"/>
        </w:rPr>
        <w:t>值</w:t>
      </w:r>
      <w:r>
        <w:rPr>
          <w:spacing w:val="-15"/>
        </w:rPr>
        <w:t>大</w:t>
      </w:r>
      <w:r>
        <w:rPr>
          <w:rFonts w:ascii="Times New Roman" w:eastAsia="Times New Roman"/>
        </w:rPr>
        <w:t>2</w:t>
      </w:r>
      <w:r>
        <w:t>．</w:t>
      </w:r>
      <w:r>
        <w:rPr>
          <w:spacing w:val="-3"/>
        </w:rPr>
        <w:t>下</w:t>
      </w:r>
      <w:r>
        <w:t>列</w:t>
      </w:r>
      <w:r>
        <w:rPr>
          <w:spacing w:val="-3"/>
        </w:rPr>
        <w:t>粒</w:t>
      </w:r>
      <w:r>
        <w:t>子</w:t>
      </w:r>
      <w:r>
        <w:rPr>
          <w:spacing w:val="-3"/>
        </w:rPr>
        <w:t>中</w:t>
      </w:r>
      <w:r>
        <w:t>，</w:t>
      </w:r>
      <w:r>
        <w:rPr>
          <w:spacing w:val="-3"/>
        </w:rPr>
        <w:t>带</w:t>
      </w:r>
      <w:r>
        <w:t>负</w:t>
      </w:r>
      <w:r>
        <w:rPr>
          <w:spacing w:val="-3"/>
        </w:rPr>
        <w:t>电的</w:t>
      </w:r>
      <w:r>
        <w:t>是（ ）</w:t>
      </w:r>
    </w:p>
    <w:p>
      <w:pPr>
        <w:pStyle w:val="2"/>
        <w:tabs>
          <w:tab w:val="left" w:pos="2412"/>
          <w:tab w:val="left" w:pos="4512"/>
          <w:tab w:val="left" w:pos="6514"/>
        </w:tabs>
        <w:spacing w:line="269" w:lineRule="exact"/>
        <w:ind w:left="386"/>
      </w:pPr>
      <w:r>
        <w:rPr>
          <w:rFonts w:ascii="Times New Roman" w:eastAsia="Times New Roman"/>
        </w:rPr>
        <w:t>A</w:t>
      </w:r>
      <w:r>
        <w:t>．质子</w:t>
      </w:r>
      <w:r>
        <w:tab/>
      </w:r>
      <w:r>
        <w:rPr>
          <w:rFonts w:ascii="Times New Roman" w:eastAsia="Times New Roman"/>
        </w:rPr>
        <w:t>B</w:t>
      </w:r>
      <w:r>
        <w:t>．电子</w:t>
      </w:r>
      <w:r>
        <w:tab/>
      </w:r>
      <w:r>
        <w:rPr>
          <w:rFonts w:ascii="Times New Roman" w:eastAsia="Times New Roman"/>
        </w:rPr>
        <w:t>C</w:t>
      </w:r>
      <w:r>
        <w:t>．中子</w:t>
      </w:r>
      <w:r>
        <w:tab/>
      </w:r>
      <w:r>
        <w:rPr>
          <w:rFonts w:ascii="Times New Roman" w:eastAsia="Times New Roman"/>
        </w:rPr>
        <w:t>D</w:t>
      </w:r>
      <w:r>
        <w:t>．原子</w:t>
      </w:r>
    </w:p>
    <w:p>
      <w:pPr>
        <w:pStyle w:val="2"/>
        <w:spacing w:before="6"/>
        <w:rPr>
          <w:sz w:val="15"/>
        </w:rPr>
      </w:pPr>
    </w:p>
    <w:p>
      <w:pPr>
        <w:pStyle w:val="8"/>
        <w:numPr>
          <w:ilvl w:val="0"/>
          <w:numId w:val="2"/>
        </w:numPr>
        <w:tabs>
          <w:tab w:val="left" w:pos="432"/>
        </w:tabs>
        <w:ind w:hanging="320"/>
        <w:rPr>
          <w:sz w:val="21"/>
        </w:rPr>
      </w:pPr>
      <w:r>
        <w:rPr>
          <w:spacing w:val="-16"/>
          <w:sz w:val="21"/>
        </w:rPr>
        <w:t>如图所示，用毛皮摩擦过的橡胶棒接触验电器的金属球时，验电器的两片金属箔之所以张开是由于</w:t>
      </w:r>
      <w:r>
        <w:rPr>
          <w:sz w:val="21"/>
        </w:rPr>
        <w:t>（</w:t>
      </w:r>
      <w:r>
        <w:rPr>
          <w:spacing w:val="19"/>
          <w:sz w:val="21"/>
        </w:rPr>
        <w:t xml:space="preserve"> </w:t>
      </w:r>
      <w:r>
        <w:rPr>
          <w:sz w:val="21"/>
        </w:rPr>
        <w:t>）</w:t>
      </w:r>
    </w:p>
    <w:p>
      <w:pPr>
        <w:pStyle w:val="2"/>
        <w:spacing w:before="9"/>
        <w:rPr>
          <w:sz w:val="12"/>
        </w:rPr>
      </w:pPr>
      <w: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931545</wp:posOffset>
            </wp:positionH>
            <wp:positionV relativeFrom="paragraph">
              <wp:posOffset>126365</wp:posOffset>
            </wp:positionV>
            <wp:extent cx="1405255" cy="984250"/>
            <wp:effectExtent l="0" t="0" r="0" b="0"/>
            <wp:wrapTopAndBottom/>
            <wp:docPr id="1" name="image1.jpeg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   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5255" cy="984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tabs>
          <w:tab w:val="left" w:pos="4512"/>
        </w:tabs>
        <w:spacing w:before="161"/>
        <w:ind w:left="386"/>
      </w:pPr>
      <w:r>
        <w:rPr>
          <w:rFonts w:ascii="Times New Roman" w:eastAsia="Times New Roman"/>
        </w:rPr>
        <w:t>A</w:t>
      </w:r>
      <w:r>
        <w:t>．同</w:t>
      </w:r>
      <w:r>
        <w:rPr>
          <w:spacing w:val="-3"/>
        </w:rPr>
        <w:t>种</w:t>
      </w:r>
      <w:r>
        <w:t>电</w:t>
      </w:r>
      <w:r>
        <w:rPr>
          <w:spacing w:val="-3"/>
        </w:rPr>
        <w:t>荷</w:t>
      </w:r>
      <w:r>
        <w:t>相</w:t>
      </w:r>
      <w:r>
        <w:rPr>
          <w:spacing w:val="-3"/>
        </w:rPr>
        <w:t>互</w:t>
      </w:r>
      <w:r>
        <w:t>排斥</w:t>
      </w:r>
      <w:r>
        <w:tab/>
      </w:r>
      <w:r>
        <w:rPr>
          <w:rFonts w:ascii="Times New Roman" w:eastAsia="Times New Roman"/>
        </w:rPr>
        <w:t>B</w:t>
      </w:r>
      <w:r>
        <w:t>．异</w:t>
      </w:r>
      <w:r>
        <w:rPr>
          <w:spacing w:val="-3"/>
        </w:rPr>
        <w:t>种</w:t>
      </w:r>
      <w:r>
        <w:t>电</w:t>
      </w:r>
      <w:r>
        <w:rPr>
          <w:spacing w:val="-3"/>
        </w:rPr>
        <w:t>荷</w:t>
      </w:r>
      <w:r>
        <w:t>相</w:t>
      </w:r>
      <w:r>
        <w:rPr>
          <w:spacing w:val="-3"/>
        </w:rPr>
        <w:t>互</w:t>
      </w:r>
      <w:r>
        <w:t>吸引</w:t>
      </w:r>
    </w:p>
    <w:p>
      <w:pPr>
        <w:pStyle w:val="2"/>
        <w:spacing w:before="6"/>
        <w:rPr>
          <w:sz w:val="15"/>
        </w:rPr>
      </w:pPr>
    </w:p>
    <w:p>
      <w:pPr>
        <w:pStyle w:val="2"/>
        <w:tabs>
          <w:tab w:val="left" w:pos="4512"/>
        </w:tabs>
        <w:spacing w:line="417" w:lineRule="auto"/>
        <w:ind w:left="112" w:right="4046" w:firstLine="274"/>
      </w:pPr>
      <w:r>
        <w:rPr>
          <w:rFonts w:ascii="Times New Roman" w:eastAsia="Times New Roman"/>
        </w:rPr>
        <w:t>C</w:t>
      </w:r>
      <w:r>
        <w:t>．同</w:t>
      </w:r>
      <w:r>
        <w:rPr>
          <w:spacing w:val="-3"/>
        </w:rPr>
        <w:t>种</w:t>
      </w:r>
      <w:r>
        <w:t>电</w:t>
      </w:r>
      <w:r>
        <w:rPr>
          <w:spacing w:val="-3"/>
        </w:rPr>
        <w:t>荷</w:t>
      </w:r>
      <w:r>
        <w:t>相</w:t>
      </w:r>
      <w:r>
        <w:rPr>
          <w:spacing w:val="-3"/>
        </w:rPr>
        <w:t>互</w:t>
      </w:r>
      <w:r>
        <w:t>吸引</w:t>
      </w:r>
      <w:r>
        <w:tab/>
      </w:r>
      <w:r>
        <w:rPr>
          <w:rFonts w:ascii="Times New Roman" w:eastAsia="Times New Roman"/>
        </w:rPr>
        <w:t>D</w:t>
      </w:r>
      <w:r>
        <w:t>．异</w:t>
      </w:r>
      <w:r>
        <w:rPr>
          <w:spacing w:val="-3"/>
        </w:rPr>
        <w:t>种</w:t>
      </w:r>
      <w:r>
        <w:t>电</w:t>
      </w:r>
      <w:r>
        <w:rPr>
          <w:spacing w:val="-3"/>
        </w:rPr>
        <w:t>荷</w:t>
      </w:r>
      <w:r>
        <w:t>相</w:t>
      </w:r>
      <w:r>
        <w:rPr>
          <w:spacing w:val="-3"/>
        </w:rPr>
        <w:t>互</w:t>
      </w:r>
      <w:r>
        <w:t>排</w:t>
      </w:r>
      <w:r>
        <w:rPr>
          <w:spacing w:val="-14"/>
        </w:rPr>
        <w:t>斥</w:t>
      </w:r>
      <w:r>
        <w:rPr>
          <w:rFonts w:ascii="Times New Roman" w:eastAsia="Times New Roman"/>
        </w:rPr>
        <w:t>4</w:t>
      </w:r>
      <w:r>
        <w:t>．</w:t>
      </w:r>
      <w:r>
        <w:rPr>
          <w:spacing w:val="-3"/>
        </w:rPr>
        <w:t>下</w:t>
      </w:r>
      <w:r>
        <w:t>列</w:t>
      </w:r>
      <w:r>
        <w:rPr>
          <w:spacing w:val="-3"/>
        </w:rPr>
        <w:t>说</w:t>
      </w:r>
      <w:r>
        <w:t>法</w:t>
      </w:r>
      <w:r>
        <w:rPr>
          <w:spacing w:val="-3"/>
        </w:rPr>
        <w:t>正</w:t>
      </w:r>
      <w:r>
        <w:t>确</w:t>
      </w:r>
      <w:r>
        <w:rPr>
          <w:spacing w:val="-3"/>
        </w:rPr>
        <w:t>的</w:t>
      </w:r>
      <w:r>
        <w:t>是</w:t>
      </w:r>
      <w:r>
        <w:rPr>
          <w:spacing w:val="-3"/>
        </w:rPr>
        <w:t>（</w:t>
      </w:r>
      <w:r>
        <w:rPr>
          <w:spacing w:val="10"/>
        </w:rPr>
        <w:t xml:space="preserve"> </w:t>
      </w:r>
      <w:r>
        <w:t>）</w:t>
      </w:r>
    </w:p>
    <w:p>
      <w:pPr>
        <w:pStyle w:val="2"/>
        <w:spacing w:line="417" w:lineRule="auto"/>
        <w:ind w:left="386" w:right="2500"/>
      </w:pPr>
      <w:r>
        <w:rPr>
          <w:rFonts w:ascii="Times New Roman" w:eastAsia="Times New Roman"/>
        </w:rPr>
        <w:t>A</w:t>
      </w:r>
      <w:r>
        <w:t>．沿海地区通常比内陆地区昼夜温差小，原因之一是水的比热容比砂石的比热容小</w:t>
      </w:r>
      <w:r>
        <w:rPr>
          <w:rFonts w:ascii="Times New Roman" w:eastAsia="Times New Roman"/>
        </w:rPr>
        <w:t>B</w:t>
      </w:r>
      <w:r>
        <w:t>．冬天双手互搓，手的温度升高，是通过热传递的方式改变手的内能</w:t>
      </w:r>
    </w:p>
    <w:p>
      <w:pPr>
        <w:pStyle w:val="2"/>
        <w:spacing w:line="417" w:lineRule="auto"/>
        <w:ind w:left="386" w:right="2301"/>
      </w:pPr>
      <w:r>
        <w:rPr>
          <w:rFonts w:ascii="Times New Roman" w:eastAsia="Times New Roman"/>
        </w:rPr>
        <w:t>C</w:t>
      </w:r>
      <w:r>
        <w:t>．两块铅片紧压在一起，手拿其中一块，另一块不会落下来，是因为分子之间有引力</w:t>
      </w:r>
      <w:r>
        <w:rPr>
          <w:rFonts w:ascii="Times New Roman" w:eastAsia="Times New Roman"/>
        </w:rPr>
        <w:t>D</w:t>
      </w:r>
      <w:r>
        <w:t>．汽油机的压缩冲程中，燃气对外做功，将内能转化为机械能</w:t>
      </w:r>
    </w:p>
    <w:p>
      <w:pPr>
        <w:pStyle w:val="8"/>
        <w:numPr>
          <w:ilvl w:val="0"/>
          <w:numId w:val="3"/>
        </w:numPr>
        <w:tabs>
          <w:tab w:val="left" w:pos="432"/>
        </w:tabs>
        <w:spacing w:line="269" w:lineRule="exact"/>
        <w:ind w:hanging="320"/>
        <w:rPr>
          <w:sz w:val="21"/>
        </w:rPr>
      </w:pPr>
      <w:r>
        <w:rPr>
          <w:spacing w:val="-3"/>
          <w:sz w:val="21"/>
        </w:rPr>
        <w:t>如图是四冲程汽油机其中一个冲程的工作示意图，它表示的是（</w:t>
      </w:r>
      <w:r>
        <w:rPr>
          <w:spacing w:val="11"/>
          <w:sz w:val="21"/>
        </w:rPr>
        <w:t xml:space="preserve"> </w:t>
      </w:r>
      <w:r>
        <w:rPr>
          <w:sz w:val="21"/>
        </w:rPr>
        <w:t>）</w:t>
      </w:r>
    </w:p>
    <w:p>
      <w:pPr>
        <w:pStyle w:val="2"/>
        <w:spacing w:before="5"/>
        <w:rPr>
          <w:sz w:val="8"/>
        </w:rPr>
      </w:pPr>
      <w: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931545</wp:posOffset>
            </wp:positionH>
            <wp:positionV relativeFrom="paragraph">
              <wp:posOffset>92710</wp:posOffset>
            </wp:positionV>
            <wp:extent cx="694690" cy="1133475"/>
            <wp:effectExtent l="0" t="0" r="0" b="0"/>
            <wp:wrapTopAndBottom/>
            <wp:docPr id="3" name="image2.jpeg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 descr="   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90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tabs>
          <w:tab w:val="left" w:pos="2412"/>
          <w:tab w:val="left" w:pos="4512"/>
          <w:tab w:val="left" w:pos="6514"/>
        </w:tabs>
        <w:spacing w:before="111" w:line="417" w:lineRule="auto"/>
        <w:ind w:left="112" w:right="2884" w:firstLine="274"/>
      </w:pPr>
      <w:r>
        <w:rPr>
          <w:rFonts w:ascii="Times New Roman" w:eastAsia="Times New Roman"/>
        </w:rPr>
        <w:t>A</w:t>
      </w:r>
      <w:r>
        <w:t>．吸</w:t>
      </w:r>
      <w:r>
        <w:rPr>
          <w:spacing w:val="-3"/>
        </w:rPr>
        <w:t>气</w:t>
      </w:r>
      <w:r>
        <w:t>冲程</w:t>
      </w:r>
      <w:r>
        <w:tab/>
      </w:r>
      <w:r>
        <w:rPr>
          <w:rFonts w:ascii="Times New Roman" w:eastAsia="Times New Roman"/>
        </w:rPr>
        <w:t>B</w:t>
      </w:r>
      <w:r>
        <w:t>．压</w:t>
      </w:r>
      <w:r>
        <w:rPr>
          <w:spacing w:val="-3"/>
        </w:rPr>
        <w:t>缩</w:t>
      </w:r>
      <w:r>
        <w:t>冲程</w:t>
      </w:r>
      <w:r>
        <w:tab/>
      </w:r>
      <w:r>
        <w:rPr>
          <w:rFonts w:ascii="Times New Roman" w:eastAsia="Times New Roman"/>
        </w:rPr>
        <w:t>C</w:t>
      </w:r>
      <w:r>
        <w:t>．做</w:t>
      </w:r>
      <w:r>
        <w:rPr>
          <w:spacing w:val="-3"/>
        </w:rPr>
        <w:t>功</w:t>
      </w:r>
      <w:r>
        <w:t>冲程</w:t>
      </w:r>
      <w:r>
        <w:tab/>
      </w:r>
      <w:r>
        <w:rPr>
          <w:rFonts w:ascii="Times New Roman" w:eastAsia="Times New Roman"/>
        </w:rPr>
        <w:t>D</w:t>
      </w:r>
      <w:r>
        <w:t>．排</w:t>
      </w:r>
      <w:r>
        <w:rPr>
          <w:spacing w:val="-3"/>
        </w:rPr>
        <w:t>气</w:t>
      </w:r>
      <w:r>
        <w:t>冲</w:t>
      </w:r>
      <w:r>
        <w:rPr>
          <w:spacing w:val="-16"/>
        </w:rPr>
        <w:t>程</w:t>
      </w:r>
      <w:r>
        <w:rPr>
          <w:rFonts w:ascii="Times New Roman" w:eastAsia="Times New Roman"/>
        </w:rPr>
        <w:t>6</w:t>
      </w:r>
      <w:r>
        <w:t>．</w:t>
      </w:r>
      <w:r>
        <w:rPr>
          <w:spacing w:val="-3"/>
        </w:rPr>
        <w:t>下</w:t>
      </w:r>
      <w:r>
        <w:t>列</w:t>
      </w:r>
      <w:r>
        <w:rPr>
          <w:spacing w:val="-3"/>
        </w:rPr>
        <w:t>用</w:t>
      </w:r>
      <w:r>
        <w:t>品</w:t>
      </w:r>
      <w:r>
        <w:rPr>
          <w:spacing w:val="-3"/>
        </w:rPr>
        <w:t>中</w:t>
      </w:r>
      <w:r>
        <w:t>，</w:t>
      </w:r>
      <w:r>
        <w:rPr>
          <w:spacing w:val="-3"/>
        </w:rPr>
        <w:t>通</w:t>
      </w:r>
      <w:r>
        <w:t>常</w:t>
      </w:r>
      <w:r>
        <w:rPr>
          <w:spacing w:val="-3"/>
        </w:rPr>
        <w:t>情况</w:t>
      </w:r>
      <w:r>
        <w:t>下属</w:t>
      </w:r>
      <w:r>
        <w:rPr>
          <w:spacing w:val="-3"/>
        </w:rPr>
        <w:t>于</w:t>
      </w:r>
      <w:r>
        <w:t>绝</w:t>
      </w:r>
      <w:r>
        <w:rPr>
          <w:spacing w:val="-3"/>
        </w:rPr>
        <w:t>缘</w:t>
      </w:r>
      <w:r>
        <w:t>体</w:t>
      </w:r>
      <w:r>
        <w:rPr>
          <w:spacing w:val="-3"/>
        </w:rPr>
        <w:t>的</w:t>
      </w:r>
      <w:r>
        <w:t>是</w:t>
      </w:r>
      <w:r>
        <w:rPr>
          <w:spacing w:val="-3"/>
        </w:rPr>
        <w:t>（</w:t>
      </w:r>
      <w:r>
        <w:rPr>
          <w:spacing w:val="11"/>
        </w:rPr>
        <w:t xml:space="preserve"> </w:t>
      </w:r>
      <w:r>
        <w:t>）</w:t>
      </w:r>
    </w:p>
    <w:p>
      <w:pPr>
        <w:pStyle w:val="8"/>
        <w:numPr>
          <w:ilvl w:val="0"/>
          <w:numId w:val="4"/>
        </w:numPr>
        <w:tabs>
          <w:tab w:val="left" w:pos="753"/>
          <w:tab w:val="left" w:pos="2412"/>
          <w:tab w:val="left" w:pos="4512"/>
          <w:tab w:val="left" w:pos="6514"/>
        </w:tabs>
        <w:spacing w:line="269" w:lineRule="exact"/>
        <w:ind w:hanging="367"/>
        <w:rPr>
          <w:sz w:val="21"/>
        </w:rPr>
      </w:pPr>
      <w:r>
        <w:rPr>
          <w:sz w:val="21"/>
        </w:rPr>
        <w:t>塑</w:t>
      </w:r>
      <w:r>
        <w:rPr>
          <w:spacing w:val="-3"/>
          <w:sz w:val="21"/>
        </w:rPr>
        <w:t>料</w:t>
      </w:r>
      <w:r>
        <w:rPr>
          <w:sz w:val="21"/>
        </w:rPr>
        <w:t>勺</w:t>
      </w:r>
      <w:r>
        <w:rPr>
          <w:sz w:val="21"/>
        </w:rPr>
        <w:tab/>
      </w:r>
      <w:r>
        <w:rPr>
          <w:rFonts w:ascii="Times New Roman" w:eastAsia="Times New Roman"/>
          <w:sz w:val="21"/>
        </w:rPr>
        <w:t>B</w:t>
      </w:r>
      <w:r>
        <w:rPr>
          <w:sz w:val="21"/>
        </w:rPr>
        <w:t>．铝线</w:t>
      </w:r>
      <w:r>
        <w:rPr>
          <w:sz w:val="21"/>
        </w:rPr>
        <w:tab/>
      </w:r>
      <w:r>
        <w:rPr>
          <w:rFonts w:ascii="Times New Roman" w:eastAsia="Times New Roman"/>
          <w:sz w:val="21"/>
        </w:rPr>
        <w:t>C</w:t>
      </w:r>
      <w:r>
        <w:rPr>
          <w:sz w:val="21"/>
        </w:rPr>
        <w:t>．铅</w:t>
      </w:r>
      <w:r>
        <w:rPr>
          <w:spacing w:val="-3"/>
          <w:sz w:val="21"/>
        </w:rPr>
        <w:t>笔</w:t>
      </w:r>
      <w:r>
        <w:rPr>
          <w:sz w:val="21"/>
        </w:rPr>
        <w:t>芯</w:t>
      </w:r>
      <w:r>
        <w:rPr>
          <w:sz w:val="21"/>
        </w:rPr>
        <w:tab/>
      </w:r>
      <w:r>
        <w:rPr>
          <w:rFonts w:ascii="Times New Roman" w:eastAsia="Times New Roman"/>
          <w:sz w:val="21"/>
        </w:rPr>
        <w:t>D</w:t>
      </w:r>
      <w:r>
        <w:rPr>
          <w:sz w:val="21"/>
        </w:rPr>
        <w:t>．铁钉</w:t>
      </w:r>
    </w:p>
    <w:p>
      <w:pPr>
        <w:pStyle w:val="2"/>
        <w:spacing w:before="6"/>
        <w:rPr>
          <w:sz w:val="15"/>
        </w:rPr>
      </w:pPr>
    </w:p>
    <w:p>
      <w:pPr>
        <w:pStyle w:val="8"/>
        <w:numPr>
          <w:ilvl w:val="0"/>
          <w:numId w:val="5"/>
        </w:numPr>
        <w:tabs>
          <w:tab w:val="left" w:pos="434"/>
        </w:tabs>
        <w:spacing w:before="1" w:line="417" w:lineRule="auto"/>
        <w:ind w:right="745" w:hanging="275"/>
        <w:rPr>
          <w:sz w:val="21"/>
        </w:rPr>
      </w:pPr>
      <w:r>
        <w:rPr>
          <w:sz w:val="21"/>
        </w:rPr>
        <w:t>学校打算在南门和北门上各安装一个按钮开关，在传达室安装甲、乙两盏提示灯和电池组。做到南门</w:t>
      </w:r>
      <w:r>
        <w:rPr>
          <w:spacing w:val="-3"/>
          <w:sz w:val="21"/>
        </w:rPr>
        <w:t>来人按下开关时只有乙灯亮，北门来人按下开关时只有甲灯亮。以下电路图符合设计要求的是</w:t>
      </w:r>
      <w:r>
        <w:rPr>
          <w:sz w:val="21"/>
        </w:rPr>
        <w:t>（</w:t>
      </w:r>
      <w:r>
        <w:rPr>
          <w:spacing w:val="57"/>
          <w:sz w:val="21"/>
        </w:rPr>
        <w:t xml:space="preserve"> </w:t>
      </w:r>
      <w:r>
        <w:rPr>
          <w:sz w:val="21"/>
        </w:rPr>
        <w:t>）</w:t>
      </w:r>
    </w:p>
    <w:p>
      <w:pPr>
        <w:spacing w:line="417" w:lineRule="auto"/>
        <w:rPr>
          <w:sz w:val="21"/>
        </w:rPr>
        <w:sectPr>
          <w:type w:val="continuous"/>
          <w:pgSz w:w="11910" w:h="16840"/>
          <w:pgMar w:top="1180" w:right="280" w:bottom="280" w:left="1020" w:header="720" w:footer="720" w:gutter="0"/>
          <w:cols w:space="720" w:num="1"/>
        </w:sect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4"/>
      </w:pPr>
    </w:p>
    <w:p>
      <w:pPr>
        <w:pStyle w:val="8"/>
        <w:numPr>
          <w:ilvl w:val="1"/>
          <w:numId w:val="5"/>
        </w:numPr>
        <w:tabs>
          <w:tab w:val="left" w:pos="4512"/>
          <w:tab w:val="left" w:pos="4513"/>
        </w:tabs>
        <w:spacing w:before="79"/>
        <w:rPr>
          <w:sz w:val="21"/>
        </w:rPr>
      </w:pPr>
      <w:r>
        <w:drawing>
          <wp:anchor distT="0" distB="0" distL="0" distR="0" simplePos="0" relativeHeight="251665408" behindDoc="1" locked="0" layoutInCell="1" allowOverlap="1">
            <wp:simplePos x="0" y="0"/>
            <wp:positionH relativeFrom="page">
              <wp:posOffset>1141730</wp:posOffset>
            </wp:positionH>
            <wp:positionV relativeFrom="paragraph">
              <wp:posOffset>-1152525</wp:posOffset>
            </wp:positionV>
            <wp:extent cx="1407795" cy="1327785"/>
            <wp:effectExtent l="0" t="0" r="0" b="0"/>
            <wp:wrapNone/>
            <wp:docPr id="5" name="image3.png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 descr="   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7807" cy="13277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3774440</wp:posOffset>
            </wp:positionH>
            <wp:positionV relativeFrom="paragraph">
              <wp:posOffset>-1152525</wp:posOffset>
            </wp:positionV>
            <wp:extent cx="1213485" cy="1327785"/>
            <wp:effectExtent l="0" t="0" r="0" b="0"/>
            <wp:wrapNone/>
            <wp:docPr id="7" name="image4.png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png" descr="   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3397" cy="13277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sz w:val="21"/>
        </w:rPr>
        <w:t>B</w:t>
      </w:r>
      <w:r>
        <w:rPr>
          <w:sz w:val="21"/>
        </w:rPr>
        <w:t>．</w:t>
      </w:r>
    </w:p>
    <w:p>
      <w:pPr>
        <w:pStyle w:val="2"/>
        <w:spacing w:before="8"/>
        <w:rPr>
          <w:sz w:val="22"/>
        </w:rPr>
      </w:pPr>
    </w:p>
    <w:p>
      <w:pPr>
        <w:pStyle w:val="2"/>
        <w:ind w:left="386"/>
      </w:pPr>
      <w:r>
        <w:rPr>
          <w:rFonts w:ascii="Times New Roman" w:eastAsia="Times New Roman"/>
        </w:rPr>
        <w:t>C</w:t>
      </w:r>
      <w:r>
        <w:t>．</w:t>
      </w:r>
      <w:r>
        <w:rPr>
          <w:spacing w:val="-46"/>
        </w:rPr>
        <w:t xml:space="preserve"> </w:t>
      </w:r>
      <w:r>
        <w:rPr>
          <w:spacing w:val="-48"/>
          <w:position w:val="3"/>
        </w:rPr>
        <w:drawing>
          <wp:inline distT="0" distB="0" distL="0" distR="0">
            <wp:extent cx="1212850" cy="1325245"/>
            <wp:effectExtent l="0" t="0" r="0" b="0"/>
            <wp:docPr id="9" name="image5.png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png" descr="   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3397" cy="1325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pacing w:val="-4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/>
        </w:rPr>
        <w:t xml:space="preserve"> D</w:t>
      </w:r>
      <w:r>
        <w:t xml:space="preserve">． </w:t>
      </w:r>
      <w:r>
        <w:rPr>
          <w:spacing w:val="-48"/>
          <w:position w:val="2"/>
        </w:rPr>
        <w:drawing>
          <wp:inline distT="0" distB="0" distL="0" distR="0">
            <wp:extent cx="1198245" cy="1381125"/>
            <wp:effectExtent l="0" t="0" r="0" b="0"/>
            <wp:docPr id="11" name="image6.png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png" descr="   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8289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"/>
        <w:rPr>
          <w:sz w:val="10"/>
        </w:rPr>
      </w:pPr>
    </w:p>
    <w:p>
      <w:pPr>
        <w:pStyle w:val="8"/>
        <w:numPr>
          <w:ilvl w:val="0"/>
          <w:numId w:val="5"/>
        </w:numPr>
        <w:tabs>
          <w:tab w:val="left" w:pos="432"/>
        </w:tabs>
        <w:spacing w:before="79" w:line="417" w:lineRule="auto"/>
        <w:ind w:right="848" w:hanging="275"/>
        <w:rPr>
          <w:sz w:val="21"/>
        </w:rPr>
      </w:pPr>
      <w:r>
        <w:rPr>
          <w:spacing w:val="-3"/>
          <w:sz w:val="21"/>
        </w:rPr>
        <w:t xml:space="preserve">两个小灯泡串联接入电路，通电后它们的亮度不一样，经测量较亮的灯泡的电流是 </w:t>
      </w:r>
      <w:r>
        <w:rPr>
          <w:rFonts w:ascii="Times New Roman" w:eastAsia="Times New Roman"/>
          <w:sz w:val="21"/>
        </w:rPr>
        <w:t>0.4A</w:t>
      </w:r>
      <w:r>
        <w:rPr>
          <w:spacing w:val="-3"/>
          <w:sz w:val="21"/>
        </w:rPr>
        <w:t>，则通过较暗的灯泡的电流是</w:t>
      </w:r>
      <w:r>
        <w:rPr>
          <w:sz w:val="21"/>
        </w:rPr>
        <w:t>（</w:t>
      </w:r>
      <w:r>
        <w:rPr>
          <w:spacing w:val="104"/>
          <w:sz w:val="21"/>
        </w:rPr>
        <w:t xml:space="preserve"> </w:t>
      </w:r>
      <w:r>
        <w:rPr>
          <w:sz w:val="21"/>
        </w:rPr>
        <w:t>）</w:t>
      </w:r>
    </w:p>
    <w:p>
      <w:pPr>
        <w:pStyle w:val="2"/>
        <w:tabs>
          <w:tab w:val="left" w:pos="2412"/>
          <w:tab w:val="left" w:pos="4512"/>
          <w:tab w:val="left" w:pos="6514"/>
        </w:tabs>
        <w:spacing w:line="269" w:lineRule="exact"/>
        <w:ind w:left="386"/>
      </w:pPr>
      <w:r>
        <w:rPr>
          <w:rFonts w:ascii="Times New Roman" w:eastAsia="Times New Roman"/>
        </w:rPr>
        <w:t>A</w:t>
      </w:r>
      <w:r>
        <w:t>．等于</w:t>
      </w:r>
      <w:r>
        <w:rPr>
          <w:spacing w:val="-55"/>
        </w:rPr>
        <w:t xml:space="preserve"> </w:t>
      </w:r>
      <w:r>
        <w:rPr>
          <w:rFonts w:ascii="Times New Roman" w:eastAsia="Times New Roman"/>
        </w:rPr>
        <w:t>0.4A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B</w:t>
      </w:r>
      <w:r>
        <w:t>．大于</w:t>
      </w:r>
      <w:r>
        <w:rPr>
          <w:spacing w:val="-53"/>
        </w:rPr>
        <w:t xml:space="preserve"> </w:t>
      </w:r>
      <w:r>
        <w:rPr>
          <w:rFonts w:ascii="Times New Roman" w:eastAsia="Times New Roman"/>
        </w:rPr>
        <w:t>0.4A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C</w:t>
      </w:r>
      <w:r>
        <w:t>．小于</w:t>
      </w:r>
      <w:r>
        <w:rPr>
          <w:spacing w:val="-52"/>
        </w:rPr>
        <w:t xml:space="preserve"> </w:t>
      </w:r>
      <w:r>
        <w:rPr>
          <w:rFonts w:ascii="Times New Roman" w:eastAsia="Times New Roman"/>
        </w:rPr>
        <w:t>0.4A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D</w:t>
      </w:r>
      <w:r>
        <w:t>．无</w:t>
      </w:r>
      <w:r>
        <w:rPr>
          <w:spacing w:val="-3"/>
        </w:rPr>
        <w:t>法</w:t>
      </w:r>
      <w:r>
        <w:t>确定</w:t>
      </w:r>
    </w:p>
    <w:p>
      <w:pPr>
        <w:pStyle w:val="2"/>
        <w:spacing w:before="1"/>
        <w:rPr>
          <w:sz w:val="16"/>
        </w:rPr>
      </w:pPr>
    </w:p>
    <w:p>
      <w:pPr>
        <w:pStyle w:val="8"/>
        <w:numPr>
          <w:ilvl w:val="0"/>
          <w:numId w:val="5"/>
        </w:numPr>
        <w:tabs>
          <w:tab w:val="left" w:pos="432"/>
        </w:tabs>
        <w:spacing w:line="412" w:lineRule="auto"/>
        <w:ind w:right="743" w:hanging="275"/>
        <w:rPr>
          <w:sz w:val="21"/>
        </w:rPr>
      </w:pPr>
      <w:r>
        <w:rPr>
          <w:spacing w:val="-6"/>
          <w:sz w:val="21"/>
        </w:rPr>
        <w:t xml:space="preserve">如图所示的电路中，电阻阻值 </w:t>
      </w:r>
      <w:r>
        <w:rPr>
          <w:rFonts w:ascii="Times New Roman" w:eastAsia="Times New Roman"/>
          <w:sz w:val="21"/>
        </w:rPr>
        <w:t>R</w:t>
      </w:r>
      <w:r>
        <w:rPr>
          <w:rFonts w:ascii="Times New Roman" w:eastAsia="Times New Roman"/>
          <w:position w:val="-2"/>
          <w:sz w:val="16"/>
        </w:rPr>
        <w:t>1</w:t>
      </w:r>
      <w:r>
        <w:rPr>
          <w:sz w:val="21"/>
        </w:rPr>
        <w:t>＜</w:t>
      </w:r>
      <w:r>
        <w:rPr>
          <w:rFonts w:ascii="Times New Roman" w:eastAsia="Times New Roman"/>
          <w:sz w:val="21"/>
        </w:rPr>
        <w:t>R</w:t>
      </w:r>
      <w:r>
        <w:rPr>
          <w:rFonts w:ascii="Times New Roman" w:eastAsia="Times New Roman"/>
          <w:position w:val="-2"/>
          <w:sz w:val="16"/>
        </w:rPr>
        <w:t>2</w:t>
      </w:r>
      <w:r>
        <w:rPr>
          <w:spacing w:val="-8"/>
          <w:sz w:val="21"/>
        </w:rPr>
        <w:t xml:space="preserve">。开关 </w:t>
      </w:r>
      <w:r>
        <w:rPr>
          <w:rFonts w:ascii="Times New Roman" w:eastAsia="Times New Roman"/>
          <w:sz w:val="21"/>
        </w:rPr>
        <w:t>S</w:t>
      </w:r>
      <w:r>
        <w:rPr>
          <w:rFonts w:ascii="Times New Roman" w:eastAsia="Times New Roman"/>
          <w:spacing w:val="19"/>
          <w:sz w:val="21"/>
        </w:rPr>
        <w:t xml:space="preserve"> </w:t>
      </w:r>
      <w:r>
        <w:rPr>
          <w:spacing w:val="-2"/>
          <w:sz w:val="21"/>
        </w:rPr>
        <w:t>闭合后，</w:t>
      </w:r>
      <w:r>
        <w:rPr>
          <w:rFonts w:ascii="Times New Roman" w:eastAsia="Times New Roman"/>
          <w:sz w:val="21"/>
        </w:rPr>
        <w:t>R</w:t>
      </w:r>
      <w:r>
        <w:rPr>
          <w:rFonts w:ascii="Times New Roman" w:eastAsia="Times New Roman"/>
          <w:position w:val="-2"/>
          <w:sz w:val="16"/>
        </w:rPr>
        <w:t>1</w:t>
      </w:r>
      <w:r>
        <w:rPr>
          <w:spacing w:val="-3"/>
          <w:sz w:val="21"/>
        </w:rPr>
        <w:t>、</w:t>
      </w:r>
      <w:r>
        <w:rPr>
          <w:rFonts w:ascii="Times New Roman" w:eastAsia="Times New Roman"/>
          <w:sz w:val="21"/>
        </w:rPr>
        <w:t>R</w:t>
      </w:r>
      <w:r>
        <w:rPr>
          <w:rFonts w:ascii="Times New Roman" w:eastAsia="Times New Roman"/>
          <w:position w:val="-2"/>
          <w:sz w:val="16"/>
        </w:rPr>
        <w:t>2</w:t>
      </w:r>
      <w:r>
        <w:rPr>
          <w:rFonts w:ascii="Times New Roman" w:eastAsia="Times New Roman"/>
          <w:spacing w:val="10"/>
          <w:position w:val="-2"/>
          <w:sz w:val="16"/>
        </w:rPr>
        <w:t xml:space="preserve"> </w:t>
      </w:r>
      <w:r>
        <w:rPr>
          <w:spacing w:val="-7"/>
          <w:sz w:val="21"/>
        </w:rPr>
        <w:t xml:space="preserve">两端的电压分别为 </w:t>
      </w:r>
      <w:r>
        <w:rPr>
          <w:rFonts w:ascii="Times New Roman" w:eastAsia="Times New Roman"/>
          <w:sz w:val="21"/>
        </w:rPr>
        <w:t>U</w:t>
      </w:r>
      <w:r>
        <w:rPr>
          <w:rFonts w:ascii="Times New Roman" w:eastAsia="Times New Roman"/>
          <w:position w:val="-2"/>
          <w:sz w:val="16"/>
        </w:rPr>
        <w:t>1</w:t>
      </w:r>
      <w:r>
        <w:rPr>
          <w:spacing w:val="-3"/>
          <w:sz w:val="21"/>
        </w:rPr>
        <w:t>、</w:t>
      </w:r>
      <w:r>
        <w:rPr>
          <w:rFonts w:ascii="Times New Roman" w:eastAsia="Times New Roman"/>
          <w:sz w:val="21"/>
        </w:rPr>
        <w:t>U</w:t>
      </w:r>
      <w:r>
        <w:rPr>
          <w:rFonts w:ascii="Times New Roman" w:eastAsia="Times New Roman"/>
          <w:position w:val="-2"/>
          <w:sz w:val="16"/>
        </w:rPr>
        <w:t>2</w:t>
      </w:r>
      <w:r>
        <w:rPr>
          <w:spacing w:val="-8"/>
          <w:sz w:val="21"/>
        </w:rPr>
        <w:t xml:space="preserve">，通过 </w:t>
      </w:r>
      <w:r>
        <w:rPr>
          <w:rFonts w:ascii="Times New Roman" w:eastAsia="Times New Roman"/>
          <w:sz w:val="21"/>
        </w:rPr>
        <w:t>R</w:t>
      </w:r>
      <w:r>
        <w:rPr>
          <w:rFonts w:ascii="Times New Roman" w:eastAsia="Times New Roman"/>
          <w:position w:val="-2"/>
          <w:sz w:val="16"/>
        </w:rPr>
        <w:t>1</w:t>
      </w:r>
      <w:r>
        <w:rPr>
          <w:sz w:val="21"/>
        </w:rPr>
        <w:t>、</w:t>
      </w:r>
      <w:r>
        <w:rPr>
          <w:rFonts w:ascii="Times New Roman" w:eastAsia="Times New Roman"/>
          <w:sz w:val="21"/>
        </w:rPr>
        <w:t>R</w:t>
      </w:r>
      <w:r>
        <w:rPr>
          <w:rFonts w:ascii="Times New Roman" w:eastAsia="Times New Roman"/>
          <w:position w:val="-2"/>
          <w:sz w:val="16"/>
        </w:rPr>
        <w:t>2</w:t>
      </w:r>
      <w:r>
        <w:rPr>
          <w:rFonts w:ascii="Times New Roman" w:eastAsia="Times New Roman"/>
          <w:spacing w:val="2"/>
          <w:position w:val="-2"/>
          <w:sz w:val="16"/>
        </w:rPr>
        <w:t xml:space="preserve"> </w:t>
      </w:r>
      <w:r>
        <w:rPr>
          <w:spacing w:val="6"/>
          <w:sz w:val="21"/>
        </w:rPr>
        <w:t>的电流分别为</w:t>
      </w:r>
      <w:r>
        <w:rPr>
          <w:rFonts w:ascii="Times New Roman" w:eastAsia="Times New Roman"/>
          <w:sz w:val="21"/>
        </w:rPr>
        <w:t>I</w:t>
      </w:r>
      <w:r>
        <w:rPr>
          <w:rFonts w:ascii="Times New Roman" w:eastAsia="Times New Roman"/>
          <w:position w:val="-2"/>
          <w:sz w:val="16"/>
        </w:rPr>
        <w:t>1</w:t>
      </w:r>
      <w:r>
        <w:rPr>
          <w:sz w:val="21"/>
        </w:rPr>
        <w:t>、</w:t>
      </w:r>
      <w:r>
        <w:rPr>
          <w:rFonts w:ascii="Times New Roman" w:eastAsia="Times New Roman"/>
          <w:sz w:val="21"/>
        </w:rPr>
        <w:t>I</w:t>
      </w:r>
      <w:r>
        <w:rPr>
          <w:rFonts w:ascii="Times New Roman" w:eastAsia="Times New Roman"/>
          <w:position w:val="-2"/>
          <w:sz w:val="16"/>
        </w:rPr>
        <w:t>2</w:t>
      </w:r>
      <w:r>
        <w:rPr>
          <w:spacing w:val="-3"/>
          <w:sz w:val="21"/>
        </w:rPr>
        <w:t>。下列判断正确的是（</w:t>
      </w:r>
      <w:r>
        <w:rPr>
          <w:spacing w:val="9"/>
          <w:sz w:val="21"/>
        </w:rPr>
        <w:t xml:space="preserve"> </w:t>
      </w:r>
      <w:r>
        <w:rPr>
          <w:sz w:val="21"/>
        </w:rPr>
        <w:t>）</w:t>
      </w:r>
    </w:p>
    <w:p>
      <w:pPr>
        <w:pStyle w:val="2"/>
        <w:ind w:left="447"/>
        <w:rPr>
          <w:sz w:val="20"/>
        </w:rPr>
      </w:pPr>
      <w:r>
        <w:rPr>
          <w:sz w:val="20"/>
        </w:rPr>
        <w:drawing>
          <wp:inline distT="0" distB="0" distL="0" distR="0">
            <wp:extent cx="1596390" cy="1276350"/>
            <wp:effectExtent l="0" t="0" r="0" b="0"/>
            <wp:docPr id="13" name="image7.png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png" descr="   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6748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12"/>
          <w:tab w:val="left" w:pos="4512"/>
          <w:tab w:val="left" w:pos="6514"/>
        </w:tabs>
        <w:spacing w:before="174"/>
        <w:ind w:left="386"/>
        <w:rPr>
          <w:rFonts w:ascii="Times New Roman" w:eastAsia="Times New Roman"/>
          <w:sz w:val="16"/>
        </w:rPr>
      </w:pPr>
      <w:r>
        <w:rPr>
          <w:rFonts w:ascii="Times New Roman" w:eastAsia="Times New Roman"/>
          <w:sz w:val="21"/>
        </w:rPr>
        <w:t>A</w:t>
      </w:r>
      <w:r>
        <w:rPr>
          <w:sz w:val="21"/>
        </w:rPr>
        <w:t>．</w:t>
      </w:r>
      <w:r>
        <w:rPr>
          <w:rFonts w:ascii="Times New Roman" w:eastAsia="Times New Roman"/>
          <w:sz w:val="21"/>
        </w:rPr>
        <w:t>U</w:t>
      </w:r>
      <w:r>
        <w:rPr>
          <w:rFonts w:ascii="Times New Roman" w:eastAsia="Times New Roman"/>
          <w:position w:val="-2"/>
          <w:sz w:val="16"/>
        </w:rPr>
        <w:t>1</w:t>
      </w:r>
      <w:r>
        <w:rPr>
          <w:sz w:val="21"/>
        </w:rPr>
        <w:t>＞</w:t>
      </w:r>
      <w:r>
        <w:rPr>
          <w:rFonts w:ascii="Times New Roman" w:eastAsia="Times New Roman"/>
          <w:sz w:val="21"/>
        </w:rPr>
        <w:t>U</w:t>
      </w:r>
      <w:r>
        <w:rPr>
          <w:rFonts w:ascii="Times New Roman" w:eastAsia="Times New Roman"/>
          <w:position w:val="-2"/>
          <w:sz w:val="16"/>
        </w:rPr>
        <w:t>2</w:t>
      </w:r>
      <w:r>
        <w:rPr>
          <w:rFonts w:ascii="Times New Roman" w:eastAsia="Times New Roman"/>
          <w:position w:val="-2"/>
          <w:sz w:val="16"/>
        </w:rPr>
        <w:tab/>
      </w:r>
      <w:r>
        <w:rPr>
          <w:rFonts w:ascii="Times New Roman" w:eastAsia="Times New Roman"/>
          <w:sz w:val="21"/>
        </w:rPr>
        <w:t>B</w:t>
      </w:r>
      <w:r>
        <w:rPr>
          <w:sz w:val="21"/>
        </w:rPr>
        <w:t>．</w:t>
      </w:r>
      <w:r>
        <w:rPr>
          <w:rFonts w:ascii="Times New Roman" w:eastAsia="Times New Roman"/>
          <w:sz w:val="21"/>
        </w:rPr>
        <w:t>U</w:t>
      </w:r>
      <w:r>
        <w:rPr>
          <w:rFonts w:ascii="Times New Roman" w:eastAsia="Times New Roman"/>
          <w:position w:val="-2"/>
          <w:sz w:val="16"/>
        </w:rPr>
        <w:t>1</w:t>
      </w:r>
      <w:r>
        <w:rPr>
          <w:sz w:val="21"/>
        </w:rPr>
        <w:t>＜</w:t>
      </w:r>
      <w:r>
        <w:rPr>
          <w:rFonts w:ascii="Times New Roman" w:eastAsia="Times New Roman"/>
          <w:sz w:val="21"/>
        </w:rPr>
        <w:t>U</w:t>
      </w:r>
      <w:r>
        <w:rPr>
          <w:rFonts w:ascii="Times New Roman" w:eastAsia="Times New Roman"/>
          <w:position w:val="-2"/>
          <w:sz w:val="16"/>
        </w:rPr>
        <w:t>2</w:t>
      </w:r>
      <w:r>
        <w:rPr>
          <w:rFonts w:ascii="Times New Roman" w:eastAsia="Times New Roman"/>
          <w:position w:val="-2"/>
          <w:sz w:val="16"/>
        </w:rPr>
        <w:tab/>
      </w:r>
      <w:r>
        <w:rPr>
          <w:rFonts w:ascii="Times New Roman" w:eastAsia="Times New Roman"/>
          <w:sz w:val="21"/>
        </w:rPr>
        <w:t>C</w:t>
      </w:r>
      <w:r>
        <w:rPr>
          <w:sz w:val="21"/>
        </w:rPr>
        <w:t>．</w:t>
      </w:r>
      <w:r>
        <w:rPr>
          <w:rFonts w:ascii="Times New Roman" w:eastAsia="Times New Roman"/>
          <w:sz w:val="21"/>
        </w:rPr>
        <w:t>I</w:t>
      </w:r>
      <w:r>
        <w:rPr>
          <w:rFonts w:ascii="Times New Roman" w:eastAsia="Times New Roman"/>
          <w:position w:val="-2"/>
          <w:sz w:val="16"/>
        </w:rPr>
        <w:t>1</w:t>
      </w:r>
      <w:r>
        <w:rPr>
          <w:sz w:val="21"/>
        </w:rPr>
        <w:t>＞</w:t>
      </w:r>
      <w:r>
        <w:rPr>
          <w:rFonts w:ascii="Times New Roman" w:eastAsia="Times New Roman"/>
          <w:sz w:val="21"/>
        </w:rPr>
        <w:t>I</w:t>
      </w:r>
      <w:r>
        <w:rPr>
          <w:rFonts w:ascii="Times New Roman" w:eastAsia="Times New Roman"/>
          <w:position w:val="-2"/>
          <w:sz w:val="16"/>
        </w:rPr>
        <w:t>2</w:t>
      </w:r>
      <w:r>
        <w:rPr>
          <w:rFonts w:ascii="Times New Roman" w:eastAsia="Times New Roman"/>
          <w:position w:val="-2"/>
          <w:sz w:val="16"/>
        </w:rPr>
        <w:tab/>
      </w:r>
      <w:r>
        <w:rPr>
          <w:rFonts w:ascii="Times New Roman" w:eastAsia="Times New Roman"/>
          <w:sz w:val="21"/>
        </w:rPr>
        <w:t>D</w:t>
      </w:r>
      <w:r>
        <w:rPr>
          <w:sz w:val="21"/>
        </w:rPr>
        <w:t>．</w:t>
      </w:r>
      <w:r>
        <w:rPr>
          <w:rFonts w:ascii="Times New Roman" w:eastAsia="Times New Roman"/>
          <w:sz w:val="21"/>
        </w:rPr>
        <w:t>I</w:t>
      </w:r>
      <w:r>
        <w:rPr>
          <w:rFonts w:ascii="Times New Roman" w:eastAsia="Times New Roman"/>
          <w:position w:val="-2"/>
          <w:sz w:val="16"/>
        </w:rPr>
        <w:t>1</w:t>
      </w:r>
      <w:r>
        <w:rPr>
          <w:sz w:val="21"/>
        </w:rPr>
        <w:t>＝</w:t>
      </w:r>
      <w:r>
        <w:rPr>
          <w:rFonts w:ascii="Times New Roman" w:eastAsia="Times New Roman"/>
          <w:sz w:val="21"/>
        </w:rPr>
        <w:t>I</w:t>
      </w:r>
      <w:r>
        <w:rPr>
          <w:rFonts w:ascii="Times New Roman" w:eastAsia="Times New Roman"/>
          <w:position w:val="-2"/>
          <w:sz w:val="16"/>
        </w:rPr>
        <w:t>2</w:t>
      </w:r>
    </w:p>
    <w:p>
      <w:pPr>
        <w:pStyle w:val="8"/>
        <w:numPr>
          <w:ilvl w:val="0"/>
          <w:numId w:val="5"/>
        </w:numPr>
        <w:tabs>
          <w:tab w:val="left" w:pos="537"/>
        </w:tabs>
        <w:spacing w:before="186"/>
        <w:ind w:left="536" w:hanging="425"/>
        <w:rPr>
          <w:sz w:val="21"/>
        </w:rPr>
      </w:pPr>
      <w:r>
        <w:rPr>
          <w:spacing w:val="-3"/>
          <w:sz w:val="21"/>
        </w:rPr>
        <w:t>关于内能和内能的利用。下列说法中正确的是</w:t>
      </w:r>
      <w:r>
        <w:rPr>
          <w:sz w:val="21"/>
        </w:rPr>
        <w:t>（</w:t>
      </w:r>
      <w:r>
        <w:rPr>
          <w:spacing w:val="1"/>
          <w:sz w:val="21"/>
        </w:rPr>
        <w:t xml:space="preserve"> </w:t>
      </w:r>
      <w:r>
        <w:rPr>
          <w:sz w:val="21"/>
        </w:rPr>
        <w:t>）</w:t>
      </w:r>
    </w:p>
    <w:p>
      <w:pPr>
        <w:pStyle w:val="2"/>
        <w:spacing w:before="7"/>
        <w:rPr>
          <w:sz w:val="15"/>
        </w:rPr>
      </w:pPr>
    </w:p>
    <w:p>
      <w:pPr>
        <w:pStyle w:val="2"/>
        <w:ind w:left="386"/>
      </w:pPr>
      <w:r>
        <w:rPr>
          <w:rFonts w:ascii="Times New Roman" w:eastAsia="Times New Roman"/>
        </w:rPr>
        <w:t>A</w:t>
      </w:r>
      <w:r>
        <w:t>．</w:t>
      </w:r>
      <w:r>
        <w:rPr>
          <w:rFonts w:ascii="Times New Roman" w:eastAsia="Times New Roman"/>
        </w:rPr>
        <w:t xml:space="preserve">5 </w:t>
      </w:r>
      <w:r>
        <w:t>月的街头，杨花飞絮随风舞，好似雪花满天飞，说明分子在不停地做热运动</w:t>
      </w:r>
    </w:p>
    <w:p>
      <w:pPr>
        <w:pStyle w:val="2"/>
        <w:spacing w:before="7"/>
        <w:rPr>
          <w:sz w:val="15"/>
        </w:rPr>
      </w:pPr>
    </w:p>
    <w:p>
      <w:pPr>
        <w:pStyle w:val="8"/>
        <w:numPr>
          <w:ilvl w:val="0"/>
          <w:numId w:val="4"/>
        </w:numPr>
        <w:tabs>
          <w:tab w:val="left" w:pos="741"/>
        </w:tabs>
        <w:ind w:left="740" w:hanging="355"/>
        <w:rPr>
          <w:rFonts w:ascii="Times New Roman" w:hAnsi="Times New Roman" w:eastAsia="Times New Roman"/>
          <w:sz w:val="21"/>
        </w:rPr>
      </w:pPr>
      <w:r>
        <w:rPr>
          <w:spacing w:val="-12"/>
          <w:sz w:val="21"/>
        </w:rPr>
        <w:t>新能源汽车实现了“零排放”，其效率达到了</w:t>
      </w:r>
      <w:r>
        <w:rPr>
          <w:spacing w:val="-53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1</w:t>
      </w:r>
      <w:r>
        <w:rPr>
          <w:rFonts w:ascii="Times New Roman" w:hAnsi="Times New Roman" w:eastAsia="Times New Roman"/>
          <w:spacing w:val="-3"/>
          <w:sz w:val="21"/>
        </w:rPr>
        <w:t>00</w:t>
      </w:r>
      <w:r>
        <w:rPr>
          <w:rFonts w:ascii="Times New Roman" w:hAnsi="Times New Roman" w:eastAsia="Times New Roman"/>
          <w:sz w:val="21"/>
        </w:rPr>
        <w:t>%</w:t>
      </w:r>
    </w:p>
    <w:p>
      <w:pPr>
        <w:pStyle w:val="2"/>
        <w:spacing w:before="3"/>
        <w:rPr>
          <w:rFonts w:ascii="Times New Roman"/>
          <w:sz w:val="17"/>
        </w:rPr>
      </w:pPr>
    </w:p>
    <w:p>
      <w:pPr>
        <w:pStyle w:val="8"/>
        <w:numPr>
          <w:ilvl w:val="0"/>
          <w:numId w:val="4"/>
        </w:numPr>
        <w:tabs>
          <w:tab w:val="left" w:pos="741"/>
        </w:tabs>
        <w:spacing w:line="417" w:lineRule="auto"/>
        <w:ind w:left="386" w:right="3578" w:firstLine="0"/>
        <w:rPr>
          <w:sz w:val="21"/>
        </w:rPr>
      </w:pPr>
      <w:r>
        <w:rPr>
          <w:spacing w:val="4"/>
          <w:sz w:val="21"/>
        </w:rPr>
        <w:t>我国“长征五号</w:t>
      </w:r>
      <w:r>
        <w:rPr>
          <w:rFonts w:ascii="Times New Roman" w:hAnsi="Times New Roman" w:eastAsia="Times New Roman"/>
          <w:sz w:val="21"/>
        </w:rPr>
        <w:t>B</w:t>
      </w:r>
      <w:r>
        <w:rPr>
          <w:spacing w:val="-3"/>
          <w:sz w:val="21"/>
        </w:rPr>
        <w:t>”大型运载火箭使用氢作燃料，是因为氢的密度小</w:t>
      </w:r>
      <w:r>
        <w:rPr>
          <w:rFonts w:ascii="Times New Roman" w:hAnsi="Times New Roman" w:eastAsia="Times New Roman"/>
          <w:spacing w:val="-3"/>
          <w:sz w:val="21"/>
        </w:rPr>
        <w:t>D</w:t>
      </w:r>
      <w:r>
        <w:rPr>
          <w:spacing w:val="-3"/>
          <w:sz w:val="21"/>
        </w:rPr>
        <w:t>．内燃机的压缩冲程，主要通过做功的方式增大汽缸内物质的内能</w:t>
      </w:r>
    </w:p>
    <w:p>
      <w:pPr>
        <w:pStyle w:val="8"/>
        <w:numPr>
          <w:ilvl w:val="0"/>
          <w:numId w:val="5"/>
        </w:numPr>
        <w:tabs>
          <w:tab w:val="left" w:pos="530"/>
        </w:tabs>
        <w:spacing w:before="7"/>
        <w:ind w:left="529" w:hanging="418"/>
        <w:rPr>
          <w:sz w:val="21"/>
        </w:rPr>
      </w:pPr>
      <w:r>
        <w:rPr>
          <w:spacing w:val="-7"/>
          <w:sz w:val="21"/>
        </w:rPr>
        <w:t xml:space="preserve">如图所示的电路中，闭合开关 </w:t>
      </w:r>
      <w:r>
        <w:rPr>
          <w:rFonts w:ascii="Times New Roman" w:eastAsia="Times New Roman"/>
          <w:sz w:val="21"/>
        </w:rPr>
        <w:t>S</w:t>
      </w:r>
      <w:r>
        <w:rPr>
          <w:rFonts w:ascii="Times New Roman" w:eastAsia="Times New Roman"/>
          <w:position w:val="-2"/>
          <w:sz w:val="16"/>
        </w:rPr>
        <w:t>1</w:t>
      </w:r>
      <w:r>
        <w:rPr>
          <w:rFonts w:ascii="Times New Roman" w:eastAsia="Times New Roman"/>
          <w:spacing w:val="-1"/>
          <w:position w:val="-2"/>
          <w:sz w:val="16"/>
        </w:rPr>
        <w:t xml:space="preserve"> </w:t>
      </w:r>
      <w:r>
        <w:rPr>
          <w:spacing w:val="-27"/>
          <w:sz w:val="21"/>
        </w:rPr>
        <w:t xml:space="preserve">和 </w:t>
      </w:r>
      <w:r>
        <w:rPr>
          <w:rFonts w:ascii="Times New Roman" w:eastAsia="Times New Roman"/>
          <w:sz w:val="21"/>
        </w:rPr>
        <w:t>S</w:t>
      </w:r>
      <w:r>
        <w:rPr>
          <w:rFonts w:ascii="Times New Roman" w:eastAsia="Times New Roman"/>
          <w:position w:val="-2"/>
          <w:sz w:val="16"/>
        </w:rPr>
        <w:t>2</w:t>
      </w:r>
      <w:r>
        <w:rPr>
          <w:spacing w:val="-2"/>
          <w:sz w:val="21"/>
        </w:rPr>
        <w:t>，则</w:t>
      </w:r>
      <w:r>
        <w:rPr>
          <w:sz w:val="21"/>
        </w:rPr>
        <w:t>（</w:t>
      </w:r>
      <w:r>
        <w:rPr>
          <w:spacing w:val="1"/>
          <w:sz w:val="21"/>
        </w:rPr>
        <w:t xml:space="preserve"> </w:t>
      </w:r>
      <w:r>
        <w:rPr>
          <w:sz w:val="21"/>
        </w:rPr>
        <w:t>）</w:t>
      </w:r>
    </w:p>
    <w:p>
      <w:pPr>
        <w:pStyle w:val="2"/>
        <w:spacing w:before="4"/>
        <w:rPr>
          <w:sz w:val="9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941070</wp:posOffset>
            </wp:positionH>
            <wp:positionV relativeFrom="paragraph">
              <wp:posOffset>100330</wp:posOffset>
            </wp:positionV>
            <wp:extent cx="1436370" cy="914400"/>
            <wp:effectExtent l="0" t="0" r="0" b="0"/>
            <wp:wrapTopAndBottom/>
            <wp:docPr id="15" name="image8.png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png" descr="   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6148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sz w:val="9"/>
        </w:rPr>
        <w:sectPr>
          <w:pgSz w:w="11910" w:h="16840"/>
          <w:pgMar w:top="1300" w:right="280" w:bottom="280" w:left="1020" w:header="720" w:footer="720" w:gutter="0"/>
          <w:cols w:space="720" w:num="1"/>
        </w:sectPr>
      </w:pPr>
    </w:p>
    <w:p>
      <w:pPr>
        <w:tabs>
          <w:tab w:val="left" w:pos="4512"/>
        </w:tabs>
        <w:spacing w:before="61"/>
        <w:ind w:left="386"/>
        <w:rPr>
          <w:sz w:val="21"/>
        </w:rPr>
      </w:pPr>
      <w:r>
        <w:rPr>
          <w:rFonts w:ascii="Times New Roman" w:eastAsia="Times New Roman"/>
          <w:sz w:val="21"/>
        </w:rPr>
        <w:t>A</w:t>
      </w:r>
      <w:r>
        <w:rPr>
          <w:sz w:val="21"/>
        </w:rPr>
        <w:t>．灯泡</w:t>
      </w:r>
      <w:r>
        <w:rPr>
          <w:spacing w:val="-52"/>
          <w:sz w:val="21"/>
        </w:rPr>
        <w:t xml:space="preserve"> </w:t>
      </w:r>
      <w:r>
        <w:rPr>
          <w:rFonts w:ascii="Times New Roman" w:eastAsia="Times New Roman"/>
          <w:spacing w:val="-3"/>
          <w:sz w:val="21"/>
        </w:rPr>
        <w:t>L</w:t>
      </w:r>
      <w:r>
        <w:rPr>
          <w:rFonts w:ascii="Times New Roman" w:eastAsia="Times New Roman"/>
          <w:spacing w:val="-3"/>
          <w:position w:val="-2"/>
          <w:sz w:val="16"/>
        </w:rPr>
        <w:t>1</w:t>
      </w:r>
      <w:r>
        <w:rPr>
          <w:rFonts w:ascii="Times New Roman" w:eastAsia="Times New Roman"/>
          <w:spacing w:val="2"/>
          <w:position w:val="-2"/>
          <w:sz w:val="16"/>
        </w:rPr>
        <w:t xml:space="preserve"> </w:t>
      </w:r>
      <w:r>
        <w:rPr>
          <w:spacing w:val="-3"/>
          <w:sz w:val="21"/>
        </w:rPr>
        <w:t>亮</w:t>
      </w:r>
      <w:r>
        <w:rPr>
          <w:sz w:val="21"/>
        </w:rPr>
        <w:t>，</w:t>
      </w:r>
      <w:r>
        <w:rPr>
          <w:rFonts w:ascii="Times New Roman" w:eastAsia="Times New Roman"/>
          <w:sz w:val="21"/>
        </w:rPr>
        <w:t>L</w:t>
      </w:r>
      <w:r>
        <w:rPr>
          <w:rFonts w:ascii="Times New Roman" w:eastAsia="Times New Roman"/>
          <w:position w:val="-2"/>
          <w:sz w:val="16"/>
        </w:rPr>
        <w:t>2</w:t>
      </w:r>
      <w:r>
        <w:rPr>
          <w:rFonts w:ascii="Times New Roman" w:eastAsia="Times New Roman"/>
          <w:spacing w:val="3"/>
          <w:position w:val="-2"/>
          <w:sz w:val="16"/>
        </w:rPr>
        <w:t xml:space="preserve"> </w:t>
      </w:r>
      <w:r>
        <w:rPr>
          <w:sz w:val="21"/>
        </w:rPr>
        <w:t>不亮</w:t>
      </w:r>
      <w:r>
        <w:rPr>
          <w:sz w:val="21"/>
        </w:rPr>
        <w:tab/>
      </w:r>
      <w:r>
        <w:rPr>
          <w:rFonts w:ascii="Times New Roman" w:eastAsia="Times New Roman"/>
          <w:sz w:val="21"/>
        </w:rPr>
        <w:t>B</w:t>
      </w:r>
      <w:r>
        <w:rPr>
          <w:sz w:val="21"/>
        </w:rPr>
        <w:t>．灯泡</w:t>
      </w:r>
      <w:r>
        <w:rPr>
          <w:spacing w:val="-52"/>
          <w:sz w:val="21"/>
        </w:rPr>
        <w:t xml:space="preserve"> </w:t>
      </w:r>
      <w:r>
        <w:rPr>
          <w:rFonts w:ascii="Times New Roman" w:eastAsia="Times New Roman"/>
          <w:sz w:val="21"/>
        </w:rPr>
        <w:t>L</w:t>
      </w:r>
      <w:r>
        <w:rPr>
          <w:rFonts w:ascii="Times New Roman" w:eastAsia="Times New Roman"/>
          <w:position w:val="-2"/>
          <w:sz w:val="16"/>
        </w:rPr>
        <w:t>1</w:t>
      </w:r>
      <w:r>
        <w:rPr>
          <w:sz w:val="21"/>
        </w:rPr>
        <w:t>、</w:t>
      </w:r>
      <w:r>
        <w:rPr>
          <w:rFonts w:ascii="Times New Roman" w:eastAsia="Times New Roman"/>
          <w:spacing w:val="-3"/>
          <w:sz w:val="21"/>
        </w:rPr>
        <w:t>L</w:t>
      </w:r>
      <w:r>
        <w:rPr>
          <w:rFonts w:ascii="Times New Roman" w:eastAsia="Times New Roman"/>
          <w:spacing w:val="-3"/>
          <w:position w:val="-2"/>
          <w:sz w:val="16"/>
        </w:rPr>
        <w:t>2</w:t>
      </w:r>
      <w:r>
        <w:rPr>
          <w:rFonts w:ascii="Times New Roman" w:eastAsia="Times New Roman"/>
          <w:spacing w:val="2"/>
          <w:position w:val="-2"/>
          <w:sz w:val="16"/>
        </w:rPr>
        <w:t xml:space="preserve"> </w:t>
      </w:r>
      <w:r>
        <w:rPr>
          <w:sz w:val="21"/>
        </w:rPr>
        <w:t>都亮</w:t>
      </w:r>
    </w:p>
    <w:p>
      <w:pPr>
        <w:tabs>
          <w:tab w:val="left" w:pos="4512"/>
        </w:tabs>
        <w:spacing w:before="194"/>
        <w:ind w:left="386"/>
        <w:rPr>
          <w:sz w:val="21"/>
        </w:rPr>
      </w:pPr>
      <w:r>
        <w:rPr>
          <w:rFonts w:ascii="Times New Roman" w:eastAsia="Times New Roman"/>
          <w:sz w:val="21"/>
        </w:rPr>
        <w:t>C</w:t>
      </w:r>
      <w:r>
        <w:rPr>
          <w:sz w:val="21"/>
        </w:rPr>
        <w:t>．灯泡</w:t>
      </w:r>
      <w:r>
        <w:rPr>
          <w:spacing w:val="-52"/>
          <w:sz w:val="21"/>
        </w:rPr>
        <w:t xml:space="preserve"> </w:t>
      </w:r>
      <w:r>
        <w:rPr>
          <w:rFonts w:ascii="Times New Roman" w:eastAsia="Times New Roman"/>
          <w:sz w:val="21"/>
        </w:rPr>
        <w:t>L</w:t>
      </w:r>
      <w:r>
        <w:rPr>
          <w:rFonts w:ascii="Times New Roman" w:eastAsia="Times New Roman"/>
          <w:position w:val="-2"/>
          <w:sz w:val="16"/>
        </w:rPr>
        <w:t>1</w:t>
      </w:r>
      <w:r>
        <w:rPr>
          <w:sz w:val="21"/>
        </w:rPr>
        <w:t>、</w:t>
      </w:r>
      <w:r>
        <w:rPr>
          <w:rFonts w:ascii="Times New Roman" w:eastAsia="Times New Roman"/>
          <w:spacing w:val="-3"/>
          <w:sz w:val="21"/>
        </w:rPr>
        <w:t>L</w:t>
      </w:r>
      <w:r>
        <w:rPr>
          <w:rFonts w:ascii="Times New Roman" w:eastAsia="Times New Roman"/>
          <w:spacing w:val="-3"/>
          <w:position w:val="-2"/>
          <w:sz w:val="16"/>
        </w:rPr>
        <w:t>2</w:t>
      </w:r>
      <w:r>
        <w:rPr>
          <w:rFonts w:ascii="Times New Roman" w:eastAsia="Times New Roman"/>
          <w:spacing w:val="3"/>
          <w:position w:val="-2"/>
          <w:sz w:val="16"/>
        </w:rPr>
        <w:t xml:space="preserve"> </w:t>
      </w:r>
      <w:r>
        <w:rPr>
          <w:sz w:val="21"/>
        </w:rPr>
        <w:t>都</w:t>
      </w:r>
      <w:r>
        <w:rPr>
          <w:spacing w:val="-3"/>
          <w:sz w:val="21"/>
        </w:rPr>
        <w:t>不</w:t>
      </w:r>
      <w:r>
        <w:rPr>
          <w:sz w:val="21"/>
        </w:rPr>
        <w:t>亮</w:t>
      </w:r>
      <w:r>
        <w:rPr>
          <w:sz w:val="21"/>
        </w:rPr>
        <w:tab/>
      </w:r>
      <w:r>
        <w:rPr>
          <w:rFonts w:ascii="Times New Roman" w:eastAsia="Times New Roman"/>
          <w:sz w:val="21"/>
        </w:rPr>
        <w:t>D</w:t>
      </w:r>
      <w:r>
        <w:rPr>
          <w:sz w:val="21"/>
        </w:rPr>
        <w:t>．灯泡</w:t>
      </w:r>
      <w:r>
        <w:rPr>
          <w:spacing w:val="-52"/>
          <w:sz w:val="21"/>
        </w:rPr>
        <w:t xml:space="preserve"> </w:t>
      </w:r>
      <w:r>
        <w:rPr>
          <w:rFonts w:ascii="Times New Roman" w:eastAsia="Times New Roman"/>
          <w:spacing w:val="-3"/>
          <w:sz w:val="21"/>
        </w:rPr>
        <w:t>L</w:t>
      </w:r>
      <w:r>
        <w:rPr>
          <w:rFonts w:ascii="Times New Roman" w:eastAsia="Times New Roman"/>
          <w:spacing w:val="-3"/>
          <w:position w:val="-2"/>
          <w:sz w:val="16"/>
        </w:rPr>
        <w:t>2</w:t>
      </w:r>
      <w:r>
        <w:rPr>
          <w:rFonts w:ascii="Times New Roman" w:eastAsia="Times New Roman"/>
          <w:spacing w:val="2"/>
          <w:position w:val="-2"/>
          <w:sz w:val="16"/>
        </w:rPr>
        <w:t xml:space="preserve"> </w:t>
      </w:r>
      <w:r>
        <w:rPr>
          <w:spacing w:val="-3"/>
          <w:sz w:val="21"/>
        </w:rPr>
        <w:t>亮</w:t>
      </w:r>
      <w:r>
        <w:rPr>
          <w:sz w:val="21"/>
        </w:rPr>
        <w:t>，</w:t>
      </w:r>
      <w:r>
        <w:rPr>
          <w:rFonts w:ascii="Times New Roman" w:eastAsia="Times New Roman"/>
          <w:sz w:val="21"/>
        </w:rPr>
        <w:t>L</w:t>
      </w:r>
      <w:r>
        <w:rPr>
          <w:rFonts w:ascii="Times New Roman" w:eastAsia="Times New Roman"/>
          <w:position w:val="-2"/>
          <w:sz w:val="16"/>
        </w:rPr>
        <w:t>1</w:t>
      </w:r>
      <w:r>
        <w:rPr>
          <w:rFonts w:ascii="Times New Roman" w:eastAsia="Times New Roman"/>
          <w:spacing w:val="2"/>
          <w:position w:val="-2"/>
          <w:sz w:val="16"/>
        </w:rPr>
        <w:t xml:space="preserve"> </w:t>
      </w:r>
      <w:r>
        <w:rPr>
          <w:sz w:val="21"/>
        </w:rPr>
        <w:t>不亮</w:t>
      </w:r>
    </w:p>
    <w:p>
      <w:pPr>
        <w:pStyle w:val="8"/>
        <w:numPr>
          <w:ilvl w:val="0"/>
          <w:numId w:val="5"/>
        </w:numPr>
        <w:tabs>
          <w:tab w:val="left" w:pos="537"/>
        </w:tabs>
        <w:spacing w:before="186"/>
        <w:ind w:left="536" w:hanging="425"/>
        <w:rPr>
          <w:sz w:val="21"/>
        </w:rPr>
      </w:pPr>
      <w:r>
        <w:rPr>
          <w:spacing w:val="-3"/>
          <w:sz w:val="21"/>
        </w:rPr>
        <w:t>下列关于能量转化、转移现象的说法，错误的是</w:t>
      </w:r>
      <w:r>
        <w:rPr>
          <w:sz w:val="21"/>
        </w:rPr>
        <w:t>（</w:t>
      </w:r>
      <w:r>
        <w:rPr>
          <w:spacing w:val="1"/>
          <w:sz w:val="21"/>
        </w:rPr>
        <w:t xml:space="preserve"> </w:t>
      </w:r>
      <w:r>
        <w:rPr>
          <w:sz w:val="21"/>
        </w:rPr>
        <w:t>）</w:t>
      </w:r>
    </w:p>
    <w:p>
      <w:pPr>
        <w:pStyle w:val="2"/>
        <w:spacing w:before="6"/>
        <w:rPr>
          <w:sz w:val="15"/>
        </w:rPr>
      </w:pPr>
    </w:p>
    <w:p>
      <w:pPr>
        <w:pStyle w:val="2"/>
        <w:spacing w:before="1" w:line="417" w:lineRule="auto"/>
        <w:ind w:left="386" w:right="6072"/>
      </w:pPr>
      <w:r>
        <w:rPr>
          <w:rFonts w:ascii="Times New Roman" w:eastAsia="Times New Roman"/>
        </w:rPr>
        <w:t>A</w:t>
      </w:r>
      <w:r>
        <w:rPr>
          <w:spacing w:val="-4"/>
        </w:rPr>
        <w:t>．植物进行光合作用时，光能转化为化学能</w:t>
      </w:r>
      <w:r>
        <w:rPr>
          <w:rFonts w:ascii="Times New Roman" w:eastAsia="Times New Roman"/>
        </w:rPr>
        <w:t>B</w:t>
      </w:r>
      <w:r>
        <w:rPr>
          <w:spacing w:val="-3"/>
        </w:rPr>
        <w:t>．酒精燃烧时，机械能转化为内能</w:t>
      </w:r>
    </w:p>
    <w:p>
      <w:pPr>
        <w:pStyle w:val="2"/>
        <w:spacing w:line="417" w:lineRule="auto"/>
        <w:ind w:left="386" w:right="6504"/>
      </w:pPr>
      <w:r>
        <w:rPr>
          <w:rFonts w:ascii="Times New Roman" w:eastAsia="Times New Roman"/>
        </w:rPr>
        <w:t>C</w:t>
      </w:r>
      <w:r>
        <w:rPr>
          <w:spacing w:val="-4"/>
        </w:rPr>
        <w:t>．电动机工作，电能主要转化为机械能</w:t>
      </w:r>
      <w:r>
        <w:rPr>
          <w:rFonts w:ascii="Times New Roman" w:eastAsia="Times New Roman"/>
        </w:rPr>
        <w:t>D</w:t>
      </w:r>
      <w:r>
        <w:rPr>
          <w:spacing w:val="-3"/>
        </w:rPr>
        <w:t>．用热水袋取暖，内能发生了转移</w:t>
      </w:r>
    </w:p>
    <w:p>
      <w:pPr>
        <w:pStyle w:val="8"/>
        <w:numPr>
          <w:ilvl w:val="0"/>
          <w:numId w:val="5"/>
        </w:numPr>
        <w:tabs>
          <w:tab w:val="left" w:pos="537"/>
        </w:tabs>
        <w:spacing w:before="6" w:line="412" w:lineRule="auto"/>
        <w:ind w:right="845" w:hanging="275"/>
        <w:jc w:val="both"/>
        <w:rPr>
          <w:sz w:val="21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931545</wp:posOffset>
            </wp:positionH>
            <wp:positionV relativeFrom="paragraph">
              <wp:posOffset>934085</wp:posOffset>
            </wp:positionV>
            <wp:extent cx="1594485" cy="1381125"/>
            <wp:effectExtent l="0" t="0" r="0" b="0"/>
            <wp:wrapTopAndBottom/>
            <wp:docPr id="17" name="image9.png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.png" descr="   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4417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  <w:sz w:val="21"/>
        </w:rPr>
        <w:t xml:space="preserve">如图所示电路中，电路发生了故障。若电路中仅有一处故障，且只发生在电阻 </w:t>
      </w:r>
      <w:r>
        <w:rPr>
          <w:rFonts w:ascii="Times New Roman" w:eastAsia="Times New Roman"/>
          <w:sz w:val="21"/>
        </w:rPr>
        <w:t>R</w:t>
      </w:r>
      <w:r>
        <w:rPr>
          <w:rFonts w:ascii="Times New Roman" w:eastAsia="Times New Roman"/>
          <w:position w:val="-2"/>
          <w:sz w:val="16"/>
        </w:rPr>
        <w:t>1</w:t>
      </w:r>
      <w:r>
        <w:rPr>
          <w:spacing w:val="-3"/>
          <w:sz w:val="21"/>
        </w:rPr>
        <w:t>、</w:t>
      </w:r>
      <w:r>
        <w:rPr>
          <w:rFonts w:ascii="Times New Roman" w:eastAsia="Times New Roman"/>
          <w:sz w:val="21"/>
        </w:rPr>
        <w:t>R</w:t>
      </w:r>
      <w:r>
        <w:rPr>
          <w:rFonts w:ascii="Times New Roman" w:eastAsia="Times New Roman"/>
          <w:position w:val="-2"/>
          <w:sz w:val="16"/>
        </w:rPr>
        <w:t>2</w:t>
      </w:r>
      <w:r>
        <w:rPr>
          <w:rFonts w:ascii="Times New Roman" w:eastAsia="Times New Roman"/>
          <w:spacing w:val="12"/>
          <w:position w:val="-2"/>
          <w:sz w:val="16"/>
        </w:rPr>
        <w:t xml:space="preserve"> </w:t>
      </w:r>
      <w:r>
        <w:rPr>
          <w:spacing w:val="-3"/>
          <w:sz w:val="21"/>
        </w:rPr>
        <w:t>上。当将电流</w:t>
      </w:r>
      <w:r>
        <w:rPr>
          <w:spacing w:val="7"/>
          <w:sz w:val="21"/>
        </w:rPr>
        <w:t>表串联接入</w:t>
      </w:r>
      <w:r>
        <w:rPr>
          <w:rFonts w:ascii="Times New Roman" w:eastAsia="Times New Roman"/>
          <w:sz w:val="21"/>
        </w:rPr>
        <w:t>Q</w:t>
      </w:r>
      <w:r>
        <w:rPr>
          <w:rFonts w:ascii="Times New Roman" w:eastAsia="Times New Roman"/>
          <w:spacing w:val="13"/>
          <w:sz w:val="21"/>
        </w:rPr>
        <w:t xml:space="preserve"> </w:t>
      </w:r>
      <w:r>
        <w:rPr>
          <w:spacing w:val="-13"/>
          <w:sz w:val="21"/>
        </w:rPr>
        <w:t xml:space="preserve">点，闭合开关后电流表示数为 </w:t>
      </w:r>
      <w:r>
        <w:rPr>
          <w:rFonts w:ascii="Times New Roman" w:eastAsia="Times New Roman"/>
          <w:spacing w:val="-14"/>
          <w:sz w:val="21"/>
        </w:rPr>
        <w:t>0.3A</w:t>
      </w:r>
      <w:r>
        <w:rPr>
          <w:spacing w:val="-7"/>
          <w:sz w:val="21"/>
        </w:rPr>
        <w:t xml:space="preserve">，当向左滑动变阻器的滑片 </w:t>
      </w:r>
      <w:r>
        <w:rPr>
          <w:rFonts w:ascii="Times New Roman" w:eastAsia="Times New Roman"/>
          <w:sz w:val="21"/>
        </w:rPr>
        <w:t>P</w:t>
      </w:r>
      <w:r>
        <w:rPr>
          <w:rFonts w:ascii="Times New Roman" w:eastAsia="Times New Roman"/>
          <w:spacing w:val="13"/>
          <w:sz w:val="21"/>
        </w:rPr>
        <w:t xml:space="preserve"> </w:t>
      </w:r>
      <w:r>
        <w:rPr>
          <w:spacing w:val="-10"/>
          <w:sz w:val="21"/>
        </w:rPr>
        <w:t xml:space="preserve">时，电流表的示数不变， </w:t>
      </w:r>
      <w:r>
        <w:rPr>
          <w:spacing w:val="-6"/>
          <w:sz w:val="21"/>
        </w:rPr>
        <w:t>则故障为</w:t>
      </w:r>
      <w:r>
        <w:rPr>
          <w:spacing w:val="-3"/>
          <w:sz w:val="21"/>
        </w:rPr>
        <w:t>（</w:t>
      </w:r>
      <w:r>
        <w:rPr>
          <w:spacing w:val="8"/>
          <w:sz w:val="21"/>
        </w:rPr>
        <w:t xml:space="preserve"> </w:t>
      </w:r>
      <w:r>
        <w:rPr>
          <w:sz w:val="21"/>
        </w:rPr>
        <w:t>）</w:t>
      </w:r>
    </w:p>
    <w:p>
      <w:pPr>
        <w:pStyle w:val="2"/>
        <w:rPr>
          <w:sz w:val="18"/>
        </w:rPr>
      </w:pPr>
    </w:p>
    <w:p>
      <w:pPr>
        <w:tabs>
          <w:tab w:val="left" w:pos="2412"/>
          <w:tab w:val="left" w:pos="4512"/>
          <w:tab w:val="left" w:pos="6514"/>
        </w:tabs>
        <w:ind w:left="386"/>
        <w:rPr>
          <w:sz w:val="21"/>
        </w:rPr>
      </w:pPr>
      <w:r>
        <w:rPr>
          <w:rFonts w:ascii="Times New Roman" w:eastAsia="Times New Roman"/>
          <w:sz w:val="21"/>
        </w:rPr>
        <w:t>A</w:t>
      </w:r>
      <w:r>
        <w:rPr>
          <w:sz w:val="21"/>
        </w:rPr>
        <w:t>．</w:t>
      </w:r>
      <w:r>
        <w:rPr>
          <w:rFonts w:ascii="Times New Roman" w:eastAsia="Times New Roman"/>
          <w:sz w:val="21"/>
        </w:rPr>
        <w:t>R</w:t>
      </w:r>
      <w:r>
        <w:rPr>
          <w:rFonts w:ascii="Times New Roman" w:eastAsia="Times New Roman"/>
          <w:position w:val="-2"/>
          <w:sz w:val="16"/>
        </w:rPr>
        <w:t>1</w:t>
      </w:r>
      <w:r>
        <w:rPr>
          <w:rFonts w:ascii="Times New Roman" w:eastAsia="Times New Roman"/>
          <w:spacing w:val="1"/>
          <w:position w:val="-2"/>
          <w:sz w:val="16"/>
        </w:rPr>
        <w:t xml:space="preserve"> </w:t>
      </w:r>
      <w:r>
        <w:rPr>
          <w:spacing w:val="-3"/>
          <w:sz w:val="21"/>
        </w:rPr>
        <w:t>断</w:t>
      </w:r>
      <w:r>
        <w:rPr>
          <w:sz w:val="21"/>
        </w:rPr>
        <w:t>路</w:t>
      </w:r>
      <w:r>
        <w:rPr>
          <w:sz w:val="21"/>
        </w:rPr>
        <w:tab/>
      </w:r>
      <w:r>
        <w:rPr>
          <w:rFonts w:ascii="Times New Roman" w:eastAsia="Times New Roman"/>
          <w:sz w:val="21"/>
        </w:rPr>
        <w:t>B</w:t>
      </w:r>
      <w:r>
        <w:rPr>
          <w:sz w:val="21"/>
        </w:rPr>
        <w:t>．</w:t>
      </w:r>
      <w:r>
        <w:rPr>
          <w:rFonts w:ascii="Times New Roman" w:eastAsia="Times New Roman"/>
          <w:sz w:val="21"/>
        </w:rPr>
        <w:t>R</w:t>
      </w:r>
      <w:r>
        <w:rPr>
          <w:rFonts w:ascii="Times New Roman" w:eastAsia="Times New Roman"/>
          <w:position w:val="-2"/>
          <w:sz w:val="16"/>
        </w:rPr>
        <w:t>2</w:t>
      </w:r>
      <w:r>
        <w:rPr>
          <w:rFonts w:ascii="Times New Roman" w:eastAsia="Times New Roman"/>
          <w:spacing w:val="2"/>
          <w:position w:val="-2"/>
          <w:sz w:val="16"/>
        </w:rPr>
        <w:t xml:space="preserve"> </w:t>
      </w:r>
      <w:r>
        <w:rPr>
          <w:spacing w:val="-3"/>
          <w:sz w:val="21"/>
        </w:rPr>
        <w:t>短</w:t>
      </w:r>
      <w:r>
        <w:rPr>
          <w:sz w:val="21"/>
        </w:rPr>
        <w:t>路</w:t>
      </w:r>
      <w:r>
        <w:rPr>
          <w:sz w:val="21"/>
        </w:rPr>
        <w:tab/>
      </w:r>
      <w:r>
        <w:rPr>
          <w:rFonts w:ascii="Times New Roman" w:eastAsia="Times New Roman"/>
          <w:sz w:val="21"/>
        </w:rPr>
        <w:t>C</w:t>
      </w:r>
      <w:r>
        <w:rPr>
          <w:sz w:val="21"/>
        </w:rPr>
        <w:t>．</w:t>
      </w:r>
      <w:r>
        <w:rPr>
          <w:rFonts w:ascii="Times New Roman" w:eastAsia="Times New Roman"/>
          <w:sz w:val="21"/>
        </w:rPr>
        <w:t>R</w:t>
      </w:r>
      <w:r>
        <w:rPr>
          <w:rFonts w:ascii="Times New Roman" w:eastAsia="Times New Roman"/>
          <w:position w:val="-2"/>
          <w:sz w:val="16"/>
        </w:rPr>
        <w:t>1</w:t>
      </w:r>
      <w:r>
        <w:rPr>
          <w:rFonts w:ascii="Times New Roman" w:eastAsia="Times New Roman"/>
          <w:spacing w:val="2"/>
          <w:position w:val="-2"/>
          <w:sz w:val="16"/>
        </w:rPr>
        <w:t xml:space="preserve"> </w:t>
      </w:r>
      <w:r>
        <w:rPr>
          <w:spacing w:val="-3"/>
          <w:sz w:val="21"/>
        </w:rPr>
        <w:t>短</w:t>
      </w:r>
      <w:r>
        <w:rPr>
          <w:sz w:val="21"/>
        </w:rPr>
        <w:t>路</w:t>
      </w:r>
      <w:r>
        <w:rPr>
          <w:sz w:val="21"/>
        </w:rPr>
        <w:tab/>
      </w:r>
      <w:r>
        <w:rPr>
          <w:rFonts w:ascii="Times New Roman" w:eastAsia="Times New Roman"/>
          <w:sz w:val="21"/>
        </w:rPr>
        <w:t>D</w:t>
      </w:r>
      <w:r>
        <w:rPr>
          <w:sz w:val="21"/>
        </w:rPr>
        <w:t>．</w:t>
      </w:r>
      <w:r>
        <w:rPr>
          <w:rFonts w:ascii="Times New Roman" w:eastAsia="Times New Roman"/>
          <w:sz w:val="21"/>
        </w:rPr>
        <w:t>R</w:t>
      </w:r>
      <w:r>
        <w:rPr>
          <w:rFonts w:ascii="Times New Roman" w:eastAsia="Times New Roman"/>
          <w:position w:val="-2"/>
          <w:sz w:val="16"/>
        </w:rPr>
        <w:t>2</w:t>
      </w:r>
      <w:r>
        <w:rPr>
          <w:rFonts w:ascii="Times New Roman" w:eastAsia="Times New Roman"/>
          <w:spacing w:val="2"/>
          <w:position w:val="-2"/>
          <w:sz w:val="16"/>
        </w:rPr>
        <w:t xml:space="preserve"> </w:t>
      </w:r>
      <w:r>
        <w:rPr>
          <w:spacing w:val="-3"/>
          <w:sz w:val="21"/>
        </w:rPr>
        <w:t>断路</w:t>
      </w:r>
    </w:p>
    <w:p>
      <w:pPr>
        <w:pStyle w:val="2"/>
        <w:spacing w:before="186" w:line="417" w:lineRule="auto"/>
        <w:ind w:left="386" w:right="850" w:hanging="275"/>
        <w:jc w:val="both"/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931545</wp:posOffset>
            </wp:positionH>
            <wp:positionV relativeFrom="paragraph">
              <wp:posOffset>755650</wp:posOffset>
            </wp:positionV>
            <wp:extent cx="1784985" cy="1371600"/>
            <wp:effectExtent l="0" t="0" r="0" b="0"/>
            <wp:wrapTopAndBottom/>
            <wp:docPr id="19" name="image10.png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0.png" descr="   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4924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（</w:t>
      </w:r>
      <w:r>
        <w:rPr>
          <w:spacing w:val="-2"/>
        </w:rPr>
        <w:t>多选</w:t>
      </w:r>
      <w:r>
        <w:rPr>
          <w:spacing w:val="-26"/>
        </w:rPr>
        <w:t>）</w:t>
      </w:r>
      <w:r>
        <w:rPr>
          <w:rFonts w:ascii="Times New Roman" w:eastAsia="Times New Roman"/>
          <w:spacing w:val="-26"/>
        </w:rPr>
        <w:t>14</w:t>
      </w:r>
      <w:r>
        <w:rPr>
          <w:spacing w:val="-17"/>
        </w:rPr>
        <w:t xml:space="preserve">．如图所示，电源电压恒定不变，开关闭合后，当滑动变阻器的滑片 </w:t>
      </w:r>
      <w:r>
        <w:rPr>
          <w:rFonts w:ascii="Times New Roman" w:eastAsia="Times New Roman"/>
        </w:rPr>
        <w:t xml:space="preserve">P </w:t>
      </w:r>
      <w:r>
        <w:rPr>
          <w:spacing w:val="-3"/>
        </w:rPr>
        <w:t xml:space="preserve">由最右端向中点滑动时。下列说法正确的是（ </w:t>
      </w:r>
      <w:r>
        <w:t>）</w:t>
      </w:r>
    </w:p>
    <w:p>
      <w:pPr>
        <w:pStyle w:val="2"/>
        <w:spacing w:before="3"/>
        <w:rPr>
          <w:sz w:val="19"/>
        </w:rPr>
      </w:pPr>
    </w:p>
    <w:p>
      <w:pPr>
        <w:pStyle w:val="8"/>
        <w:numPr>
          <w:ilvl w:val="0"/>
          <w:numId w:val="6"/>
        </w:numPr>
        <w:tabs>
          <w:tab w:val="left" w:pos="753"/>
        </w:tabs>
        <w:ind w:hanging="367"/>
        <w:rPr>
          <w:sz w:val="21"/>
        </w:rPr>
      </w:pPr>
      <w:r>
        <w:rPr>
          <w:spacing w:val="15"/>
          <w:sz w:val="21"/>
        </w:rPr>
        <w:t>电流表</w:t>
      </w:r>
      <w:r>
        <w:rPr>
          <w:rFonts w:ascii="Times New Roman" w:eastAsia="Times New Roman"/>
          <w:sz w:val="21"/>
        </w:rPr>
        <w:t>A</w:t>
      </w:r>
      <w:r>
        <w:rPr>
          <w:rFonts w:ascii="Times New Roman" w:eastAsia="Times New Roman"/>
          <w:position w:val="-2"/>
          <w:sz w:val="16"/>
        </w:rPr>
        <w:t>1</w:t>
      </w:r>
      <w:r>
        <w:rPr>
          <w:rFonts w:ascii="Times New Roman" w:eastAsia="Times New Roman"/>
          <w:spacing w:val="2"/>
          <w:position w:val="-2"/>
          <w:sz w:val="16"/>
        </w:rPr>
        <w:t xml:space="preserve"> </w:t>
      </w:r>
      <w:r>
        <w:rPr>
          <w:spacing w:val="3"/>
          <w:sz w:val="21"/>
        </w:rPr>
        <w:t>示数不变，电压表</w:t>
      </w:r>
      <w:r>
        <w:rPr>
          <w:rFonts w:ascii="Times New Roman" w:eastAsia="Times New Roman"/>
          <w:sz w:val="21"/>
        </w:rPr>
        <w:t>V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pacing w:val="-3"/>
          <w:sz w:val="21"/>
        </w:rPr>
        <w:t>示数不变</w:t>
      </w:r>
    </w:p>
    <w:p>
      <w:pPr>
        <w:pStyle w:val="8"/>
        <w:numPr>
          <w:ilvl w:val="0"/>
          <w:numId w:val="6"/>
        </w:numPr>
        <w:tabs>
          <w:tab w:val="left" w:pos="741"/>
        </w:tabs>
        <w:spacing w:before="193"/>
        <w:ind w:left="740" w:hanging="355"/>
        <w:rPr>
          <w:sz w:val="21"/>
        </w:rPr>
      </w:pPr>
      <w:r>
        <w:rPr>
          <w:spacing w:val="15"/>
          <w:sz w:val="21"/>
        </w:rPr>
        <w:t>电流表</w:t>
      </w:r>
      <w:r>
        <w:rPr>
          <w:rFonts w:ascii="Times New Roman" w:eastAsia="Times New Roman"/>
          <w:sz w:val="21"/>
        </w:rPr>
        <w:t>A</w:t>
      </w:r>
      <w:r>
        <w:rPr>
          <w:rFonts w:ascii="Times New Roman" w:eastAsia="Times New Roman"/>
          <w:position w:val="-2"/>
          <w:sz w:val="16"/>
        </w:rPr>
        <w:t>1</w:t>
      </w:r>
      <w:r>
        <w:rPr>
          <w:rFonts w:ascii="Times New Roman" w:eastAsia="Times New Roman"/>
          <w:spacing w:val="7"/>
          <w:position w:val="-2"/>
          <w:sz w:val="16"/>
        </w:rPr>
        <w:t xml:space="preserve"> </w:t>
      </w:r>
      <w:r>
        <w:rPr>
          <w:spacing w:val="-9"/>
          <w:sz w:val="21"/>
        </w:rPr>
        <w:t xml:space="preserve">示数变大，灯泡 </w:t>
      </w:r>
      <w:r>
        <w:rPr>
          <w:rFonts w:ascii="Times New Roman" w:eastAsia="Times New Roman"/>
          <w:sz w:val="21"/>
        </w:rPr>
        <w:t>L</w:t>
      </w:r>
      <w:r>
        <w:rPr>
          <w:rFonts w:ascii="Times New Roman" w:eastAsia="Times New Roman"/>
          <w:spacing w:val="2"/>
          <w:sz w:val="21"/>
        </w:rPr>
        <w:t xml:space="preserve"> </w:t>
      </w:r>
      <w:r>
        <w:rPr>
          <w:spacing w:val="-1"/>
          <w:sz w:val="21"/>
        </w:rPr>
        <w:t>的亮度不变</w:t>
      </w:r>
    </w:p>
    <w:p>
      <w:pPr>
        <w:pStyle w:val="8"/>
        <w:numPr>
          <w:ilvl w:val="0"/>
          <w:numId w:val="6"/>
        </w:numPr>
        <w:tabs>
          <w:tab w:val="left" w:pos="741"/>
        </w:tabs>
        <w:spacing w:before="194"/>
        <w:ind w:left="740" w:hanging="355"/>
        <w:rPr>
          <w:sz w:val="21"/>
        </w:rPr>
      </w:pPr>
      <w:r>
        <w:rPr>
          <w:spacing w:val="15"/>
          <w:sz w:val="21"/>
        </w:rPr>
        <w:t>电流表</w:t>
      </w:r>
      <w:r>
        <w:rPr>
          <w:rFonts w:ascii="Times New Roman" w:eastAsia="Times New Roman"/>
          <w:sz w:val="21"/>
        </w:rPr>
        <w:t>A</w:t>
      </w:r>
      <w:r>
        <w:rPr>
          <w:rFonts w:ascii="Times New Roman" w:eastAsia="Times New Roman"/>
          <w:position w:val="-2"/>
          <w:sz w:val="16"/>
        </w:rPr>
        <w:t>2</w:t>
      </w:r>
      <w:r>
        <w:rPr>
          <w:rFonts w:ascii="Times New Roman" w:eastAsia="Times New Roman"/>
          <w:spacing w:val="9"/>
          <w:position w:val="-2"/>
          <w:sz w:val="16"/>
        </w:rPr>
        <w:t xml:space="preserve"> </w:t>
      </w:r>
      <w:r>
        <w:rPr>
          <w:spacing w:val="3"/>
          <w:sz w:val="21"/>
        </w:rPr>
        <w:t>示数变大，电压表</w:t>
      </w:r>
      <w:r>
        <w:rPr>
          <w:rFonts w:ascii="Times New Roman" w:eastAsia="Times New Roman"/>
          <w:sz w:val="21"/>
        </w:rPr>
        <w:t>V</w:t>
      </w:r>
      <w:r>
        <w:rPr>
          <w:rFonts w:ascii="Times New Roman" w:eastAsia="Times New Roman"/>
          <w:spacing w:val="12"/>
          <w:sz w:val="21"/>
        </w:rPr>
        <w:t xml:space="preserve"> </w:t>
      </w:r>
      <w:r>
        <w:rPr>
          <w:spacing w:val="-3"/>
          <w:sz w:val="21"/>
        </w:rPr>
        <w:t>示数不变</w:t>
      </w:r>
    </w:p>
    <w:p>
      <w:pPr>
        <w:pStyle w:val="8"/>
        <w:numPr>
          <w:ilvl w:val="0"/>
          <w:numId w:val="6"/>
        </w:numPr>
        <w:tabs>
          <w:tab w:val="left" w:pos="753"/>
        </w:tabs>
        <w:spacing w:before="193"/>
        <w:ind w:hanging="367"/>
        <w:rPr>
          <w:sz w:val="21"/>
        </w:rPr>
      </w:pPr>
      <w:r>
        <w:rPr>
          <w:spacing w:val="15"/>
          <w:sz w:val="21"/>
        </w:rPr>
        <w:t>电压表</w:t>
      </w:r>
      <w:r>
        <w:rPr>
          <w:rFonts w:ascii="Times New Roman" w:eastAsia="Times New Roman"/>
          <w:sz w:val="21"/>
        </w:rPr>
        <w:t>V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pacing w:val="-10"/>
          <w:sz w:val="21"/>
        </w:rPr>
        <w:t xml:space="preserve">示数与电流表 </w:t>
      </w:r>
      <w:r>
        <w:rPr>
          <w:rFonts w:ascii="Times New Roman" w:eastAsia="Times New Roman"/>
          <w:sz w:val="21"/>
        </w:rPr>
        <w:t>A</w:t>
      </w:r>
      <w:r>
        <w:rPr>
          <w:rFonts w:ascii="Times New Roman" w:eastAsia="Times New Roman"/>
          <w:position w:val="-2"/>
          <w:sz w:val="16"/>
        </w:rPr>
        <w:t>1</w:t>
      </w:r>
      <w:r>
        <w:rPr>
          <w:rFonts w:ascii="Times New Roman" w:eastAsia="Times New Roman"/>
          <w:spacing w:val="-1"/>
          <w:position w:val="-2"/>
          <w:sz w:val="16"/>
        </w:rPr>
        <w:t xml:space="preserve"> </w:t>
      </w:r>
      <w:r>
        <w:rPr>
          <w:spacing w:val="-3"/>
          <w:sz w:val="21"/>
        </w:rPr>
        <w:t>的示数之比变大</w:t>
      </w:r>
    </w:p>
    <w:p>
      <w:pPr>
        <w:pStyle w:val="8"/>
        <w:numPr>
          <w:ilvl w:val="0"/>
          <w:numId w:val="7"/>
        </w:numPr>
        <w:tabs>
          <w:tab w:val="left" w:pos="537"/>
        </w:tabs>
        <w:spacing w:before="186" w:line="417" w:lineRule="auto"/>
        <w:ind w:right="848" w:hanging="275"/>
        <w:jc w:val="both"/>
        <w:rPr>
          <w:sz w:val="21"/>
        </w:rPr>
      </w:pPr>
      <w:r>
        <w:rPr>
          <w:spacing w:val="-13"/>
          <w:sz w:val="21"/>
        </w:rPr>
        <w:t xml:space="preserve">小灯泡 </w:t>
      </w:r>
      <w:r>
        <w:rPr>
          <w:rFonts w:ascii="Times New Roman" w:eastAsia="Times New Roman"/>
          <w:sz w:val="21"/>
        </w:rPr>
        <w:t>L</w:t>
      </w:r>
      <w:r>
        <w:rPr>
          <w:rFonts w:ascii="Times New Roman" w:eastAsia="Times New Roman"/>
          <w:spacing w:val="5"/>
          <w:sz w:val="21"/>
        </w:rPr>
        <w:t xml:space="preserve"> </w:t>
      </w:r>
      <w:r>
        <w:rPr>
          <w:spacing w:val="-9"/>
          <w:sz w:val="21"/>
        </w:rPr>
        <w:t xml:space="preserve">和定值电阻 </w:t>
      </w:r>
      <w:r>
        <w:rPr>
          <w:rFonts w:ascii="Times New Roman" w:eastAsia="Times New Roman"/>
          <w:sz w:val="21"/>
        </w:rPr>
        <w:t>R</w:t>
      </w:r>
      <w:r>
        <w:rPr>
          <w:rFonts w:ascii="Times New Roman" w:eastAsia="Times New Roman"/>
          <w:spacing w:val="13"/>
          <w:sz w:val="21"/>
        </w:rPr>
        <w:t xml:space="preserve"> </w:t>
      </w:r>
      <w:r>
        <w:rPr>
          <w:spacing w:val="-6"/>
          <w:sz w:val="21"/>
        </w:rPr>
        <w:t xml:space="preserve">接在如图甲所示的电路中，其两者的 </w:t>
      </w:r>
      <w:r>
        <w:rPr>
          <w:rFonts w:ascii="Times New Roman" w:eastAsia="Times New Roman"/>
          <w:spacing w:val="-3"/>
          <w:sz w:val="21"/>
        </w:rPr>
        <w:t>I</w:t>
      </w:r>
      <w:r>
        <w:rPr>
          <w:spacing w:val="-3"/>
          <w:sz w:val="21"/>
        </w:rPr>
        <w:t>﹣</w:t>
      </w:r>
      <w:r>
        <w:rPr>
          <w:rFonts w:ascii="Times New Roman" w:eastAsia="Times New Roman"/>
          <w:spacing w:val="-3"/>
          <w:sz w:val="21"/>
        </w:rPr>
        <w:t>U</w:t>
      </w:r>
      <w:r>
        <w:rPr>
          <w:rFonts w:ascii="Times New Roman" w:eastAsia="Times New Roman"/>
          <w:spacing w:val="12"/>
          <w:sz w:val="21"/>
        </w:rPr>
        <w:t xml:space="preserve"> </w:t>
      </w:r>
      <w:r>
        <w:rPr>
          <w:spacing w:val="-3"/>
          <w:sz w:val="21"/>
        </w:rPr>
        <w:t>关系图象如图乙所示，下列说法中正确的是（</w:t>
      </w:r>
      <w:r>
        <w:rPr>
          <w:spacing w:val="8"/>
          <w:sz w:val="21"/>
        </w:rPr>
        <w:t xml:space="preserve"> </w:t>
      </w:r>
      <w:r>
        <w:rPr>
          <w:sz w:val="21"/>
        </w:rPr>
        <w:t>）</w:t>
      </w:r>
    </w:p>
    <w:p>
      <w:pPr>
        <w:spacing w:line="417" w:lineRule="auto"/>
        <w:jc w:val="both"/>
        <w:rPr>
          <w:sz w:val="21"/>
        </w:rPr>
        <w:sectPr>
          <w:pgSz w:w="11910" w:h="16840"/>
          <w:pgMar w:top="1160" w:right="280" w:bottom="280" w:left="1020" w:header="720" w:footer="720" w:gutter="0"/>
          <w:cols w:space="720" w:num="1"/>
        </w:sectPr>
      </w:pPr>
    </w:p>
    <w:p>
      <w:pPr>
        <w:pStyle w:val="2"/>
        <w:ind w:left="447"/>
        <w:rPr>
          <w:sz w:val="20"/>
        </w:rPr>
      </w:pPr>
      <w:r>
        <w:rPr>
          <w:sz w:val="20"/>
        </w:rPr>
        <w:drawing>
          <wp:inline distT="0" distB="0" distL="0" distR="0">
            <wp:extent cx="2976880" cy="1581150"/>
            <wp:effectExtent l="0" t="0" r="0" b="0"/>
            <wp:docPr id="21" name="image11.png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1.png" descr="   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721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7"/>
        <w:rPr>
          <w:sz w:val="13"/>
        </w:rPr>
      </w:pPr>
    </w:p>
    <w:p>
      <w:pPr>
        <w:pStyle w:val="8"/>
        <w:numPr>
          <w:ilvl w:val="1"/>
          <w:numId w:val="7"/>
        </w:numPr>
        <w:tabs>
          <w:tab w:val="left" w:pos="753"/>
        </w:tabs>
        <w:spacing w:before="79"/>
        <w:ind w:hanging="367"/>
        <w:rPr>
          <w:sz w:val="21"/>
        </w:rPr>
      </w:pPr>
      <w:r>
        <w:rPr>
          <w:spacing w:val="7"/>
          <w:sz w:val="21"/>
        </w:rPr>
        <w:t>图乙中曲线</w:t>
      </w:r>
      <w:r>
        <w:rPr>
          <w:rFonts w:ascii="Times New Roman" w:eastAsia="Times New Roman"/>
          <w:sz w:val="21"/>
        </w:rPr>
        <w:t>A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pacing w:val="-13"/>
          <w:sz w:val="21"/>
        </w:rPr>
        <w:t xml:space="preserve">表示电阻 </w:t>
      </w:r>
      <w:r>
        <w:rPr>
          <w:rFonts w:ascii="Times New Roman" w:eastAsia="Times New Roman"/>
          <w:sz w:val="21"/>
        </w:rPr>
        <w:t>R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spacing w:val="-27"/>
          <w:sz w:val="21"/>
        </w:rPr>
        <w:t xml:space="preserve">的 </w:t>
      </w:r>
      <w:r>
        <w:rPr>
          <w:rFonts w:ascii="Times New Roman" w:eastAsia="Times New Roman"/>
          <w:sz w:val="21"/>
        </w:rPr>
        <w:t>I</w:t>
      </w:r>
      <w:r>
        <w:rPr>
          <w:sz w:val="21"/>
        </w:rPr>
        <w:t>﹣</w:t>
      </w:r>
      <w:r>
        <w:rPr>
          <w:rFonts w:ascii="Times New Roman" w:eastAsia="Times New Roman"/>
          <w:sz w:val="21"/>
        </w:rPr>
        <w:t>U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pacing w:val="-2"/>
          <w:sz w:val="21"/>
        </w:rPr>
        <w:t>关系图象</w:t>
      </w:r>
    </w:p>
    <w:p>
      <w:pPr>
        <w:pStyle w:val="2"/>
        <w:spacing w:before="6"/>
        <w:rPr>
          <w:sz w:val="15"/>
        </w:rPr>
      </w:pPr>
    </w:p>
    <w:p>
      <w:pPr>
        <w:pStyle w:val="8"/>
        <w:numPr>
          <w:ilvl w:val="1"/>
          <w:numId w:val="7"/>
        </w:numPr>
        <w:tabs>
          <w:tab w:val="left" w:pos="741"/>
        </w:tabs>
        <w:ind w:left="740" w:hanging="355"/>
        <w:rPr>
          <w:rFonts w:ascii="Times New Roman" w:eastAsia="Times New Roman"/>
          <w:sz w:val="21"/>
        </w:rPr>
      </w:pPr>
      <w:r>
        <w:rPr>
          <w:spacing w:val="-11"/>
          <w:sz w:val="21"/>
        </w:rPr>
        <w:t xml:space="preserve">当电源电压为 </w:t>
      </w:r>
      <w:r>
        <w:rPr>
          <w:rFonts w:ascii="Times New Roman" w:eastAsia="Times New Roman"/>
          <w:sz w:val="21"/>
        </w:rPr>
        <w:t>4V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pacing w:val="-9"/>
          <w:sz w:val="21"/>
        </w:rPr>
        <w:t xml:space="preserve">时，电流表示数为 </w:t>
      </w:r>
      <w:r>
        <w:rPr>
          <w:rFonts w:ascii="Times New Roman" w:eastAsia="Times New Roman"/>
          <w:sz w:val="21"/>
        </w:rPr>
        <w:t>0.5A</w:t>
      </w:r>
    </w:p>
    <w:p>
      <w:pPr>
        <w:pStyle w:val="2"/>
        <w:spacing w:before="4"/>
        <w:rPr>
          <w:rFonts w:ascii="Times New Roman"/>
          <w:sz w:val="17"/>
        </w:rPr>
      </w:pPr>
    </w:p>
    <w:p>
      <w:pPr>
        <w:pStyle w:val="8"/>
        <w:numPr>
          <w:ilvl w:val="1"/>
          <w:numId w:val="7"/>
        </w:numPr>
        <w:tabs>
          <w:tab w:val="left" w:pos="741"/>
        </w:tabs>
        <w:ind w:left="740" w:hanging="355"/>
        <w:rPr>
          <w:rFonts w:ascii="Times New Roman" w:eastAsia="Times New Roman"/>
          <w:sz w:val="21"/>
        </w:rPr>
      </w:pPr>
      <w:r>
        <w:rPr>
          <w:spacing w:val="-11"/>
          <w:sz w:val="21"/>
        </w:rPr>
        <w:t xml:space="preserve">当电源电压为 </w:t>
      </w:r>
      <w:r>
        <w:rPr>
          <w:rFonts w:ascii="Times New Roman" w:eastAsia="Times New Roman"/>
          <w:sz w:val="21"/>
        </w:rPr>
        <w:t>4V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pacing w:val="-8"/>
          <w:sz w:val="21"/>
        </w:rPr>
        <w:t xml:space="preserve">时，小灯泡的电流为 </w:t>
      </w:r>
      <w:r>
        <w:rPr>
          <w:rFonts w:ascii="Times New Roman" w:eastAsia="Times New Roman"/>
          <w:sz w:val="21"/>
        </w:rPr>
        <w:t>0.4A</w:t>
      </w:r>
    </w:p>
    <w:p>
      <w:pPr>
        <w:pStyle w:val="2"/>
        <w:spacing w:before="4"/>
        <w:rPr>
          <w:rFonts w:ascii="Times New Roman"/>
          <w:sz w:val="17"/>
        </w:rPr>
      </w:pPr>
    </w:p>
    <w:p>
      <w:pPr>
        <w:pStyle w:val="8"/>
        <w:numPr>
          <w:ilvl w:val="1"/>
          <w:numId w:val="7"/>
        </w:numPr>
        <w:tabs>
          <w:tab w:val="left" w:pos="753"/>
        </w:tabs>
        <w:ind w:hanging="367"/>
        <w:rPr>
          <w:rFonts w:ascii="Times New Roman" w:eastAsia="Times New Roman"/>
          <w:sz w:val="21"/>
        </w:rPr>
      </w:pPr>
      <w:r>
        <w:rPr>
          <w:spacing w:val="-10"/>
          <w:sz w:val="21"/>
        </w:rPr>
        <w:t xml:space="preserve">当电流表示数为 </w:t>
      </w:r>
      <w:r>
        <w:rPr>
          <w:rFonts w:ascii="Times New Roman" w:eastAsia="Times New Roman"/>
          <w:sz w:val="21"/>
        </w:rPr>
        <w:t>0.25A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pacing w:val="-10"/>
          <w:sz w:val="21"/>
        </w:rPr>
        <w:t xml:space="preserve">时，电源电压为 </w:t>
      </w:r>
      <w:r>
        <w:rPr>
          <w:rFonts w:ascii="Times New Roman" w:eastAsia="Times New Roman"/>
          <w:spacing w:val="-3"/>
          <w:sz w:val="21"/>
        </w:rPr>
        <w:t>2V</w:t>
      </w:r>
    </w:p>
    <w:p>
      <w:pPr>
        <w:spacing w:before="166"/>
        <w:ind w:left="112"/>
        <w:rPr>
          <w:rFonts w:ascii="微软雅黑" w:eastAsia="微软雅黑"/>
          <w:b/>
          <w:sz w:val="18"/>
        </w:rPr>
      </w:pPr>
      <w:r>
        <w:rPr>
          <w:rFonts w:hint="eastAsia" w:ascii="微软雅黑" w:eastAsia="微软雅黑"/>
          <w:b/>
          <w:color w:val="333333"/>
          <w:sz w:val="18"/>
        </w:rPr>
        <w:t>二、填空题（每小题 4 分，共 16 分）</w:t>
      </w:r>
    </w:p>
    <w:p>
      <w:pPr>
        <w:pStyle w:val="8"/>
        <w:numPr>
          <w:ilvl w:val="0"/>
          <w:numId w:val="7"/>
        </w:numPr>
        <w:tabs>
          <w:tab w:val="left" w:pos="543"/>
          <w:tab w:val="left" w:pos="3118"/>
          <w:tab w:val="left" w:pos="10384"/>
        </w:tabs>
        <w:spacing w:before="95"/>
        <w:ind w:left="542" w:hanging="431"/>
        <w:rPr>
          <w:sz w:val="21"/>
        </w:rPr>
      </w:pPr>
      <w:r>
        <w:rPr>
          <w:spacing w:val="2"/>
          <w:sz w:val="21"/>
        </w:rPr>
        <w:t>八月桂花飘</w:t>
      </w:r>
      <w:r>
        <w:rPr>
          <w:spacing w:val="4"/>
          <w:sz w:val="21"/>
        </w:rPr>
        <w:t>香</w:t>
      </w:r>
      <w:r>
        <w:rPr>
          <w:spacing w:val="2"/>
          <w:sz w:val="21"/>
        </w:rPr>
        <w:t>，这</w:t>
      </w:r>
      <w:r>
        <w:rPr>
          <w:sz w:val="21"/>
        </w:rPr>
        <w:t>是</w:t>
      </w:r>
      <w:r>
        <w:rPr>
          <w:spacing w:val="10"/>
          <w:sz w:val="21"/>
        </w:rPr>
        <w:t xml:space="preserve"> 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 xml:space="preserve"> </w:t>
      </w:r>
      <w:r>
        <w:rPr>
          <w:spacing w:val="2"/>
          <w:sz w:val="21"/>
          <w:u w:val="single"/>
        </w:rPr>
        <w:t xml:space="preserve"> </w:t>
      </w:r>
      <w:r>
        <w:rPr>
          <w:spacing w:val="2"/>
          <w:sz w:val="21"/>
        </w:rPr>
        <w:t>现</w:t>
      </w:r>
      <w:r>
        <w:rPr>
          <w:spacing w:val="4"/>
          <w:sz w:val="21"/>
        </w:rPr>
        <w:t>象</w:t>
      </w:r>
      <w:r>
        <w:rPr>
          <w:spacing w:val="2"/>
          <w:sz w:val="21"/>
        </w:rPr>
        <w:t>，李白在《望</w:t>
      </w:r>
      <w:r>
        <w:rPr>
          <w:spacing w:val="4"/>
          <w:sz w:val="21"/>
        </w:rPr>
        <w:t>庐</w:t>
      </w:r>
      <w:r>
        <w:rPr>
          <w:spacing w:val="2"/>
          <w:sz w:val="21"/>
        </w:rPr>
        <w:t>山瀑布》中</w:t>
      </w:r>
      <w:r>
        <w:rPr>
          <w:spacing w:val="4"/>
          <w:sz w:val="21"/>
        </w:rPr>
        <w:t>写</w:t>
      </w:r>
      <w:r>
        <w:rPr>
          <w:spacing w:val="2"/>
          <w:sz w:val="21"/>
        </w:rPr>
        <w:t>道</w:t>
      </w:r>
      <w:r>
        <w:rPr>
          <w:spacing w:val="-104"/>
          <w:sz w:val="21"/>
        </w:rPr>
        <w:t>：</w:t>
      </w:r>
      <w:r>
        <w:rPr>
          <w:spacing w:val="2"/>
          <w:sz w:val="21"/>
        </w:rPr>
        <w:t>“日</w:t>
      </w:r>
      <w:r>
        <w:rPr>
          <w:spacing w:val="4"/>
          <w:sz w:val="21"/>
        </w:rPr>
        <w:t>照</w:t>
      </w:r>
      <w:r>
        <w:rPr>
          <w:spacing w:val="2"/>
          <w:sz w:val="21"/>
        </w:rPr>
        <w:t>香炉生紫</w:t>
      </w:r>
      <w:r>
        <w:rPr>
          <w:spacing w:val="4"/>
          <w:sz w:val="21"/>
        </w:rPr>
        <w:t>烟</w:t>
      </w:r>
      <w:r>
        <w:rPr>
          <w:spacing w:val="-104"/>
          <w:sz w:val="21"/>
        </w:rPr>
        <w:t>”</w:t>
      </w:r>
      <w:r>
        <w:rPr>
          <w:spacing w:val="2"/>
          <w:sz w:val="21"/>
        </w:rPr>
        <w:t>，这是</w:t>
      </w:r>
      <w:r>
        <w:rPr>
          <w:spacing w:val="4"/>
          <w:sz w:val="21"/>
        </w:rPr>
        <w:t>通</w:t>
      </w:r>
    </w:p>
    <w:p>
      <w:pPr>
        <w:pStyle w:val="8"/>
        <w:tabs>
          <w:tab w:val="left" w:pos="543"/>
          <w:tab w:val="left" w:pos="3118"/>
          <w:tab w:val="left" w:pos="10384"/>
        </w:tabs>
        <w:spacing w:before="95"/>
        <w:ind w:left="542" w:firstLine="0"/>
        <w:rPr>
          <w:sz w:val="21"/>
        </w:rPr>
      </w:pPr>
      <w:r>
        <w:rPr>
          <w:sz w:val="21"/>
        </w:rPr>
        <w:t>过</w:t>
      </w:r>
      <w:r>
        <w:rPr>
          <w:spacing w:val="7"/>
          <w:sz w:val="21"/>
        </w:rPr>
        <w:t xml:space="preserve"> </w:t>
      </w:r>
      <w:r>
        <w:rPr>
          <w:sz w:val="21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 xml:space="preserve"> </w:t>
      </w:r>
      <w:r>
        <w:t>（</w:t>
      </w:r>
      <w:r>
        <w:rPr>
          <w:spacing w:val="-12"/>
        </w:rPr>
        <w:t>选填“做功”或“热传递”</w:t>
      </w:r>
      <w:r>
        <w:rPr>
          <w:spacing w:val="-3"/>
        </w:rPr>
        <w:t>）的方式来改变香炉峰的内能的。</w:t>
      </w:r>
    </w:p>
    <w:p>
      <w:pPr>
        <w:pStyle w:val="2"/>
        <w:spacing w:before="7"/>
        <w:rPr>
          <w:sz w:val="15"/>
        </w:rPr>
      </w:pPr>
    </w:p>
    <w:p>
      <w:pPr>
        <w:pStyle w:val="8"/>
        <w:numPr>
          <w:ilvl w:val="0"/>
          <w:numId w:val="7"/>
        </w:numPr>
        <w:tabs>
          <w:tab w:val="left" w:pos="543"/>
          <w:tab w:val="left" w:pos="6543"/>
          <w:tab w:val="left" w:pos="10384"/>
        </w:tabs>
        <w:ind w:left="542" w:hanging="431"/>
        <w:rPr>
          <w:sz w:val="21"/>
        </w:rPr>
      </w:pPr>
      <w:r>
        <w:rPr>
          <w:sz w:val="21"/>
        </w:rPr>
        <w:t>马路上的</w:t>
      </w:r>
      <w:r>
        <w:rPr>
          <w:spacing w:val="4"/>
          <w:sz w:val="21"/>
        </w:rPr>
        <w:t>路</w:t>
      </w:r>
      <w:r>
        <w:rPr>
          <w:sz w:val="21"/>
        </w:rPr>
        <w:t>灯总是同时</w:t>
      </w:r>
      <w:r>
        <w:rPr>
          <w:spacing w:val="4"/>
          <w:sz w:val="21"/>
        </w:rPr>
        <w:t>亮</w:t>
      </w:r>
      <w:r>
        <w:rPr>
          <w:sz w:val="21"/>
        </w:rPr>
        <w:t>同时熄，</w:t>
      </w:r>
      <w:r>
        <w:rPr>
          <w:spacing w:val="4"/>
          <w:sz w:val="21"/>
        </w:rPr>
        <w:t>它</w:t>
      </w:r>
      <w:r>
        <w:rPr>
          <w:sz w:val="21"/>
        </w:rPr>
        <w:t>们之间的连</w:t>
      </w:r>
      <w:r>
        <w:rPr>
          <w:spacing w:val="4"/>
          <w:sz w:val="21"/>
        </w:rPr>
        <w:t>接</w:t>
      </w:r>
      <w:r>
        <w:rPr>
          <w:sz w:val="21"/>
        </w:rPr>
        <w:t>方式是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联的，</w:t>
      </w:r>
      <w:r>
        <w:rPr>
          <w:spacing w:val="4"/>
          <w:sz w:val="21"/>
        </w:rPr>
        <w:t>它</w:t>
      </w:r>
      <w:r>
        <w:rPr>
          <w:sz w:val="21"/>
        </w:rPr>
        <w:t>们正常工</w:t>
      </w:r>
      <w:r>
        <w:rPr>
          <w:spacing w:val="4"/>
          <w:sz w:val="21"/>
        </w:rPr>
        <w:t>作</w:t>
      </w:r>
      <w:r>
        <w:rPr>
          <w:sz w:val="21"/>
        </w:rPr>
        <w:t>时的电压</w:t>
      </w:r>
    </w:p>
    <w:p>
      <w:pPr>
        <w:tabs>
          <w:tab w:val="left" w:pos="543"/>
          <w:tab w:val="left" w:pos="6543"/>
          <w:tab w:val="left" w:pos="10384"/>
        </w:tabs>
        <w:ind w:left="111"/>
        <w:rPr>
          <w:sz w:val="21"/>
        </w:rPr>
      </w:pPr>
      <w:r>
        <w:rPr>
          <w:sz w:val="21"/>
        </w:rPr>
        <w:t>为</w:t>
      </w:r>
      <w:r>
        <w:rPr>
          <w:spacing w:val="5"/>
          <w:sz w:val="21"/>
        </w:rPr>
        <w:t xml:space="preserve"> </w:t>
      </w:r>
      <w:r>
        <w:rPr>
          <w:i/>
          <w:iCs/>
          <w:spacing w:val="5"/>
          <w:sz w:val="21"/>
          <w:u w:val="single"/>
        </w:rPr>
        <w:t xml:space="preserve">         </w:t>
      </w:r>
      <w:r>
        <w:rPr>
          <w:sz w:val="21"/>
        </w:rPr>
        <w:t xml:space="preserve">  </w:t>
      </w:r>
      <w:r>
        <w:rPr>
          <w:rFonts w:ascii="Times New Roman" w:eastAsia="Times New Roman"/>
        </w:rPr>
        <w:t>V</w:t>
      </w:r>
      <w:r>
        <w:t>。</w:t>
      </w:r>
    </w:p>
    <w:p>
      <w:pPr>
        <w:pStyle w:val="2"/>
        <w:spacing w:before="1"/>
        <w:rPr>
          <w:sz w:val="16"/>
        </w:rPr>
      </w:pPr>
    </w:p>
    <w:p>
      <w:pPr>
        <w:pStyle w:val="8"/>
        <w:numPr>
          <w:ilvl w:val="0"/>
          <w:numId w:val="7"/>
        </w:numPr>
        <w:tabs>
          <w:tab w:val="left" w:pos="537"/>
          <w:tab w:val="left" w:pos="5578"/>
          <w:tab w:val="left" w:pos="9301"/>
        </w:tabs>
        <w:spacing w:line="405" w:lineRule="auto"/>
        <w:ind w:right="740" w:hanging="275"/>
        <w:rPr>
          <w:sz w:val="21"/>
        </w:rPr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931545</wp:posOffset>
            </wp:positionH>
            <wp:positionV relativeFrom="paragraph">
              <wp:posOffset>649605</wp:posOffset>
            </wp:positionV>
            <wp:extent cx="1657350" cy="1533525"/>
            <wp:effectExtent l="0" t="0" r="0" b="0"/>
            <wp:wrapTopAndBottom/>
            <wp:docPr id="23" name="image12.png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2.png" descr="   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7217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  <w:sz w:val="21"/>
        </w:rPr>
        <w:t>有</w:t>
      </w:r>
      <w:r>
        <w:rPr>
          <w:sz w:val="21"/>
        </w:rPr>
        <w:t>两</w:t>
      </w:r>
      <w:r>
        <w:rPr>
          <w:spacing w:val="-3"/>
          <w:sz w:val="21"/>
        </w:rPr>
        <w:t>只</w:t>
      </w:r>
      <w:r>
        <w:rPr>
          <w:sz w:val="21"/>
        </w:rPr>
        <w:t>定</w:t>
      </w:r>
      <w:r>
        <w:rPr>
          <w:spacing w:val="-3"/>
          <w:sz w:val="21"/>
        </w:rPr>
        <w:t>值</w:t>
      </w:r>
      <w:r>
        <w:rPr>
          <w:sz w:val="21"/>
        </w:rPr>
        <w:t>电</w:t>
      </w:r>
      <w:r>
        <w:rPr>
          <w:spacing w:val="52"/>
          <w:sz w:val="21"/>
        </w:rPr>
        <w:t>阻</w:t>
      </w:r>
      <w:r>
        <w:rPr>
          <w:rFonts w:ascii="Times New Roman" w:hAnsi="Times New Roman" w:eastAsia="Times New Roman"/>
          <w:sz w:val="21"/>
        </w:rPr>
        <w:t>R</w:t>
      </w:r>
      <w:r>
        <w:rPr>
          <w:rFonts w:ascii="Times New Roman" w:hAnsi="Times New Roman" w:eastAsia="Times New Roman"/>
          <w:position w:val="-2"/>
          <w:sz w:val="16"/>
        </w:rPr>
        <w:t>A</w:t>
      </w:r>
      <w:r>
        <w:rPr>
          <w:rFonts w:ascii="Times New Roman" w:hAnsi="Times New Roman" w:eastAsia="Times New Roman"/>
          <w:spacing w:val="4"/>
          <w:position w:val="-2"/>
          <w:sz w:val="16"/>
        </w:rPr>
        <w:t xml:space="preserve"> </w:t>
      </w:r>
      <w:r>
        <w:rPr>
          <w:sz w:val="21"/>
        </w:rPr>
        <w:t>和</w:t>
      </w:r>
      <w:r>
        <w:rPr>
          <w:spacing w:val="-41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R</w:t>
      </w:r>
      <w:r>
        <w:rPr>
          <w:rFonts w:ascii="Times New Roman" w:hAnsi="Times New Roman" w:eastAsia="Times New Roman"/>
          <w:position w:val="-2"/>
          <w:sz w:val="16"/>
        </w:rPr>
        <w:t>B</w:t>
      </w:r>
      <w:r>
        <w:rPr>
          <w:sz w:val="21"/>
        </w:rPr>
        <w:t>，</w:t>
      </w:r>
      <w:r>
        <w:rPr>
          <w:spacing w:val="-3"/>
          <w:sz w:val="21"/>
        </w:rPr>
        <w:t>各</w:t>
      </w:r>
      <w:r>
        <w:rPr>
          <w:sz w:val="21"/>
        </w:rPr>
        <w:t>自</w:t>
      </w:r>
      <w:r>
        <w:rPr>
          <w:spacing w:val="-3"/>
          <w:sz w:val="21"/>
        </w:rPr>
        <w:t>的</w:t>
      </w:r>
      <w:r>
        <w:rPr>
          <w:sz w:val="21"/>
        </w:rPr>
        <w:t>电</w:t>
      </w:r>
      <w:r>
        <w:rPr>
          <w:spacing w:val="-3"/>
          <w:sz w:val="21"/>
        </w:rPr>
        <w:t>流</w:t>
      </w:r>
      <w:r>
        <w:rPr>
          <w:sz w:val="21"/>
        </w:rPr>
        <w:t>与</w:t>
      </w:r>
      <w:r>
        <w:rPr>
          <w:spacing w:val="-3"/>
          <w:sz w:val="21"/>
        </w:rPr>
        <w:t>电压</w:t>
      </w:r>
      <w:r>
        <w:rPr>
          <w:sz w:val="21"/>
        </w:rPr>
        <w:t>关系</w:t>
      </w:r>
      <w:r>
        <w:rPr>
          <w:spacing w:val="-3"/>
          <w:sz w:val="21"/>
        </w:rPr>
        <w:t>图</w:t>
      </w:r>
      <w:r>
        <w:rPr>
          <w:sz w:val="21"/>
        </w:rPr>
        <w:t>像</w:t>
      </w:r>
      <w:r>
        <w:rPr>
          <w:spacing w:val="-3"/>
          <w:sz w:val="21"/>
        </w:rPr>
        <w:t>分</w:t>
      </w:r>
      <w:r>
        <w:rPr>
          <w:sz w:val="21"/>
        </w:rPr>
        <w:t>别</w:t>
      </w:r>
      <w:r>
        <w:rPr>
          <w:spacing w:val="-3"/>
          <w:sz w:val="21"/>
        </w:rPr>
        <w:t>为</w:t>
      </w:r>
      <w:r>
        <w:rPr>
          <w:sz w:val="21"/>
        </w:rPr>
        <w:t>图</w:t>
      </w:r>
      <w:r>
        <w:rPr>
          <w:spacing w:val="-3"/>
          <w:sz w:val="21"/>
        </w:rPr>
        <w:t>中</w:t>
      </w:r>
      <w:r>
        <w:rPr>
          <w:sz w:val="21"/>
        </w:rPr>
        <w:t>的</w:t>
      </w:r>
      <w:r>
        <w:rPr>
          <w:spacing w:val="-43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A</w:t>
      </w:r>
      <w:r>
        <w:rPr>
          <w:sz w:val="21"/>
        </w:rPr>
        <w:t>、</w:t>
      </w:r>
      <w:r>
        <w:rPr>
          <w:rFonts w:ascii="Times New Roman" w:hAnsi="Times New Roman" w:eastAsia="Times New Roman"/>
          <w:sz w:val="21"/>
        </w:rPr>
        <w:t>B</w:t>
      </w:r>
      <w:r>
        <w:rPr>
          <w:sz w:val="21"/>
        </w:rPr>
        <w:t>。</w:t>
      </w:r>
      <w:r>
        <w:rPr>
          <w:spacing w:val="-3"/>
          <w:sz w:val="21"/>
        </w:rPr>
        <w:t>由</w:t>
      </w:r>
      <w:r>
        <w:rPr>
          <w:sz w:val="21"/>
        </w:rPr>
        <w:t>图知</w:t>
      </w:r>
      <w:r>
        <w:rPr>
          <w:spacing w:val="-41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R</w:t>
      </w:r>
      <w:r>
        <w:rPr>
          <w:rFonts w:ascii="Times New Roman" w:hAnsi="Times New Roman" w:eastAsia="Times New Roman"/>
          <w:position w:val="-2"/>
          <w:sz w:val="16"/>
        </w:rPr>
        <w:t>A</w:t>
      </w:r>
      <w:r>
        <w:rPr>
          <w:sz w:val="21"/>
        </w:rPr>
        <w:t>＝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rFonts w:ascii="Cambria Math" w:hAnsi="Cambria Math" w:eastAsia="Cambria Math"/>
          <w:sz w:val="21"/>
        </w:rPr>
        <w:t>Ω</w:t>
      </w:r>
      <w:r>
        <w:rPr>
          <w:spacing w:val="-16"/>
          <w:sz w:val="21"/>
        </w:rPr>
        <w:t>。</w:t>
      </w:r>
      <w:r>
        <w:rPr>
          <w:sz w:val="21"/>
        </w:rPr>
        <w:t>若将</w:t>
      </w:r>
      <w:r>
        <w:rPr>
          <w:spacing w:val="-3"/>
          <w:sz w:val="21"/>
        </w:rPr>
        <w:t>它</w:t>
      </w:r>
      <w:r>
        <w:rPr>
          <w:sz w:val="21"/>
        </w:rPr>
        <w:t>们</w:t>
      </w:r>
      <w:r>
        <w:rPr>
          <w:spacing w:val="-3"/>
          <w:sz w:val="21"/>
        </w:rPr>
        <w:t>并联</w:t>
      </w:r>
      <w:r>
        <w:rPr>
          <w:sz w:val="21"/>
        </w:rPr>
        <w:t>在</w:t>
      </w:r>
      <w:r>
        <w:rPr>
          <w:spacing w:val="-43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3V</w:t>
      </w:r>
      <w:r>
        <w:rPr>
          <w:rFonts w:ascii="Times New Roman" w:hAnsi="Times New Roman" w:eastAsia="Times New Roman"/>
          <w:spacing w:val="12"/>
          <w:sz w:val="21"/>
        </w:rPr>
        <w:t xml:space="preserve"> </w:t>
      </w:r>
      <w:r>
        <w:rPr>
          <w:spacing w:val="-3"/>
          <w:sz w:val="21"/>
        </w:rPr>
        <w:t>的电</w:t>
      </w:r>
      <w:r>
        <w:rPr>
          <w:sz w:val="21"/>
        </w:rPr>
        <w:t>源上</w:t>
      </w:r>
      <w:r>
        <w:rPr>
          <w:spacing w:val="-3"/>
          <w:sz w:val="21"/>
        </w:rPr>
        <w:t>，</w:t>
      </w:r>
      <w:r>
        <w:rPr>
          <w:sz w:val="21"/>
        </w:rPr>
        <w:t>则</w:t>
      </w:r>
      <w:r>
        <w:rPr>
          <w:spacing w:val="-3"/>
          <w:sz w:val="21"/>
        </w:rPr>
        <w:t>干</w:t>
      </w:r>
      <w:r>
        <w:rPr>
          <w:sz w:val="21"/>
        </w:rPr>
        <w:t>路</w:t>
      </w:r>
      <w:r>
        <w:rPr>
          <w:spacing w:val="-3"/>
          <w:sz w:val="21"/>
        </w:rPr>
        <w:t>中</w:t>
      </w:r>
      <w:r>
        <w:rPr>
          <w:sz w:val="21"/>
        </w:rPr>
        <w:t>的</w:t>
      </w:r>
      <w:r>
        <w:rPr>
          <w:spacing w:val="-3"/>
          <w:sz w:val="21"/>
        </w:rPr>
        <w:t>电</w:t>
      </w:r>
      <w:r>
        <w:rPr>
          <w:sz w:val="21"/>
        </w:rPr>
        <w:t>流为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rFonts w:ascii="Times New Roman" w:hAnsi="Times New Roman" w:eastAsia="Times New Roman"/>
          <w:sz w:val="21"/>
        </w:rPr>
        <w:t>A</w:t>
      </w:r>
      <w:r>
        <w:rPr>
          <w:sz w:val="21"/>
        </w:rPr>
        <w:t>。</w:t>
      </w:r>
    </w:p>
    <w:p>
      <w:pPr>
        <w:pStyle w:val="2"/>
        <w:spacing w:before="10"/>
        <w:rPr>
          <w:sz w:val="17"/>
        </w:rPr>
      </w:pPr>
    </w:p>
    <w:p>
      <w:pPr>
        <w:pStyle w:val="8"/>
        <w:numPr>
          <w:ilvl w:val="0"/>
          <w:numId w:val="7"/>
        </w:numPr>
        <w:tabs>
          <w:tab w:val="left" w:pos="537"/>
          <w:tab w:val="left" w:pos="1857"/>
          <w:tab w:val="left" w:pos="4316"/>
        </w:tabs>
        <w:spacing w:line="410" w:lineRule="auto"/>
        <w:ind w:right="846" w:hanging="275"/>
        <w:rPr>
          <w:sz w:val="21"/>
        </w:rPr>
      </w:pPr>
      <w:r>
        <w:rPr>
          <w:spacing w:val="-3"/>
          <w:sz w:val="21"/>
        </w:rPr>
        <w:t>一</w:t>
      </w:r>
      <w:r>
        <w:rPr>
          <w:sz w:val="21"/>
        </w:rPr>
        <w:t>滴</w:t>
      </w:r>
      <w:r>
        <w:rPr>
          <w:spacing w:val="-3"/>
          <w:sz w:val="21"/>
        </w:rPr>
        <w:t>汽</w:t>
      </w:r>
      <w:r>
        <w:rPr>
          <w:sz w:val="21"/>
        </w:rPr>
        <w:t>油</w:t>
      </w:r>
      <w:r>
        <w:rPr>
          <w:spacing w:val="-3"/>
          <w:sz w:val="21"/>
        </w:rPr>
        <w:t>和</w:t>
      </w:r>
      <w:r>
        <w:rPr>
          <w:sz w:val="21"/>
        </w:rPr>
        <w:t>一</w:t>
      </w:r>
      <w:r>
        <w:rPr>
          <w:spacing w:val="-3"/>
          <w:sz w:val="21"/>
        </w:rPr>
        <w:t>桶</w:t>
      </w:r>
      <w:r>
        <w:rPr>
          <w:sz w:val="21"/>
        </w:rPr>
        <w:t>汽</w:t>
      </w:r>
      <w:r>
        <w:rPr>
          <w:spacing w:val="-3"/>
          <w:sz w:val="21"/>
        </w:rPr>
        <w:t>油</w:t>
      </w:r>
      <w:r>
        <w:rPr>
          <w:sz w:val="21"/>
        </w:rPr>
        <w:t>，它</w:t>
      </w:r>
      <w:r>
        <w:rPr>
          <w:spacing w:val="-3"/>
          <w:sz w:val="21"/>
        </w:rPr>
        <w:t>们</w:t>
      </w:r>
      <w:r>
        <w:rPr>
          <w:sz w:val="21"/>
        </w:rPr>
        <w:t>的</w:t>
      </w:r>
      <w:r>
        <w:rPr>
          <w:spacing w:val="-3"/>
          <w:sz w:val="21"/>
        </w:rPr>
        <w:t>热</w:t>
      </w:r>
      <w:r>
        <w:rPr>
          <w:sz w:val="21"/>
        </w:rPr>
        <w:t>值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3"/>
          <w:sz w:val="21"/>
        </w:rPr>
        <w:t>大</w:t>
      </w:r>
      <w:r>
        <w:rPr>
          <w:sz w:val="21"/>
        </w:rPr>
        <w:t>。完</w:t>
      </w:r>
      <w:r>
        <w:rPr>
          <w:spacing w:val="-3"/>
          <w:sz w:val="21"/>
        </w:rPr>
        <w:t>全</w:t>
      </w:r>
      <w:r>
        <w:rPr>
          <w:sz w:val="21"/>
        </w:rPr>
        <w:t>燃烧</w:t>
      </w:r>
      <w:r>
        <w:rPr>
          <w:spacing w:val="-32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2kg</w:t>
      </w:r>
      <w:r>
        <w:rPr>
          <w:rFonts w:ascii="Times New Roman" w:hAnsi="Times New Roman" w:eastAsia="Times New Roman"/>
          <w:spacing w:val="22"/>
          <w:sz w:val="21"/>
        </w:rPr>
        <w:t xml:space="preserve"> </w:t>
      </w:r>
      <w:r>
        <w:rPr>
          <w:sz w:val="21"/>
        </w:rPr>
        <w:t>汽</w:t>
      </w:r>
      <w:r>
        <w:rPr>
          <w:spacing w:val="-3"/>
          <w:sz w:val="21"/>
        </w:rPr>
        <w:t>油</w:t>
      </w:r>
      <w:r>
        <w:rPr>
          <w:sz w:val="21"/>
        </w:rPr>
        <w:t>可</w:t>
      </w:r>
      <w:r>
        <w:rPr>
          <w:spacing w:val="-3"/>
          <w:sz w:val="21"/>
        </w:rPr>
        <w:t>放</w:t>
      </w:r>
      <w:r>
        <w:rPr>
          <w:sz w:val="21"/>
        </w:rPr>
        <w:t>出</w:t>
      </w:r>
      <w:r>
        <w:rPr>
          <w:spacing w:val="-29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9.2</w:t>
      </w:r>
      <w:r>
        <w:rPr>
          <w:sz w:val="21"/>
        </w:rPr>
        <w:t>×</w:t>
      </w:r>
      <w:r>
        <w:rPr>
          <w:rFonts w:ascii="Times New Roman" w:hAnsi="Times New Roman" w:eastAsia="Times New Roman"/>
          <w:sz w:val="21"/>
        </w:rPr>
        <w:t>10</w:t>
      </w:r>
      <w:r>
        <w:rPr>
          <w:rFonts w:ascii="Times New Roman" w:hAnsi="Times New Roman" w:eastAsia="Times New Roman"/>
          <w:position w:val="11"/>
          <w:sz w:val="16"/>
        </w:rPr>
        <w:t>7</w:t>
      </w:r>
      <w:r>
        <w:rPr>
          <w:rFonts w:ascii="Times New Roman" w:hAnsi="Times New Roman" w:eastAsia="Times New Roman"/>
          <w:sz w:val="21"/>
        </w:rPr>
        <w:t>J</w:t>
      </w:r>
      <w:r>
        <w:rPr>
          <w:rFonts w:ascii="Times New Roman" w:hAnsi="Times New Roman" w:eastAsia="Times New Roman"/>
          <w:spacing w:val="27"/>
          <w:sz w:val="21"/>
        </w:rPr>
        <w:t xml:space="preserve"> </w:t>
      </w:r>
      <w:r>
        <w:rPr>
          <w:spacing w:val="-3"/>
          <w:sz w:val="21"/>
        </w:rPr>
        <w:t>的</w:t>
      </w:r>
      <w:r>
        <w:rPr>
          <w:sz w:val="21"/>
        </w:rPr>
        <w:t>热</w:t>
      </w:r>
      <w:r>
        <w:rPr>
          <w:spacing w:val="-3"/>
          <w:sz w:val="21"/>
        </w:rPr>
        <w:t>量</w:t>
      </w:r>
      <w:r>
        <w:rPr>
          <w:sz w:val="21"/>
        </w:rPr>
        <w:t>，</w:t>
      </w:r>
      <w:r>
        <w:rPr>
          <w:spacing w:val="-3"/>
          <w:sz w:val="21"/>
        </w:rPr>
        <w:t>则</w:t>
      </w:r>
      <w:r>
        <w:rPr>
          <w:sz w:val="21"/>
        </w:rPr>
        <w:t>汽油的热</w:t>
      </w:r>
      <w:r>
        <w:rPr>
          <w:spacing w:val="-3"/>
          <w:sz w:val="21"/>
        </w:rPr>
        <w:t>值</w:t>
      </w:r>
      <w:r>
        <w:rPr>
          <w:sz w:val="21"/>
        </w:rPr>
        <w:t>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rFonts w:ascii="Times New Roman" w:hAnsi="Times New Roman" w:eastAsia="Times New Roman"/>
          <w:sz w:val="21"/>
        </w:rPr>
        <w:t>J/kg</w:t>
      </w:r>
      <w:r>
        <w:rPr>
          <w:sz w:val="21"/>
        </w:rPr>
        <w:t>。</w:t>
      </w:r>
    </w:p>
    <w:p>
      <w:pPr>
        <w:spacing w:line="308" w:lineRule="exact"/>
        <w:ind w:left="112"/>
        <w:rPr>
          <w:rFonts w:hint="eastAsia" w:ascii="宋体" w:eastAsia="宋体"/>
          <w:b/>
          <w:sz w:val="27"/>
        </w:rPr>
      </w:pPr>
      <w:r>
        <w:rPr>
          <w:rFonts w:hint="eastAsia" w:ascii="微软雅黑" w:eastAsia="微软雅黑"/>
          <w:b/>
          <w:color w:val="333333"/>
          <w:sz w:val="18"/>
        </w:rPr>
        <w:t>三、作图题（每小题 2 分，共 4 分）</w:t>
      </w:r>
      <w:r>
        <w:rPr>
          <w:rFonts w:hint="eastAsia" w:ascii="宋体" w:eastAsia="宋体"/>
          <w:b/>
          <w:w w:val="99"/>
          <w:sz w:val="27"/>
        </w:rPr>
        <w:t xml:space="preserve"> </w:t>
      </w:r>
    </w:p>
    <w:p>
      <w:pPr>
        <w:pStyle w:val="8"/>
        <w:numPr>
          <w:ilvl w:val="0"/>
          <w:numId w:val="7"/>
        </w:numPr>
        <w:tabs>
          <w:tab w:val="left" w:pos="537"/>
        </w:tabs>
        <w:spacing w:before="94"/>
        <w:ind w:left="536" w:hanging="425"/>
        <w:rPr>
          <w:sz w:val="21"/>
        </w:rPr>
      </w:pPr>
      <w:r>
        <w:rPr>
          <w:spacing w:val="-13"/>
          <w:sz w:val="21"/>
        </w:rPr>
        <w:t xml:space="preserve">根据如图 </w:t>
      </w:r>
      <w:r>
        <w:rPr>
          <w:rFonts w:ascii="Times New Roman" w:eastAsia="Times New Roman"/>
          <w:sz w:val="21"/>
        </w:rPr>
        <w:t>1</w:t>
      </w:r>
      <w:r>
        <w:rPr>
          <w:rFonts w:ascii="Times New Roman" w:eastAsia="Times New Roman"/>
          <w:spacing w:val="3"/>
          <w:sz w:val="21"/>
        </w:rPr>
        <w:t xml:space="preserve"> </w:t>
      </w:r>
      <w:r>
        <w:rPr>
          <w:spacing w:val="-7"/>
          <w:sz w:val="21"/>
        </w:rPr>
        <w:t>所示的实物连线图，画出对应的电路图</w:t>
      </w:r>
      <w:r>
        <w:rPr>
          <w:spacing w:val="-140"/>
          <w:sz w:val="21"/>
        </w:rPr>
        <w:t>。</w:t>
      </w:r>
      <w:r>
        <w:rPr>
          <w:sz w:val="21"/>
        </w:rPr>
        <w:t>（</w:t>
      </w:r>
      <w:r>
        <w:rPr>
          <w:spacing w:val="-7"/>
          <w:sz w:val="21"/>
        </w:rPr>
        <w:t>要求连线要横平竖直，尽量使电路图简洁美观</w:t>
      </w:r>
      <w:r>
        <w:rPr>
          <w:sz w:val="21"/>
        </w:rPr>
        <w:t>）</w:t>
      </w:r>
    </w:p>
    <w:p>
      <w:pPr>
        <w:rPr>
          <w:sz w:val="21"/>
        </w:rPr>
        <w:sectPr>
          <w:pgSz w:w="11910" w:h="16840"/>
          <w:pgMar w:top="1280" w:right="280" w:bottom="280" w:left="1020" w:header="720" w:footer="720" w:gutter="0"/>
          <w:cols w:space="720" w:num="1"/>
        </w:sectPr>
      </w:pPr>
    </w:p>
    <w:p>
      <w:pPr>
        <w:pStyle w:val="2"/>
        <w:ind w:left="476"/>
        <w:rPr>
          <w:sz w:val="20"/>
        </w:rPr>
      </w:pPr>
      <w:r>
        <w:rPr>
          <w:sz w:val="20"/>
        </w:rPr>
        <w:drawing>
          <wp:inline distT="0" distB="0" distL="0" distR="0">
            <wp:extent cx="3862070" cy="2238375"/>
            <wp:effectExtent l="0" t="0" r="0" b="0"/>
            <wp:docPr id="25" name="image13.jpeg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3.jpeg" descr="   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2098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rPr>
          <w:sz w:val="9"/>
        </w:rPr>
      </w:pPr>
    </w:p>
    <w:p>
      <w:pPr>
        <w:pStyle w:val="8"/>
        <w:numPr>
          <w:ilvl w:val="0"/>
          <w:numId w:val="7"/>
        </w:numPr>
        <w:tabs>
          <w:tab w:val="left" w:pos="540"/>
        </w:tabs>
        <w:spacing w:before="78" w:after="9" w:line="417" w:lineRule="auto"/>
        <w:ind w:right="853" w:hanging="275"/>
        <w:rPr>
          <w:sz w:val="21"/>
        </w:rPr>
      </w:pPr>
      <w:r>
        <w:rPr>
          <w:sz w:val="21"/>
        </w:rPr>
        <w:t>小汽车上有四扇门（相当于四个开关</w:t>
      </w:r>
      <w:r>
        <w:rPr>
          <w:spacing w:val="-104"/>
          <w:sz w:val="21"/>
        </w:rPr>
        <w:t>）</w:t>
      </w:r>
      <w:r>
        <w:rPr>
          <w:sz w:val="21"/>
        </w:rPr>
        <w:t>，只有当四扇门都关闭（即四个开关都闭合</w:t>
      </w:r>
      <w:r>
        <w:rPr>
          <w:spacing w:val="2"/>
          <w:sz w:val="21"/>
        </w:rPr>
        <w:t>）</w:t>
      </w:r>
      <w:r>
        <w:rPr>
          <w:spacing w:val="-2"/>
          <w:sz w:val="21"/>
        </w:rPr>
        <w:t>时，报警指示灯</w:t>
      </w:r>
      <w:r>
        <w:rPr>
          <w:spacing w:val="-3"/>
          <w:sz w:val="21"/>
        </w:rPr>
        <w:t>才熄灭。请在方框内画出符合这一要求的自动电路图</w:t>
      </w:r>
      <w:r>
        <w:rPr>
          <w:sz w:val="21"/>
        </w:rPr>
        <w:t>（</w:t>
      </w:r>
      <w:r>
        <w:rPr>
          <w:spacing w:val="-3"/>
          <w:sz w:val="21"/>
        </w:rPr>
        <w:t>温馨提示：不能发生电源短路现象</w:t>
      </w:r>
      <w:r>
        <w:rPr>
          <w:spacing w:val="-108"/>
          <w:sz w:val="21"/>
        </w:rPr>
        <w:t>）</w:t>
      </w:r>
      <w:r>
        <w:rPr>
          <w:sz w:val="21"/>
        </w:rPr>
        <w:t>。</w:t>
      </w:r>
    </w:p>
    <w:p>
      <w:pPr>
        <w:pStyle w:val="2"/>
        <w:ind w:left="447"/>
        <w:rPr>
          <w:sz w:val="20"/>
        </w:rPr>
      </w:pPr>
      <w:r>
        <w:rPr>
          <w:sz w:val="20"/>
        </w:rPr>
        <w:drawing>
          <wp:inline distT="0" distB="0" distL="0" distR="0">
            <wp:extent cx="1717675" cy="1047750"/>
            <wp:effectExtent l="0" t="0" r="0" b="0"/>
            <wp:docPr id="27" name="image14.png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4.png" descr="   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7996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"/>
        <w:rPr>
          <w:sz w:val="14"/>
        </w:rPr>
      </w:pPr>
    </w:p>
    <w:p>
      <w:pPr>
        <w:ind w:left="112"/>
        <w:jc w:val="both"/>
        <w:rPr>
          <w:rFonts w:hint="eastAsia" w:ascii="宋体" w:eastAsia="宋体"/>
          <w:b/>
          <w:sz w:val="27"/>
        </w:rPr>
      </w:pPr>
      <w:r>
        <w:rPr>
          <w:rFonts w:hint="eastAsia" w:ascii="微软雅黑" w:eastAsia="微软雅黑"/>
          <w:b/>
          <w:color w:val="333333"/>
          <w:sz w:val="18"/>
        </w:rPr>
        <w:t>四、实验探究（本大题共 3 个小题，其中 22、23 小题各 6 分，24 小题 8 分，共 20 分）</w:t>
      </w:r>
      <w:r>
        <w:rPr>
          <w:rFonts w:hint="eastAsia" w:ascii="宋体" w:eastAsia="宋体"/>
          <w:b/>
          <w:w w:val="99"/>
          <w:sz w:val="27"/>
        </w:rPr>
        <w:t xml:space="preserve"> </w:t>
      </w:r>
    </w:p>
    <w:p>
      <w:pPr>
        <w:pStyle w:val="8"/>
        <w:numPr>
          <w:ilvl w:val="0"/>
          <w:numId w:val="7"/>
        </w:numPr>
        <w:tabs>
          <w:tab w:val="left" w:pos="540"/>
        </w:tabs>
        <w:spacing w:before="95" w:line="417" w:lineRule="auto"/>
        <w:ind w:right="853" w:hanging="275"/>
        <w:rPr>
          <w:sz w:val="21"/>
        </w:rPr>
      </w:pPr>
      <w:r>
        <w:rPr>
          <w:sz w:val="21"/>
        </w:rPr>
        <w:t>“水与食用油”是生活中不可缺少的食品。小红在学习了比热容的知识后，猜想水的吸热本领比食</w:t>
      </w:r>
      <w:r>
        <w:rPr>
          <w:spacing w:val="-4"/>
          <w:sz w:val="21"/>
        </w:rPr>
        <w:t>用油的吸热本领大，为了验证这一结论，他设计了如下探究实验：</w:t>
      </w:r>
    </w:p>
    <w:p>
      <w:pPr>
        <w:pStyle w:val="2"/>
        <w:ind w:left="477"/>
        <w:rPr>
          <w:sz w:val="20"/>
        </w:rPr>
      </w:pPr>
      <w:r>
        <w:rPr>
          <w:sz w:val="20"/>
        </w:rPr>
        <w:drawing>
          <wp:inline distT="0" distB="0" distL="0" distR="0">
            <wp:extent cx="3811270" cy="2066925"/>
            <wp:effectExtent l="0" t="0" r="0" b="0"/>
            <wp:docPr id="29" name="image15.jpeg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5.jpeg" descr="   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1872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numPr>
          <w:ilvl w:val="0"/>
          <w:numId w:val="8"/>
        </w:numPr>
        <w:tabs>
          <w:tab w:val="left" w:pos="916"/>
        </w:tabs>
        <w:spacing w:before="177"/>
        <w:ind w:hanging="530"/>
        <w:jc w:val="both"/>
        <w:rPr>
          <w:sz w:val="21"/>
        </w:rPr>
      </w:pPr>
      <w:r>
        <w:rPr>
          <w:spacing w:val="-3"/>
          <w:sz w:val="21"/>
        </w:rPr>
        <w:t xml:space="preserve">取两个相同的试管，分别装入 </w:t>
      </w:r>
      <w:r>
        <w:rPr>
          <w:spacing w:val="-3"/>
          <w:sz w:val="21"/>
          <w:u w:val="single"/>
        </w:rPr>
        <w:t xml:space="preserve">      </w:t>
      </w:r>
      <w:r>
        <w:rPr>
          <w:spacing w:val="-3"/>
          <w:sz w:val="21"/>
        </w:rPr>
        <w:t>相等、初温相同的水和食用油。</w:t>
      </w:r>
    </w:p>
    <w:p>
      <w:pPr>
        <w:pStyle w:val="2"/>
        <w:spacing w:before="7"/>
        <w:rPr>
          <w:sz w:val="15"/>
        </w:rPr>
      </w:pPr>
    </w:p>
    <w:p>
      <w:pPr>
        <w:pStyle w:val="8"/>
        <w:numPr>
          <w:ilvl w:val="0"/>
          <w:numId w:val="8"/>
        </w:numPr>
        <w:tabs>
          <w:tab w:val="left" w:pos="916"/>
        </w:tabs>
        <w:spacing w:line="417" w:lineRule="auto"/>
        <w:ind w:left="386" w:right="848" w:firstLine="0"/>
        <w:jc w:val="both"/>
        <w:rPr>
          <w:sz w:val="21"/>
        </w:rPr>
      </w:pPr>
      <w:r>
        <w:rPr>
          <w:spacing w:val="-3"/>
          <w:sz w:val="21"/>
        </w:rPr>
        <w:t>将两支相同的温度计分别正确地插入盛有水和食用油的两个试管内，并将实验装置固定在铁架台</w:t>
      </w:r>
      <w:r>
        <w:rPr>
          <w:spacing w:val="-11"/>
          <w:sz w:val="21"/>
        </w:rPr>
        <w:t>上，如图甲所示。打开加热开关，对盛有水和食用油的试管进行加热，实验过程中，其中一支温度计的</w:t>
      </w:r>
      <w:r>
        <w:rPr>
          <w:spacing w:val="-6"/>
          <w:sz w:val="21"/>
        </w:rPr>
        <w:t>示数如图乙所示，其读数是</w:t>
      </w:r>
      <w:r>
        <w:rPr>
          <w:sz w:val="21"/>
        </w:rPr>
        <w:t xml:space="preserve"> </w:t>
      </w:r>
      <w:r>
        <w:rPr>
          <w:spacing w:val="-3"/>
          <w:sz w:val="21"/>
        </w:rPr>
        <w:t xml:space="preserve"> </w:t>
      </w:r>
      <w:r>
        <w:rPr>
          <w:spacing w:val="-3"/>
          <w:sz w:val="21"/>
          <w:u w:val="single"/>
        </w:rPr>
        <w:t xml:space="preserve">      </w:t>
      </w:r>
      <w:r>
        <w:rPr>
          <w:sz w:val="21"/>
        </w:rPr>
        <w:t>℃。</w:t>
      </w:r>
    </w:p>
    <w:p>
      <w:pPr>
        <w:pStyle w:val="8"/>
        <w:numPr>
          <w:ilvl w:val="0"/>
          <w:numId w:val="8"/>
        </w:numPr>
        <w:tabs>
          <w:tab w:val="left" w:pos="944"/>
        </w:tabs>
        <w:spacing w:line="417" w:lineRule="auto"/>
        <w:ind w:left="386" w:right="116" w:firstLine="0"/>
        <w:jc w:val="both"/>
        <w:rPr>
          <w:sz w:val="21"/>
        </w:rPr>
      </w:pPr>
      <w:r>
        <w:rPr>
          <w:spacing w:val="5"/>
          <w:sz w:val="21"/>
        </w:rPr>
        <w:t>小红根据实验数据绘制的温度随时间变化的图像如图丙所示，通过分析可知，在相同时间内</w:t>
      </w:r>
    </w:p>
    <w:p>
      <w:pPr>
        <w:pStyle w:val="8"/>
        <w:tabs>
          <w:tab w:val="left" w:pos="944"/>
        </w:tabs>
        <w:spacing w:line="417" w:lineRule="auto"/>
        <w:ind w:right="116" w:firstLine="0"/>
        <w:rPr>
          <w:sz w:val="21"/>
        </w:rPr>
      </w:pPr>
      <w:r>
        <w:rPr>
          <w:spacing w:val="-2"/>
          <w:sz w:val="21"/>
        </w:rPr>
        <w:t>的温度变化大，可得出</w:t>
      </w:r>
      <w:r>
        <w:rPr>
          <w:spacing w:val="10"/>
          <w:sz w:val="21"/>
        </w:rPr>
        <w:t xml:space="preserve"> </w:t>
      </w:r>
      <w:r>
        <w:rPr>
          <w:spacing w:val="-3"/>
          <w:sz w:val="21"/>
        </w:rPr>
        <w:t xml:space="preserve"> </w:t>
      </w:r>
      <w:r>
        <w:rPr>
          <w:spacing w:val="-3"/>
          <w:sz w:val="21"/>
          <w:u w:val="single"/>
        </w:rPr>
        <w:t xml:space="preserve">      </w:t>
      </w:r>
      <w:r>
        <w:rPr>
          <w:spacing w:val="10"/>
          <w:sz w:val="21"/>
        </w:rPr>
        <w:t>的吸热本领大。</w:t>
      </w:r>
    </w:p>
    <w:p>
      <w:pPr>
        <w:pStyle w:val="8"/>
        <w:numPr>
          <w:ilvl w:val="0"/>
          <w:numId w:val="7"/>
        </w:numPr>
        <w:tabs>
          <w:tab w:val="left" w:pos="537"/>
        </w:tabs>
        <w:ind w:left="536" w:hanging="425"/>
        <w:jc w:val="both"/>
        <w:rPr>
          <w:sz w:val="21"/>
        </w:rPr>
      </w:pPr>
      <w:r>
        <w:rPr>
          <w:spacing w:val="-3"/>
          <w:sz w:val="21"/>
        </w:rPr>
        <w:t>在“探究影响电阻大小的因素”的实验中，小明同学准备了下列七种器材，分别用</w:t>
      </w:r>
      <w:r>
        <w:rPr>
          <w:rFonts w:ascii="Times New Roman" w:hAnsi="Times New Roman" w:eastAsia="Times New Roman"/>
          <w:sz w:val="21"/>
        </w:rPr>
        <w:t>A</w:t>
      </w:r>
      <w:r>
        <w:rPr>
          <w:sz w:val="21"/>
        </w:rPr>
        <w:t>﹣</w:t>
      </w:r>
      <w:r>
        <w:rPr>
          <w:rFonts w:ascii="Times New Roman" w:hAnsi="Times New Roman" w:eastAsia="Times New Roman"/>
          <w:sz w:val="21"/>
        </w:rPr>
        <w:t>G</w:t>
      </w:r>
      <w:r>
        <w:rPr>
          <w:rFonts w:ascii="Times New Roman" w:hAnsi="Times New Roman" w:eastAsia="Times New Roman"/>
          <w:spacing w:val="3"/>
          <w:sz w:val="21"/>
        </w:rPr>
        <w:t xml:space="preserve"> </w:t>
      </w:r>
      <w:r>
        <w:rPr>
          <w:spacing w:val="-3"/>
          <w:sz w:val="21"/>
        </w:rPr>
        <w:t>七个字母代</w:t>
      </w:r>
    </w:p>
    <w:p>
      <w:pPr>
        <w:jc w:val="both"/>
        <w:rPr>
          <w:sz w:val="21"/>
        </w:rPr>
        <w:sectPr>
          <w:pgSz w:w="11910" w:h="16840"/>
          <w:pgMar w:top="1240" w:right="280" w:bottom="280" w:left="1020" w:header="720" w:footer="720" w:gutter="0"/>
          <w:cols w:space="720" w:num="1"/>
        </w:sectPr>
      </w:pPr>
    </w:p>
    <w:p>
      <w:pPr>
        <w:pStyle w:val="2"/>
        <w:spacing w:before="54"/>
        <w:ind w:left="386"/>
      </w:pPr>
      <w:r>
        <w:t>替。</w:t>
      </w:r>
    </w:p>
    <w:p>
      <w:pPr>
        <w:pStyle w:val="2"/>
        <w:spacing w:before="9"/>
        <w:rPr>
          <w:sz w:val="7"/>
        </w:rPr>
      </w:pPr>
    </w:p>
    <w:tbl>
      <w:tblPr>
        <w:tblStyle w:val="7"/>
        <w:tblW w:w="8341" w:type="dxa"/>
        <w:tblInd w:w="36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71"/>
        <w:gridCol w:w="1409"/>
        <w:gridCol w:w="2746"/>
        <w:gridCol w:w="211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2071" w:type="dxa"/>
          </w:tcPr>
          <w:p>
            <w:pPr>
              <w:pStyle w:val="9"/>
              <w:spacing w:before="130"/>
              <w:ind w:left="597" w:right="588"/>
              <w:rPr>
                <w:rFonts w:ascii="新宋体" w:eastAsia="新宋体"/>
                <w:sz w:val="21"/>
              </w:rPr>
            </w:pPr>
            <w:r>
              <w:rPr>
                <w:rFonts w:hint="eastAsia" w:ascii="新宋体" w:eastAsia="新宋体"/>
                <w:sz w:val="21"/>
              </w:rPr>
              <w:t>导体代号</w:t>
            </w:r>
          </w:p>
        </w:tc>
        <w:tc>
          <w:tcPr>
            <w:tcW w:w="1409" w:type="dxa"/>
          </w:tcPr>
          <w:p>
            <w:pPr>
              <w:pStyle w:val="9"/>
              <w:spacing w:before="130"/>
              <w:ind w:left="367" w:right="354"/>
              <w:rPr>
                <w:sz w:val="21"/>
              </w:rPr>
            </w:pPr>
            <w:r>
              <w:rPr>
                <w:rFonts w:hint="eastAsia" w:ascii="新宋体" w:eastAsia="新宋体"/>
                <w:sz w:val="21"/>
              </w:rPr>
              <w:t>长度</w:t>
            </w:r>
            <w:r>
              <w:rPr>
                <w:sz w:val="21"/>
              </w:rPr>
              <w:t>/m</w:t>
            </w:r>
          </w:p>
        </w:tc>
        <w:tc>
          <w:tcPr>
            <w:tcW w:w="2746" w:type="dxa"/>
          </w:tcPr>
          <w:p>
            <w:pPr>
              <w:pStyle w:val="9"/>
              <w:spacing w:before="87"/>
              <w:ind w:left="698" w:right="696"/>
              <w:rPr>
                <w:sz w:val="16"/>
              </w:rPr>
            </w:pPr>
            <w:r>
              <w:rPr>
                <w:rFonts w:hint="eastAsia" w:ascii="新宋体" w:eastAsia="新宋体"/>
                <w:sz w:val="21"/>
              </w:rPr>
              <w:t>横截面积</w:t>
            </w:r>
            <w:r>
              <w:rPr>
                <w:sz w:val="21"/>
              </w:rPr>
              <w:t>/mm</w:t>
            </w:r>
            <w:r>
              <w:rPr>
                <w:position w:val="11"/>
                <w:sz w:val="16"/>
              </w:rPr>
              <w:t>2</w:t>
            </w:r>
          </w:p>
        </w:tc>
        <w:tc>
          <w:tcPr>
            <w:tcW w:w="2115" w:type="dxa"/>
          </w:tcPr>
          <w:p>
            <w:pPr>
              <w:pStyle w:val="9"/>
              <w:spacing w:before="130"/>
              <w:ind w:left="618" w:right="610"/>
              <w:rPr>
                <w:rFonts w:ascii="新宋体" w:eastAsia="新宋体"/>
                <w:sz w:val="21"/>
              </w:rPr>
            </w:pPr>
            <w:r>
              <w:rPr>
                <w:rFonts w:hint="eastAsia" w:ascii="新宋体" w:eastAsia="新宋体"/>
                <w:sz w:val="21"/>
              </w:rPr>
              <w:t>材料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2071" w:type="dxa"/>
          </w:tcPr>
          <w:p>
            <w:pPr>
              <w:pStyle w:val="9"/>
              <w:spacing w:before="141"/>
              <w:ind w:left="6"/>
              <w:rPr>
                <w:sz w:val="21"/>
              </w:rPr>
            </w:pPr>
            <w:r>
              <w:rPr>
                <w:sz w:val="21"/>
              </w:rPr>
              <w:t>A</w:t>
            </w:r>
          </w:p>
        </w:tc>
        <w:tc>
          <w:tcPr>
            <w:tcW w:w="1409" w:type="dxa"/>
          </w:tcPr>
          <w:p>
            <w:pPr>
              <w:pStyle w:val="9"/>
              <w:spacing w:before="141"/>
              <w:ind w:left="367" w:right="354"/>
              <w:rPr>
                <w:sz w:val="21"/>
              </w:rPr>
            </w:pPr>
            <w:r>
              <w:rPr>
                <w:sz w:val="21"/>
              </w:rPr>
              <w:t>1.0</w:t>
            </w:r>
          </w:p>
        </w:tc>
        <w:tc>
          <w:tcPr>
            <w:tcW w:w="2746" w:type="dxa"/>
          </w:tcPr>
          <w:p>
            <w:pPr>
              <w:pStyle w:val="9"/>
              <w:spacing w:before="141"/>
              <w:ind w:left="698" w:right="687"/>
              <w:rPr>
                <w:sz w:val="21"/>
              </w:rPr>
            </w:pPr>
            <w:r>
              <w:rPr>
                <w:sz w:val="21"/>
              </w:rPr>
              <w:t>0.4</w:t>
            </w:r>
          </w:p>
        </w:tc>
        <w:tc>
          <w:tcPr>
            <w:tcW w:w="2115" w:type="dxa"/>
          </w:tcPr>
          <w:p>
            <w:pPr>
              <w:pStyle w:val="9"/>
              <w:spacing w:before="129"/>
              <w:rPr>
                <w:rFonts w:ascii="新宋体" w:eastAsia="新宋体"/>
                <w:sz w:val="21"/>
              </w:rPr>
            </w:pPr>
            <w:r>
              <w:rPr>
                <w:rFonts w:hint="eastAsia" w:ascii="新宋体" w:eastAsia="新宋体"/>
                <w:sz w:val="21"/>
              </w:rPr>
              <w:t>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2071" w:type="dxa"/>
          </w:tcPr>
          <w:p>
            <w:pPr>
              <w:pStyle w:val="9"/>
              <w:rPr>
                <w:sz w:val="21"/>
              </w:rPr>
            </w:pPr>
            <w:r>
              <w:rPr>
                <w:sz w:val="21"/>
              </w:rPr>
              <w:t>B</w:t>
            </w:r>
          </w:p>
        </w:tc>
        <w:tc>
          <w:tcPr>
            <w:tcW w:w="1409" w:type="dxa"/>
          </w:tcPr>
          <w:p>
            <w:pPr>
              <w:pStyle w:val="9"/>
              <w:ind w:left="367" w:right="354"/>
              <w:rPr>
                <w:sz w:val="21"/>
              </w:rPr>
            </w:pPr>
            <w:r>
              <w:rPr>
                <w:sz w:val="21"/>
              </w:rPr>
              <w:t>1.0</w:t>
            </w:r>
          </w:p>
        </w:tc>
        <w:tc>
          <w:tcPr>
            <w:tcW w:w="2746" w:type="dxa"/>
          </w:tcPr>
          <w:p>
            <w:pPr>
              <w:pStyle w:val="9"/>
              <w:ind w:left="698" w:right="687"/>
              <w:rPr>
                <w:sz w:val="21"/>
              </w:rPr>
            </w:pPr>
            <w:r>
              <w:rPr>
                <w:sz w:val="21"/>
              </w:rPr>
              <w:t>0.6</w:t>
            </w:r>
          </w:p>
        </w:tc>
        <w:tc>
          <w:tcPr>
            <w:tcW w:w="2115" w:type="dxa"/>
          </w:tcPr>
          <w:p>
            <w:pPr>
              <w:pStyle w:val="9"/>
              <w:spacing w:before="127"/>
              <w:rPr>
                <w:rFonts w:ascii="新宋体" w:eastAsia="新宋体"/>
                <w:sz w:val="21"/>
              </w:rPr>
            </w:pPr>
            <w:r>
              <w:rPr>
                <w:rFonts w:hint="eastAsia" w:ascii="新宋体" w:eastAsia="新宋体"/>
                <w:sz w:val="21"/>
              </w:rPr>
              <w:t>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2071" w:type="dxa"/>
          </w:tcPr>
          <w:p>
            <w:pPr>
              <w:pStyle w:val="9"/>
              <w:rPr>
                <w:sz w:val="21"/>
              </w:rPr>
            </w:pPr>
            <w:r>
              <w:rPr>
                <w:sz w:val="21"/>
              </w:rPr>
              <w:t>C</w:t>
            </w:r>
          </w:p>
        </w:tc>
        <w:tc>
          <w:tcPr>
            <w:tcW w:w="1409" w:type="dxa"/>
          </w:tcPr>
          <w:p>
            <w:pPr>
              <w:pStyle w:val="9"/>
              <w:ind w:left="367" w:right="354"/>
              <w:rPr>
                <w:sz w:val="21"/>
              </w:rPr>
            </w:pPr>
            <w:r>
              <w:rPr>
                <w:sz w:val="21"/>
              </w:rPr>
              <w:t>0.5</w:t>
            </w:r>
          </w:p>
        </w:tc>
        <w:tc>
          <w:tcPr>
            <w:tcW w:w="2746" w:type="dxa"/>
          </w:tcPr>
          <w:p>
            <w:pPr>
              <w:pStyle w:val="9"/>
              <w:ind w:left="698" w:right="687"/>
              <w:rPr>
                <w:sz w:val="21"/>
              </w:rPr>
            </w:pPr>
            <w:r>
              <w:rPr>
                <w:sz w:val="21"/>
              </w:rPr>
              <w:t>0.4</w:t>
            </w:r>
          </w:p>
        </w:tc>
        <w:tc>
          <w:tcPr>
            <w:tcW w:w="2115" w:type="dxa"/>
          </w:tcPr>
          <w:p>
            <w:pPr>
              <w:pStyle w:val="9"/>
              <w:spacing w:before="127"/>
              <w:rPr>
                <w:rFonts w:ascii="新宋体" w:eastAsia="新宋体"/>
                <w:sz w:val="21"/>
              </w:rPr>
            </w:pPr>
            <w:r>
              <w:rPr>
                <w:rFonts w:hint="eastAsia" w:ascii="新宋体" w:eastAsia="新宋体"/>
                <w:sz w:val="21"/>
              </w:rPr>
              <w:t>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2071" w:type="dxa"/>
          </w:tcPr>
          <w:p>
            <w:pPr>
              <w:pStyle w:val="9"/>
              <w:ind w:left="6"/>
              <w:rPr>
                <w:sz w:val="21"/>
              </w:rPr>
            </w:pPr>
            <w:r>
              <w:rPr>
                <w:sz w:val="21"/>
              </w:rPr>
              <w:t>D</w:t>
            </w:r>
          </w:p>
        </w:tc>
        <w:tc>
          <w:tcPr>
            <w:tcW w:w="1409" w:type="dxa"/>
          </w:tcPr>
          <w:p>
            <w:pPr>
              <w:pStyle w:val="9"/>
              <w:ind w:left="367" w:right="354"/>
              <w:rPr>
                <w:sz w:val="21"/>
              </w:rPr>
            </w:pPr>
            <w:r>
              <w:rPr>
                <w:sz w:val="21"/>
              </w:rPr>
              <w:t>1.5</w:t>
            </w:r>
          </w:p>
        </w:tc>
        <w:tc>
          <w:tcPr>
            <w:tcW w:w="2746" w:type="dxa"/>
          </w:tcPr>
          <w:p>
            <w:pPr>
              <w:pStyle w:val="9"/>
              <w:ind w:left="698" w:right="687"/>
              <w:rPr>
                <w:sz w:val="21"/>
              </w:rPr>
            </w:pPr>
            <w:r>
              <w:rPr>
                <w:sz w:val="21"/>
              </w:rPr>
              <w:t>0.4</w:t>
            </w:r>
          </w:p>
        </w:tc>
        <w:tc>
          <w:tcPr>
            <w:tcW w:w="2115" w:type="dxa"/>
          </w:tcPr>
          <w:p>
            <w:pPr>
              <w:pStyle w:val="9"/>
              <w:spacing w:before="127"/>
              <w:rPr>
                <w:rFonts w:ascii="新宋体" w:eastAsia="新宋体"/>
                <w:sz w:val="21"/>
              </w:rPr>
            </w:pPr>
            <w:r>
              <w:rPr>
                <w:rFonts w:hint="eastAsia" w:ascii="新宋体" w:eastAsia="新宋体"/>
                <w:sz w:val="21"/>
              </w:rPr>
              <w:t>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2071" w:type="dxa"/>
          </w:tcPr>
          <w:p>
            <w:pPr>
              <w:pStyle w:val="9"/>
              <w:ind w:left="6"/>
              <w:rPr>
                <w:sz w:val="21"/>
              </w:rPr>
            </w:pPr>
            <w:r>
              <w:rPr>
                <w:sz w:val="21"/>
              </w:rPr>
              <w:t>E</w:t>
            </w:r>
          </w:p>
        </w:tc>
        <w:tc>
          <w:tcPr>
            <w:tcW w:w="1409" w:type="dxa"/>
          </w:tcPr>
          <w:p>
            <w:pPr>
              <w:pStyle w:val="9"/>
              <w:ind w:left="367" w:right="354"/>
              <w:rPr>
                <w:sz w:val="21"/>
              </w:rPr>
            </w:pPr>
            <w:r>
              <w:rPr>
                <w:sz w:val="21"/>
              </w:rPr>
              <w:t>1.0</w:t>
            </w:r>
          </w:p>
        </w:tc>
        <w:tc>
          <w:tcPr>
            <w:tcW w:w="2746" w:type="dxa"/>
          </w:tcPr>
          <w:p>
            <w:pPr>
              <w:pStyle w:val="9"/>
              <w:ind w:left="698" w:right="687"/>
              <w:rPr>
                <w:sz w:val="21"/>
              </w:rPr>
            </w:pPr>
            <w:r>
              <w:rPr>
                <w:sz w:val="21"/>
              </w:rPr>
              <w:t>0.6</w:t>
            </w:r>
          </w:p>
        </w:tc>
        <w:tc>
          <w:tcPr>
            <w:tcW w:w="2115" w:type="dxa"/>
          </w:tcPr>
          <w:p>
            <w:pPr>
              <w:pStyle w:val="9"/>
              <w:spacing w:before="127"/>
              <w:ind w:left="620" w:right="610"/>
              <w:rPr>
                <w:rFonts w:ascii="新宋体" w:eastAsia="新宋体"/>
                <w:sz w:val="21"/>
              </w:rPr>
            </w:pPr>
            <w:r>
              <w:rPr>
                <w:rFonts w:hint="eastAsia" w:ascii="新宋体" w:eastAsia="新宋体"/>
                <w:sz w:val="21"/>
              </w:rPr>
              <w:t>镍铬合金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2071" w:type="dxa"/>
          </w:tcPr>
          <w:p>
            <w:pPr>
              <w:pStyle w:val="9"/>
              <w:spacing w:before="141"/>
              <w:ind w:left="4"/>
              <w:rPr>
                <w:sz w:val="21"/>
              </w:rPr>
            </w:pPr>
            <w:r>
              <w:rPr>
                <w:sz w:val="21"/>
              </w:rPr>
              <w:t>F</w:t>
            </w:r>
          </w:p>
        </w:tc>
        <w:tc>
          <w:tcPr>
            <w:tcW w:w="1409" w:type="dxa"/>
          </w:tcPr>
          <w:p>
            <w:pPr>
              <w:pStyle w:val="9"/>
              <w:spacing w:before="141"/>
              <w:ind w:left="367" w:right="354"/>
              <w:rPr>
                <w:sz w:val="21"/>
              </w:rPr>
            </w:pPr>
            <w:r>
              <w:rPr>
                <w:sz w:val="21"/>
              </w:rPr>
              <w:t>1.0</w:t>
            </w:r>
          </w:p>
        </w:tc>
        <w:tc>
          <w:tcPr>
            <w:tcW w:w="2746" w:type="dxa"/>
          </w:tcPr>
          <w:p>
            <w:pPr>
              <w:pStyle w:val="9"/>
              <w:spacing w:before="141"/>
              <w:ind w:left="698" w:right="687"/>
              <w:rPr>
                <w:sz w:val="21"/>
              </w:rPr>
            </w:pPr>
            <w:r>
              <w:rPr>
                <w:sz w:val="21"/>
              </w:rPr>
              <w:t>0.6</w:t>
            </w:r>
          </w:p>
        </w:tc>
        <w:tc>
          <w:tcPr>
            <w:tcW w:w="2115" w:type="dxa"/>
          </w:tcPr>
          <w:p>
            <w:pPr>
              <w:pStyle w:val="9"/>
              <w:spacing w:before="130"/>
              <w:ind w:left="618" w:right="610"/>
              <w:rPr>
                <w:rFonts w:ascii="新宋体" w:eastAsia="新宋体"/>
                <w:sz w:val="21"/>
              </w:rPr>
            </w:pPr>
            <w:r>
              <w:rPr>
                <w:rFonts w:hint="eastAsia" w:ascii="新宋体" w:eastAsia="新宋体"/>
                <w:sz w:val="21"/>
              </w:rPr>
              <w:t>锰铜</w:t>
            </w:r>
          </w:p>
        </w:tc>
      </w:tr>
    </w:tbl>
    <w:p>
      <w:pPr>
        <w:pStyle w:val="8"/>
        <w:numPr>
          <w:ilvl w:val="0"/>
          <w:numId w:val="9"/>
        </w:numPr>
        <w:tabs>
          <w:tab w:val="left" w:pos="916"/>
          <w:tab w:val="left" w:pos="7318"/>
        </w:tabs>
        <w:spacing w:before="100"/>
        <w:ind w:hanging="530"/>
        <w:rPr>
          <w:sz w:val="21"/>
        </w:rPr>
      </w:pPr>
      <w:r>
        <w:rPr>
          <w:sz w:val="21"/>
        </w:rPr>
        <w:t>为</w:t>
      </w:r>
      <w:r>
        <w:rPr>
          <w:spacing w:val="-3"/>
          <w:sz w:val="21"/>
        </w:rPr>
        <w:t>探</w:t>
      </w:r>
      <w:r>
        <w:rPr>
          <w:sz w:val="21"/>
        </w:rPr>
        <w:t>究</w:t>
      </w:r>
      <w:r>
        <w:rPr>
          <w:spacing w:val="-3"/>
          <w:sz w:val="21"/>
        </w:rPr>
        <w:t>导</w:t>
      </w:r>
      <w:r>
        <w:rPr>
          <w:sz w:val="21"/>
        </w:rPr>
        <w:t>体</w:t>
      </w:r>
      <w:r>
        <w:rPr>
          <w:spacing w:val="-3"/>
          <w:sz w:val="21"/>
        </w:rPr>
        <w:t>电</w:t>
      </w:r>
      <w:r>
        <w:rPr>
          <w:sz w:val="21"/>
        </w:rPr>
        <w:t>阻</w:t>
      </w:r>
      <w:r>
        <w:rPr>
          <w:spacing w:val="-3"/>
          <w:sz w:val="21"/>
        </w:rPr>
        <w:t>与长</w:t>
      </w:r>
      <w:r>
        <w:rPr>
          <w:sz w:val="21"/>
        </w:rPr>
        <w:t>度的</w:t>
      </w:r>
      <w:r>
        <w:rPr>
          <w:spacing w:val="-3"/>
          <w:sz w:val="21"/>
        </w:rPr>
        <w:t>关</w:t>
      </w:r>
      <w:r>
        <w:rPr>
          <w:sz w:val="21"/>
        </w:rPr>
        <w:t>系</w:t>
      </w:r>
      <w:r>
        <w:rPr>
          <w:spacing w:val="-3"/>
          <w:sz w:val="21"/>
        </w:rPr>
        <w:t>，</w:t>
      </w:r>
      <w:r>
        <w:rPr>
          <w:sz w:val="21"/>
        </w:rPr>
        <w:t>应</w:t>
      </w:r>
      <w:r>
        <w:rPr>
          <w:spacing w:val="-3"/>
          <w:sz w:val="21"/>
        </w:rPr>
        <w:t>选</w:t>
      </w:r>
      <w:r>
        <w:rPr>
          <w:sz w:val="21"/>
        </w:rPr>
        <w:t>哪</w:t>
      </w:r>
      <w:r>
        <w:rPr>
          <w:spacing w:val="-3"/>
          <w:sz w:val="21"/>
        </w:rPr>
        <w:t>三</w:t>
      </w:r>
      <w:r>
        <w:rPr>
          <w:sz w:val="21"/>
        </w:rPr>
        <w:t>种</w:t>
      </w:r>
      <w:r>
        <w:rPr>
          <w:spacing w:val="-3"/>
          <w:sz w:val="21"/>
        </w:rPr>
        <w:t>材</w:t>
      </w:r>
      <w:r>
        <w:rPr>
          <w:sz w:val="21"/>
        </w:rPr>
        <w:t>料进</w:t>
      </w:r>
      <w:r>
        <w:rPr>
          <w:spacing w:val="-3"/>
          <w:sz w:val="21"/>
        </w:rPr>
        <w:t>行</w:t>
      </w:r>
      <w:r>
        <w:rPr>
          <w:sz w:val="21"/>
        </w:rPr>
        <w:t>研</w:t>
      </w:r>
      <w:r>
        <w:rPr>
          <w:spacing w:val="-3"/>
          <w:sz w:val="21"/>
        </w:rPr>
        <w:t>究</w:t>
      </w:r>
      <w:r>
        <w:rPr>
          <w:sz w:val="21"/>
        </w:rPr>
        <w:t>？</w:t>
      </w:r>
      <w:r>
        <w:rPr>
          <w:spacing w:val="-3"/>
          <w:sz w:val="21"/>
        </w:rPr>
        <w:t>答</w:t>
      </w:r>
      <w:r>
        <w:rPr>
          <w:sz w:val="21"/>
        </w:rPr>
        <w:t>：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2"/>
        <w:spacing w:before="7"/>
        <w:rPr>
          <w:sz w:val="15"/>
        </w:rPr>
      </w:pPr>
    </w:p>
    <w:p>
      <w:pPr>
        <w:pStyle w:val="8"/>
        <w:numPr>
          <w:ilvl w:val="0"/>
          <w:numId w:val="9"/>
        </w:numPr>
        <w:tabs>
          <w:tab w:val="left" w:pos="916"/>
          <w:tab w:val="left" w:pos="7318"/>
        </w:tabs>
        <w:ind w:hanging="530"/>
        <w:rPr>
          <w:sz w:val="21"/>
        </w:rPr>
      </w:pPr>
      <w:r>
        <w:rPr>
          <w:sz w:val="21"/>
        </w:rPr>
        <w:t>为</w:t>
      </w:r>
      <w:r>
        <w:rPr>
          <w:spacing w:val="-3"/>
          <w:sz w:val="21"/>
        </w:rPr>
        <w:t>探</w:t>
      </w:r>
      <w:r>
        <w:rPr>
          <w:sz w:val="21"/>
        </w:rPr>
        <w:t>究</w:t>
      </w:r>
      <w:r>
        <w:rPr>
          <w:spacing w:val="-3"/>
          <w:sz w:val="21"/>
        </w:rPr>
        <w:t>导</w:t>
      </w:r>
      <w:r>
        <w:rPr>
          <w:sz w:val="21"/>
        </w:rPr>
        <w:t>体</w:t>
      </w:r>
      <w:r>
        <w:rPr>
          <w:spacing w:val="-3"/>
          <w:sz w:val="21"/>
        </w:rPr>
        <w:t>电</w:t>
      </w:r>
      <w:r>
        <w:rPr>
          <w:sz w:val="21"/>
        </w:rPr>
        <w:t>阻</w:t>
      </w:r>
      <w:r>
        <w:rPr>
          <w:spacing w:val="-3"/>
          <w:sz w:val="21"/>
        </w:rPr>
        <w:t>与材</w:t>
      </w:r>
      <w:r>
        <w:rPr>
          <w:sz w:val="21"/>
        </w:rPr>
        <w:t>料的</w:t>
      </w:r>
      <w:r>
        <w:rPr>
          <w:spacing w:val="-3"/>
          <w:sz w:val="21"/>
        </w:rPr>
        <w:t>关</w:t>
      </w:r>
      <w:r>
        <w:rPr>
          <w:sz w:val="21"/>
        </w:rPr>
        <w:t>系</w:t>
      </w:r>
      <w:r>
        <w:rPr>
          <w:spacing w:val="-3"/>
          <w:sz w:val="21"/>
        </w:rPr>
        <w:t>，</w:t>
      </w:r>
      <w:r>
        <w:rPr>
          <w:sz w:val="21"/>
        </w:rPr>
        <w:t>应</w:t>
      </w:r>
      <w:r>
        <w:rPr>
          <w:spacing w:val="-3"/>
          <w:sz w:val="21"/>
        </w:rPr>
        <w:t>选</w:t>
      </w:r>
      <w:r>
        <w:rPr>
          <w:sz w:val="21"/>
        </w:rPr>
        <w:t>哪</w:t>
      </w:r>
      <w:r>
        <w:rPr>
          <w:spacing w:val="-3"/>
          <w:sz w:val="21"/>
        </w:rPr>
        <w:t>三</w:t>
      </w:r>
      <w:r>
        <w:rPr>
          <w:sz w:val="21"/>
        </w:rPr>
        <w:t>种</w:t>
      </w:r>
      <w:r>
        <w:rPr>
          <w:spacing w:val="-3"/>
          <w:sz w:val="21"/>
        </w:rPr>
        <w:t>材</w:t>
      </w:r>
      <w:r>
        <w:rPr>
          <w:sz w:val="21"/>
        </w:rPr>
        <w:t>料进</w:t>
      </w:r>
      <w:r>
        <w:rPr>
          <w:spacing w:val="-3"/>
          <w:sz w:val="21"/>
        </w:rPr>
        <w:t>行</w:t>
      </w:r>
      <w:r>
        <w:rPr>
          <w:sz w:val="21"/>
        </w:rPr>
        <w:t>研</w:t>
      </w:r>
      <w:r>
        <w:rPr>
          <w:spacing w:val="-3"/>
          <w:sz w:val="21"/>
        </w:rPr>
        <w:t>究</w:t>
      </w:r>
      <w:r>
        <w:rPr>
          <w:sz w:val="21"/>
        </w:rPr>
        <w:t>？</w:t>
      </w:r>
      <w:r>
        <w:rPr>
          <w:spacing w:val="-3"/>
          <w:sz w:val="21"/>
        </w:rPr>
        <w:t>答</w:t>
      </w:r>
      <w:r>
        <w:rPr>
          <w:sz w:val="21"/>
        </w:rPr>
        <w:t>：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2"/>
        <w:spacing w:before="6"/>
        <w:rPr>
          <w:sz w:val="15"/>
        </w:rPr>
      </w:pPr>
    </w:p>
    <w:p>
      <w:pPr>
        <w:pStyle w:val="8"/>
        <w:numPr>
          <w:ilvl w:val="0"/>
          <w:numId w:val="9"/>
        </w:numPr>
        <w:tabs>
          <w:tab w:val="left" w:pos="916"/>
          <w:tab w:val="left" w:pos="4272"/>
        </w:tabs>
        <w:ind w:hanging="530"/>
        <w:rPr>
          <w:sz w:val="21"/>
        </w:rPr>
      </w:pPr>
      <w:r>
        <w:rPr>
          <w:sz w:val="21"/>
        </w:rPr>
        <w:t>这</w:t>
      </w:r>
      <w:r>
        <w:rPr>
          <w:spacing w:val="-3"/>
          <w:sz w:val="21"/>
        </w:rPr>
        <w:t>种</w:t>
      </w:r>
      <w:r>
        <w:rPr>
          <w:sz w:val="21"/>
        </w:rPr>
        <w:t>研</w:t>
      </w:r>
      <w:r>
        <w:rPr>
          <w:spacing w:val="-3"/>
          <w:sz w:val="21"/>
        </w:rPr>
        <w:t>究</w:t>
      </w:r>
      <w:r>
        <w:rPr>
          <w:sz w:val="21"/>
        </w:rPr>
        <w:t>物</w:t>
      </w:r>
      <w:r>
        <w:rPr>
          <w:spacing w:val="-3"/>
          <w:sz w:val="21"/>
        </w:rPr>
        <w:t>理</w:t>
      </w:r>
      <w:r>
        <w:rPr>
          <w:sz w:val="21"/>
        </w:rPr>
        <w:t>问</w:t>
      </w:r>
      <w:r>
        <w:rPr>
          <w:spacing w:val="-3"/>
          <w:sz w:val="21"/>
        </w:rPr>
        <w:t>题的</w:t>
      </w:r>
      <w:r>
        <w:rPr>
          <w:sz w:val="21"/>
        </w:rPr>
        <w:t>方法</w:t>
      </w:r>
      <w:r>
        <w:rPr>
          <w:spacing w:val="-3"/>
          <w:sz w:val="21"/>
        </w:rPr>
        <w:t>叫</w:t>
      </w:r>
      <w:r>
        <w:rPr>
          <w:sz w:val="21"/>
        </w:rPr>
        <w:t>做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2"/>
        <w:spacing w:before="7"/>
        <w:rPr>
          <w:sz w:val="15"/>
        </w:rPr>
      </w:pPr>
    </w:p>
    <w:p>
      <w:pPr>
        <w:pStyle w:val="8"/>
        <w:numPr>
          <w:ilvl w:val="0"/>
          <w:numId w:val="7"/>
        </w:numPr>
        <w:tabs>
          <w:tab w:val="left" w:pos="537"/>
        </w:tabs>
        <w:spacing w:line="417" w:lineRule="auto"/>
        <w:ind w:right="1144" w:hanging="275"/>
        <w:rPr>
          <w:sz w:val="21"/>
        </w:rPr>
      </w:pPr>
      <w:r>
        <w:rPr>
          <w:spacing w:val="-6"/>
          <w:sz w:val="21"/>
        </w:rPr>
        <w:t xml:space="preserve">某兴趣小组在探究额定电压为 </w:t>
      </w:r>
      <w:r>
        <w:rPr>
          <w:rFonts w:ascii="Times New Roman" w:eastAsia="Times New Roman"/>
          <w:sz w:val="21"/>
        </w:rPr>
        <w:t>2.5V</w:t>
      </w:r>
      <w:r>
        <w:rPr>
          <w:rFonts w:ascii="Times New Roman" w:eastAsia="Times New Roman"/>
          <w:spacing w:val="20"/>
          <w:sz w:val="21"/>
        </w:rPr>
        <w:t xml:space="preserve"> </w:t>
      </w:r>
      <w:r>
        <w:rPr>
          <w:spacing w:val="-3"/>
          <w:sz w:val="21"/>
        </w:rPr>
        <w:t>的小灯泡的电阻随温度变化规律时，他们先进行了如下猜想， 猜想一：小灯泡的电阻可能随温度的升高而增大；</w:t>
      </w:r>
    </w:p>
    <w:p>
      <w:pPr>
        <w:pStyle w:val="2"/>
        <w:spacing w:line="417" w:lineRule="auto"/>
        <w:ind w:left="386" w:right="5592"/>
      </w:pPr>
      <w:r>
        <w:t>猜想二：小灯泡的电阻可能随温度的升高而减小； 猜想三：小灯泡的电阻不随温度的变化而变化。</w:t>
      </w:r>
    </w:p>
    <w:p>
      <w:pPr>
        <w:pStyle w:val="2"/>
        <w:ind w:left="386"/>
      </w:pPr>
      <w:r>
        <w:t xml:space="preserve">接下来他们设计了如图 </w:t>
      </w:r>
      <w:r>
        <w:rPr>
          <w:rFonts w:ascii="Times New Roman" w:eastAsia="Times New Roman"/>
        </w:rPr>
        <w:t xml:space="preserve">1 </w:t>
      </w:r>
      <w:r>
        <w:t>所示的实验电路进行探究，他们具体的探究过程为：</w:t>
      </w:r>
    </w:p>
    <w:p>
      <w:pPr>
        <w:pStyle w:val="2"/>
        <w:spacing w:before="3"/>
        <w:rPr>
          <w:sz w:val="17"/>
        </w:rPr>
      </w:pPr>
      <w: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931545</wp:posOffset>
            </wp:positionH>
            <wp:positionV relativeFrom="paragraph">
              <wp:posOffset>165100</wp:posOffset>
            </wp:positionV>
            <wp:extent cx="4371340" cy="1971675"/>
            <wp:effectExtent l="0" t="0" r="0" b="0"/>
            <wp:wrapTopAndBottom/>
            <wp:docPr id="31" name="image16.jpeg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6.jpeg" descr="   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71616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before="6"/>
        <w:rPr>
          <w:sz w:val="18"/>
        </w:rPr>
      </w:pPr>
    </w:p>
    <w:p>
      <w:pPr>
        <w:pStyle w:val="8"/>
        <w:numPr>
          <w:ilvl w:val="0"/>
          <w:numId w:val="10"/>
        </w:numPr>
        <w:tabs>
          <w:tab w:val="left" w:pos="916"/>
          <w:tab w:val="left" w:pos="6795"/>
        </w:tabs>
        <w:ind w:hanging="530"/>
        <w:rPr>
          <w:sz w:val="21"/>
        </w:rPr>
      </w:pPr>
      <w:r>
        <w:rPr>
          <w:sz w:val="21"/>
        </w:rPr>
        <w:t>完</w:t>
      </w:r>
      <w:r>
        <w:rPr>
          <w:spacing w:val="-3"/>
          <w:sz w:val="21"/>
        </w:rPr>
        <w:t>成</w:t>
      </w:r>
      <w:r>
        <w:rPr>
          <w:sz w:val="21"/>
        </w:rPr>
        <w:t>电</w:t>
      </w:r>
      <w:r>
        <w:rPr>
          <w:spacing w:val="-3"/>
          <w:sz w:val="21"/>
        </w:rPr>
        <w:t>路</w:t>
      </w:r>
      <w:r>
        <w:rPr>
          <w:sz w:val="21"/>
        </w:rPr>
        <w:t>连</w:t>
      </w:r>
      <w:r>
        <w:rPr>
          <w:spacing w:val="-3"/>
          <w:sz w:val="21"/>
        </w:rPr>
        <w:t>接</w:t>
      </w:r>
      <w:r>
        <w:rPr>
          <w:sz w:val="21"/>
        </w:rPr>
        <w:t>，</w:t>
      </w:r>
      <w:r>
        <w:rPr>
          <w:spacing w:val="-3"/>
          <w:sz w:val="21"/>
        </w:rPr>
        <w:t>闭合</w:t>
      </w:r>
      <w:r>
        <w:rPr>
          <w:sz w:val="21"/>
        </w:rPr>
        <w:t>开关</w:t>
      </w:r>
      <w:r>
        <w:rPr>
          <w:spacing w:val="-3"/>
          <w:sz w:val="21"/>
        </w:rPr>
        <w:t>前</w:t>
      </w:r>
      <w:r>
        <w:rPr>
          <w:sz w:val="21"/>
        </w:rPr>
        <w:t>，</w:t>
      </w:r>
      <w:r>
        <w:rPr>
          <w:spacing w:val="-3"/>
          <w:sz w:val="21"/>
        </w:rPr>
        <w:t>滑</w:t>
      </w:r>
      <w:r>
        <w:rPr>
          <w:sz w:val="21"/>
        </w:rPr>
        <w:t>动</w:t>
      </w:r>
      <w:r>
        <w:rPr>
          <w:spacing w:val="-3"/>
          <w:sz w:val="21"/>
        </w:rPr>
        <w:t>变</w:t>
      </w:r>
      <w:r>
        <w:rPr>
          <w:sz w:val="21"/>
        </w:rPr>
        <w:t>阻</w:t>
      </w:r>
      <w:r>
        <w:rPr>
          <w:spacing w:val="-3"/>
          <w:sz w:val="21"/>
        </w:rPr>
        <w:t>器</w:t>
      </w:r>
      <w:r>
        <w:rPr>
          <w:sz w:val="21"/>
        </w:rPr>
        <w:t>的</w:t>
      </w:r>
      <w:r>
        <w:rPr>
          <w:spacing w:val="-3"/>
          <w:sz w:val="21"/>
        </w:rPr>
        <w:t>滑</w:t>
      </w:r>
      <w:r>
        <w:rPr>
          <w:sz w:val="21"/>
        </w:rPr>
        <w:t>片应</w:t>
      </w:r>
      <w:r>
        <w:rPr>
          <w:spacing w:val="-3"/>
          <w:sz w:val="21"/>
        </w:rPr>
        <w:t>移</w:t>
      </w:r>
      <w:r>
        <w:rPr>
          <w:sz w:val="21"/>
        </w:rPr>
        <w:t>到最</w:t>
      </w:r>
      <w:r>
        <w:rPr>
          <w:spacing w:val="-2"/>
          <w:sz w:val="21"/>
        </w:rPr>
        <w:t xml:space="preserve"> 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 xml:space="preserve"> </w:t>
      </w:r>
      <w:r>
        <w:rPr>
          <w:spacing w:val="-2"/>
          <w:sz w:val="21"/>
        </w:rPr>
        <w:t xml:space="preserve"> </w:t>
      </w:r>
      <w:r>
        <w:rPr>
          <w:sz w:val="21"/>
        </w:rPr>
        <w:t>（</w:t>
      </w:r>
      <w:r>
        <w:rPr>
          <w:spacing w:val="-3"/>
          <w:sz w:val="21"/>
        </w:rPr>
        <w:t>填</w:t>
      </w:r>
      <w:r>
        <w:rPr>
          <w:sz w:val="21"/>
        </w:rPr>
        <w:t>“左</w:t>
      </w:r>
      <w:r>
        <w:rPr>
          <w:spacing w:val="-3"/>
          <w:sz w:val="21"/>
        </w:rPr>
        <w:t>”</w:t>
      </w:r>
      <w:r>
        <w:rPr>
          <w:sz w:val="21"/>
        </w:rPr>
        <w:t>或</w:t>
      </w:r>
      <w:r>
        <w:rPr>
          <w:spacing w:val="-3"/>
          <w:sz w:val="21"/>
        </w:rPr>
        <w:t>“</w:t>
      </w:r>
      <w:r>
        <w:rPr>
          <w:sz w:val="21"/>
        </w:rPr>
        <w:t>右</w:t>
      </w:r>
      <w:r>
        <w:rPr>
          <w:spacing w:val="-108"/>
          <w:sz w:val="21"/>
        </w:rPr>
        <w:t>”</w:t>
      </w:r>
      <w:r>
        <w:rPr>
          <w:sz w:val="21"/>
        </w:rPr>
        <w:t>）</w:t>
      </w:r>
      <w:r>
        <w:rPr>
          <w:spacing w:val="-3"/>
          <w:sz w:val="21"/>
        </w:rPr>
        <w:t>端</w:t>
      </w:r>
      <w:r>
        <w:rPr>
          <w:sz w:val="21"/>
        </w:rPr>
        <w:t>。</w:t>
      </w:r>
    </w:p>
    <w:p>
      <w:pPr>
        <w:pStyle w:val="2"/>
        <w:spacing w:before="7"/>
        <w:rPr>
          <w:sz w:val="15"/>
        </w:rPr>
      </w:pPr>
    </w:p>
    <w:p>
      <w:pPr>
        <w:pStyle w:val="8"/>
        <w:numPr>
          <w:ilvl w:val="0"/>
          <w:numId w:val="10"/>
        </w:numPr>
        <w:tabs>
          <w:tab w:val="left" w:pos="919"/>
          <w:tab w:val="left" w:pos="10382"/>
        </w:tabs>
        <w:ind w:left="918" w:hanging="533"/>
        <w:rPr>
          <w:sz w:val="21"/>
        </w:rPr>
      </w:pPr>
      <w:r>
        <w:rPr>
          <w:sz w:val="21"/>
        </w:rPr>
        <w:t>闭合开关后，发现小灯泡不亮，电压表示数接近</w:t>
      </w:r>
      <w:r>
        <w:rPr>
          <w:spacing w:val="72"/>
          <w:sz w:val="21"/>
        </w:rPr>
        <w:t xml:space="preserve"> </w:t>
      </w:r>
      <w:r>
        <w:rPr>
          <w:rFonts w:ascii="Times New Roman" w:eastAsia="Times New Roman"/>
          <w:sz w:val="21"/>
        </w:rPr>
        <w:t>3V</w:t>
      </w:r>
      <w:r>
        <w:rPr>
          <w:sz w:val="21"/>
        </w:rPr>
        <w:t>，电流表无示数，则故障原因可能是小灯</w:t>
      </w:r>
    </w:p>
    <w:p>
      <w:pPr>
        <w:pStyle w:val="8"/>
        <w:tabs>
          <w:tab w:val="left" w:pos="10382"/>
        </w:tabs>
        <w:ind w:left="918" w:firstLine="0"/>
        <w:rPr>
          <w:sz w:val="21"/>
        </w:rPr>
      </w:pPr>
      <w:r>
        <w:rPr>
          <w:sz w:val="21"/>
        </w:rPr>
        <w:t>泡</w:t>
      </w:r>
      <w:r>
        <w:rPr>
          <w:spacing w:val="-2"/>
          <w:sz w:val="21"/>
        </w:rPr>
        <w:t xml:space="preserve"> </w:t>
      </w:r>
      <w:r>
        <w:rPr>
          <w:spacing w:val="-3"/>
          <w:sz w:val="21"/>
        </w:rPr>
        <w:t xml:space="preserve"> </w:t>
      </w:r>
      <w:r>
        <w:rPr>
          <w:spacing w:val="-3"/>
          <w:sz w:val="21"/>
          <w:u w:val="single"/>
        </w:rPr>
        <w:t xml:space="preserve">      </w:t>
      </w:r>
      <w:r>
        <w:rPr>
          <w:sz w:val="21"/>
        </w:rPr>
        <w:t xml:space="preserve"> </w:t>
      </w:r>
      <w:r>
        <w:t>（</w:t>
      </w:r>
      <w:r>
        <w:rPr>
          <w:spacing w:val="-14"/>
        </w:rPr>
        <w:t>填“断路”或“短路”</w:t>
      </w:r>
      <w:r>
        <w:rPr>
          <w:spacing w:val="-107"/>
        </w:rPr>
        <w:t>）</w:t>
      </w:r>
      <w:r>
        <w:t>。</w:t>
      </w:r>
    </w:p>
    <w:p>
      <w:pPr>
        <w:pStyle w:val="2"/>
        <w:spacing w:before="6"/>
        <w:rPr>
          <w:sz w:val="15"/>
        </w:rPr>
      </w:pPr>
    </w:p>
    <w:p>
      <w:pPr>
        <w:pStyle w:val="8"/>
        <w:numPr>
          <w:ilvl w:val="0"/>
          <w:numId w:val="10"/>
        </w:numPr>
        <w:tabs>
          <w:tab w:val="left" w:pos="916"/>
          <w:tab w:val="left" w:pos="1649"/>
        </w:tabs>
        <w:spacing w:line="417" w:lineRule="auto"/>
        <w:ind w:left="386" w:right="850" w:firstLine="0"/>
        <w:rPr>
          <w:sz w:val="21"/>
        </w:rPr>
      </w:pPr>
      <w:r>
        <w:pict>
          <v:shape id="_x0000_s1026" o:spid="_x0000_s1026" o:spt="202" type="#_x0000_t202" style="position:absolute;left:0pt;margin-left:69pt;margin-top:41.8pt;height:26.7pt;width:249.95pt;mso-position-horizontal-relative:page;z-index:2516695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7"/>
                    <w:tblW w:w="4996" w:type="dxa"/>
                    <w:tblInd w:w="2" w:type="dxa"/>
                    <w:tblBorders>
                      <w:top w:val="single" w:color="000000" w:sz="2" w:space="0"/>
                      <w:left w:val="single" w:color="000000" w:sz="2" w:space="0"/>
                      <w:bottom w:val="single" w:color="000000" w:sz="2" w:space="0"/>
                      <w:right w:val="single" w:color="000000" w:sz="2" w:space="0"/>
                      <w:insideH w:val="single" w:color="000000" w:sz="2" w:space="0"/>
                      <w:insideV w:val="single" w:color="000000" w:sz="2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111"/>
                    <w:gridCol w:w="794"/>
                    <w:gridCol w:w="795"/>
                    <w:gridCol w:w="766"/>
                    <w:gridCol w:w="766"/>
                    <w:gridCol w:w="764"/>
                  </w:tblGrid>
                  <w:tr>
                    <w:tblPrEx>
                      <w:tblBorders>
                        <w:top w:val="single" w:color="000000" w:sz="2" w:space="0"/>
                        <w:left w:val="single" w:color="000000" w:sz="2" w:space="0"/>
                        <w:bottom w:val="single" w:color="000000" w:sz="2" w:space="0"/>
                        <w:right w:val="single" w:color="000000" w:sz="2" w:space="0"/>
                        <w:insideH w:val="single" w:color="000000" w:sz="2" w:space="0"/>
                        <w:insideV w:val="single" w:color="000000" w:sz="2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25" w:hRule="atLeast"/>
                    </w:trPr>
                    <w:tc>
                      <w:tcPr>
                        <w:tcW w:w="1111" w:type="dxa"/>
                      </w:tcPr>
                      <w:p>
                        <w:pPr>
                          <w:pStyle w:val="9"/>
                          <w:spacing w:before="127"/>
                          <w:ind w:left="345"/>
                          <w:jc w:val="left"/>
                          <w:rPr>
                            <w:rFonts w:ascii="新宋体" w:eastAsia="新宋体"/>
                            <w:sz w:val="21"/>
                          </w:rPr>
                        </w:pPr>
                        <w:r>
                          <w:rPr>
                            <w:rFonts w:hint="eastAsia" w:ascii="新宋体" w:eastAsia="新宋体"/>
                            <w:sz w:val="21"/>
                          </w:rPr>
                          <w:t>次数</w:t>
                        </w:r>
                      </w:p>
                    </w:tc>
                    <w:tc>
                      <w:tcPr>
                        <w:tcW w:w="794" w:type="dxa"/>
                      </w:tcPr>
                      <w:p>
                        <w:pPr>
                          <w:pStyle w:val="9"/>
                          <w:spacing w:before="139"/>
                          <w:ind w:left="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795" w:type="dxa"/>
                      </w:tcPr>
                      <w:p>
                        <w:pPr>
                          <w:pStyle w:val="9"/>
                          <w:spacing w:before="139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766" w:type="dxa"/>
                      </w:tcPr>
                      <w:p>
                        <w:pPr>
                          <w:pStyle w:val="9"/>
                          <w:spacing w:before="139"/>
                          <w:ind w:left="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3</w:t>
                        </w:r>
                      </w:p>
                    </w:tc>
                    <w:tc>
                      <w:tcPr>
                        <w:tcW w:w="766" w:type="dxa"/>
                      </w:tcPr>
                      <w:p>
                        <w:pPr>
                          <w:pStyle w:val="9"/>
                          <w:spacing w:before="139"/>
                          <w:ind w:left="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4</w:t>
                        </w:r>
                      </w:p>
                    </w:tc>
                    <w:tc>
                      <w:tcPr>
                        <w:tcW w:w="764" w:type="dxa"/>
                      </w:tcPr>
                      <w:p>
                        <w:pPr>
                          <w:pStyle w:val="9"/>
                          <w:spacing w:before="139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5</w:t>
                        </w:r>
                      </w:p>
                    </w:tc>
                  </w:tr>
                </w:tbl>
                <w:p>
                  <w:pPr>
                    <w:pStyle w:val="2"/>
                  </w:pPr>
                </w:p>
              </w:txbxContent>
            </v:textbox>
          </v:shape>
        </w:pict>
      </w:r>
      <w:r>
        <w:rPr>
          <w:sz w:val="21"/>
        </w:rPr>
        <w:t>故</w:t>
      </w:r>
      <w:r>
        <w:rPr>
          <w:spacing w:val="-3"/>
          <w:sz w:val="21"/>
        </w:rPr>
        <w:t>障</w:t>
      </w:r>
      <w:r>
        <w:rPr>
          <w:sz w:val="21"/>
        </w:rPr>
        <w:t>排</w:t>
      </w:r>
      <w:r>
        <w:rPr>
          <w:spacing w:val="-3"/>
          <w:sz w:val="21"/>
        </w:rPr>
        <w:t>除</w:t>
      </w:r>
      <w:r>
        <w:rPr>
          <w:sz w:val="21"/>
        </w:rPr>
        <w:t>后</w:t>
      </w:r>
      <w:r>
        <w:rPr>
          <w:spacing w:val="-3"/>
          <w:sz w:val="21"/>
        </w:rPr>
        <w:t>，</w:t>
      </w:r>
      <w:r>
        <w:rPr>
          <w:sz w:val="21"/>
        </w:rPr>
        <w:t>进</w:t>
      </w:r>
      <w:r>
        <w:rPr>
          <w:spacing w:val="-3"/>
          <w:sz w:val="21"/>
        </w:rPr>
        <w:t>行实</w:t>
      </w:r>
      <w:r>
        <w:rPr>
          <w:sz w:val="21"/>
        </w:rPr>
        <w:t>验并</w:t>
      </w:r>
      <w:r>
        <w:rPr>
          <w:spacing w:val="-3"/>
          <w:sz w:val="21"/>
        </w:rPr>
        <w:t>记</w:t>
      </w:r>
      <w:r>
        <w:rPr>
          <w:sz w:val="21"/>
        </w:rPr>
        <w:t>录</w:t>
      </w:r>
      <w:r>
        <w:rPr>
          <w:spacing w:val="-3"/>
          <w:sz w:val="21"/>
        </w:rPr>
        <w:t>了</w:t>
      </w:r>
      <w:r>
        <w:rPr>
          <w:sz w:val="21"/>
        </w:rPr>
        <w:t>前</w:t>
      </w:r>
      <w:r>
        <w:rPr>
          <w:spacing w:val="-43"/>
          <w:sz w:val="21"/>
        </w:rPr>
        <w:t xml:space="preserve"> </w:t>
      </w:r>
      <w:r>
        <w:rPr>
          <w:rFonts w:ascii="Times New Roman" w:eastAsia="Times New Roman"/>
          <w:sz w:val="21"/>
        </w:rPr>
        <w:t>4</w:t>
      </w:r>
      <w:r>
        <w:rPr>
          <w:rFonts w:ascii="Times New Roman" w:eastAsia="Times New Roman"/>
          <w:spacing w:val="10"/>
          <w:sz w:val="21"/>
        </w:rPr>
        <w:t xml:space="preserve"> </w:t>
      </w:r>
      <w:r>
        <w:rPr>
          <w:spacing w:val="-3"/>
          <w:sz w:val="21"/>
        </w:rPr>
        <w:t>组</w:t>
      </w:r>
      <w:r>
        <w:rPr>
          <w:sz w:val="21"/>
        </w:rPr>
        <w:t>数</w:t>
      </w:r>
      <w:r>
        <w:rPr>
          <w:spacing w:val="-3"/>
          <w:sz w:val="21"/>
        </w:rPr>
        <w:t>据如</w:t>
      </w:r>
      <w:r>
        <w:rPr>
          <w:sz w:val="21"/>
        </w:rPr>
        <w:t>表所</w:t>
      </w:r>
      <w:r>
        <w:rPr>
          <w:spacing w:val="-3"/>
          <w:sz w:val="21"/>
        </w:rPr>
        <w:t>示</w:t>
      </w:r>
      <w:r>
        <w:rPr>
          <w:sz w:val="21"/>
        </w:rPr>
        <w:t>，第</w:t>
      </w:r>
      <w:r>
        <w:rPr>
          <w:spacing w:val="-42"/>
          <w:sz w:val="21"/>
        </w:rPr>
        <w:t xml:space="preserve"> </w:t>
      </w:r>
      <w:r>
        <w:rPr>
          <w:rFonts w:ascii="Times New Roman" w:eastAsia="Times New Roman"/>
          <w:sz w:val="21"/>
        </w:rPr>
        <w:t>5</w:t>
      </w:r>
      <w:r>
        <w:rPr>
          <w:rFonts w:ascii="Times New Roman" w:eastAsia="Times New Roman"/>
          <w:spacing w:val="7"/>
          <w:sz w:val="21"/>
        </w:rPr>
        <w:t xml:space="preserve"> </w:t>
      </w:r>
      <w:r>
        <w:rPr>
          <w:sz w:val="21"/>
        </w:rPr>
        <w:t>次</w:t>
      </w:r>
      <w:r>
        <w:rPr>
          <w:spacing w:val="-3"/>
          <w:sz w:val="21"/>
        </w:rPr>
        <w:t>实</w:t>
      </w:r>
      <w:r>
        <w:rPr>
          <w:sz w:val="21"/>
        </w:rPr>
        <w:t>验</w:t>
      </w:r>
      <w:r>
        <w:rPr>
          <w:spacing w:val="-3"/>
          <w:sz w:val="21"/>
        </w:rPr>
        <w:t>的电</w:t>
      </w:r>
      <w:r>
        <w:rPr>
          <w:sz w:val="21"/>
        </w:rPr>
        <w:t>流值</w:t>
      </w:r>
      <w:r>
        <w:rPr>
          <w:spacing w:val="-3"/>
          <w:sz w:val="21"/>
        </w:rPr>
        <w:t>如</w:t>
      </w:r>
      <w:r>
        <w:rPr>
          <w:sz w:val="21"/>
        </w:rPr>
        <w:t>图</w:t>
      </w:r>
      <w:r>
        <w:rPr>
          <w:spacing w:val="-42"/>
          <w:sz w:val="21"/>
        </w:rPr>
        <w:t xml:space="preserve"> </w:t>
      </w:r>
      <w:r>
        <w:rPr>
          <w:rFonts w:ascii="Times New Roman" w:eastAsia="Times New Roman"/>
          <w:sz w:val="21"/>
        </w:rPr>
        <w:t>2</w:t>
      </w:r>
      <w:r>
        <w:rPr>
          <w:rFonts w:ascii="Times New Roman" w:eastAsia="Times New Roman"/>
          <w:spacing w:val="9"/>
          <w:sz w:val="21"/>
        </w:rPr>
        <w:t xml:space="preserve"> </w:t>
      </w:r>
      <w:r>
        <w:rPr>
          <w:spacing w:val="-3"/>
          <w:sz w:val="21"/>
        </w:rPr>
        <w:t>所</w:t>
      </w:r>
      <w:r>
        <w:rPr>
          <w:sz w:val="21"/>
        </w:rPr>
        <w:t>示</w:t>
      </w:r>
      <w:r>
        <w:rPr>
          <w:spacing w:val="-3"/>
          <w:sz w:val="21"/>
        </w:rPr>
        <w:t>，</w:t>
      </w:r>
      <w:r>
        <w:rPr>
          <w:sz w:val="21"/>
        </w:rPr>
        <w:t>则</w:t>
      </w:r>
      <w:r>
        <w:rPr>
          <w:spacing w:val="-3"/>
          <w:sz w:val="21"/>
        </w:rPr>
        <w:t>电</w:t>
      </w:r>
      <w:r>
        <w:rPr>
          <w:sz w:val="21"/>
        </w:rPr>
        <w:t>流</w:t>
      </w:r>
      <w:r>
        <w:rPr>
          <w:rFonts w:hint="eastAsia"/>
          <w:sz w:val="21"/>
        </w:rPr>
        <w:t xml:space="preserve"> </w:t>
      </w:r>
      <w:r>
        <w:rPr>
          <w:sz w:val="21"/>
        </w:rPr>
        <w:t xml:space="preserve">    大小为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rFonts w:ascii="Times New Roman" w:eastAsia="Times New Roman"/>
          <w:sz w:val="21"/>
        </w:rPr>
        <w:t>A</w:t>
      </w:r>
      <w:r>
        <w:rPr>
          <w:sz w:val="21"/>
        </w:rPr>
        <w:t>。</w:t>
      </w:r>
    </w:p>
    <w:p>
      <w:pPr>
        <w:spacing w:line="417" w:lineRule="auto"/>
        <w:rPr>
          <w:sz w:val="21"/>
        </w:rPr>
        <w:sectPr>
          <w:pgSz w:w="11910" w:h="16840"/>
          <w:pgMar w:top="1160" w:right="280" w:bottom="280" w:left="1020" w:header="720" w:footer="720" w:gutter="0"/>
          <w:cols w:space="720" w:num="1"/>
        </w:sectPr>
      </w:pPr>
    </w:p>
    <w:tbl>
      <w:tblPr>
        <w:tblStyle w:val="7"/>
        <w:tblW w:w="4996" w:type="dxa"/>
        <w:tblInd w:w="36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1"/>
        <w:gridCol w:w="794"/>
        <w:gridCol w:w="795"/>
        <w:gridCol w:w="766"/>
        <w:gridCol w:w="766"/>
        <w:gridCol w:w="76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11" w:type="dxa"/>
          </w:tcPr>
          <w:p>
            <w:pPr>
              <w:pStyle w:val="9"/>
              <w:spacing w:before="124"/>
              <w:ind w:left="31"/>
              <w:jc w:val="left"/>
              <w:rPr>
                <w:sz w:val="21"/>
              </w:rPr>
            </w:pPr>
            <w:r>
              <w:rPr>
                <w:rFonts w:hint="eastAsia" w:ascii="新宋体" w:eastAsia="新宋体"/>
                <w:sz w:val="21"/>
              </w:rPr>
              <w:t>电压（</w:t>
            </w:r>
            <w:r>
              <w:rPr>
                <w:sz w:val="21"/>
              </w:rPr>
              <w:t>U/V</w:t>
            </w:r>
          </w:p>
        </w:tc>
        <w:tc>
          <w:tcPr>
            <w:tcW w:w="794" w:type="dxa"/>
          </w:tcPr>
          <w:p>
            <w:pPr>
              <w:pStyle w:val="9"/>
              <w:spacing w:before="124"/>
              <w:ind w:left="-132" w:right="256"/>
              <w:jc w:val="right"/>
              <w:rPr>
                <w:sz w:val="21"/>
              </w:rPr>
            </w:pPr>
            <w:r>
              <w:rPr>
                <w:rFonts w:hint="eastAsia" w:ascii="新宋体" w:eastAsia="新宋体"/>
                <w:sz w:val="21"/>
              </w:rPr>
              <w:t>）</w:t>
            </w:r>
            <w:r>
              <w:rPr>
                <w:rFonts w:hint="eastAsia" w:ascii="新宋体" w:eastAsia="新宋体"/>
                <w:spacing w:val="85"/>
                <w:sz w:val="21"/>
              </w:rPr>
              <w:t xml:space="preserve"> </w:t>
            </w:r>
            <w:r>
              <w:rPr>
                <w:spacing w:val="-6"/>
                <w:sz w:val="21"/>
              </w:rPr>
              <w:t>0.5</w:t>
            </w:r>
          </w:p>
        </w:tc>
        <w:tc>
          <w:tcPr>
            <w:tcW w:w="795" w:type="dxa"/>
          </w:tcPr>
          <w:p>
            <w:pPr>
              <w:pStyle w:val="9"/>
              <w:spacing w:before="135"/>
              <w:ind w:left="194" w:right="187"/>
              <w:rPr>
                <w:sz w:val="21"/>
              </w:rPr>
            </w:pPr>
            <w:r>
              <w:rPr>
                <w:sz w:val="21"/>
              </w:rPr>
              <w:t>1.0</w:t>
            </w:r>
          </w:p>
        </w:tc>
        <w:tc>
          <w:tcPr>
            <w:tcW w:w="766" w:type="dxa"/>
          </w:tcPr>
          <w:p>
            <w:pPr>
              <w:pStyle w:val="9"/>
              <w:spacing w:before="135"/>
              <w:ind w:left="180" w:right="173"/>
              <w:rPr>
                <w:sz w:val="21"/>
              </w:rPr>
            </w:pPr>
            <w:r>
              <w:rPr>
                <w:sz w:val="21"/>
              </w:rPr>
              <w:t>1.5</w:t>
            </w:r>
          </w:p>
        </w:tc>
        <w:tc>
          <w:tcPr>
            <w:tcW w:w="766" w:type="dxa"/>
          </w:tcPr>
          <w:p>
            <w:pPr>
              <w:pStyle w:val="9"/>
              <w:spacing w:before="135"/>
              <w:ind w:left="252"/>
              <w:jc w:val="left"/>
              <w:rPr>
                <w:sz w:val="21"/>
              </w:rPr>
            </w:pPr>
            <w:r>
              <w:rPr>
                <w:sz w:val="21"/>
              </w:rPr>
              <w:t>2.0</w:t>
            </w:r>
          </w:p>
        </w:tc>
        <w:tc>
          <w:tcPr>
            <w:tcW w:w="764" w:type="dxa"/>
          </w:tcPr>
          <w:p>
            <w:pPr>
              <w:pStyle w:val="9"/>
              <w:spacing w:before="135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2.5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11" w:type="dxa"/>
          </w:tcPr>
          <w:p>
            <w:pPr>
              <w:pStyle w:val="9"/>
              <w:spacing w:before="124"/>
              <w:ind w:left="31" w:right="-58"/>
              <w:jc w:val="left"/>
              <w:rPr>
                <w:rFonts w:ascii="新宋体" w:eastAsia="新宋体"/>
                <w:sz w:val="21"/>
              </w:rPr>
            </w:pPr>
            <w:r>
              <w:rPr>
                <w:rFonts w:hint="eastAsia" w:ascii="新宋体" w:eastAsia="新宋体"/>
                <w:sz w:val="21"/>
              </w:rPr>
              <w:t>电流（</w:t>
            </w:r>
            <w:r>
              <w:rPr>
                <w:sz w:val="21"/>
              </w:rPr>
              <w:t>I/A</w:t>
            </w:r>
            <w:r>
              <w:rPr>
                <w:rFonts w:hint="eastAsia" w:ascii="新宋体" w:eastAsia="新宋体"/>
                <w:sz w:val="21"/>
              </w:rPr>
              <w:t>）</w:t>
            </w:r>
          </w:p>
        </w:tc>
        <w:tc>
          <w:tcPr>
            <w:tcW w:w="794" w:type="dxa"/>
          </w:tcPr>
          <w:p>
            <w:pPr>
              <w:pStyle w:val="9"/>
              <w:spacing w:before="135"/>
              <w:ind w:left="-132" w:right="203"/>
              <w:jc w:val="right"/>
              <w:rPr>
                <w:sz w:val="21"/>
              </w:rPr>
            </w:pPr>
            <w:r>
              <w:rPr>
                <w:sz w:val="21"/>
              </w:rPr>
              <w:t>0.18</w:t>
            </w:r>
          </w:p>
        </w:tc>
        <w:tc>
          <w:tcPr>
            <w:tcW w:w="795" w:type="dxa"/>
          </w:tcPr>
          <w:p>
            <w:pPr>
              <w:pStyle w:val="9"/>
              <w:spacing w:before="135"/>
              <w:ind w:left="194" w:right="187"/>
              <w:rPr>
                <w:sz w:val="21"/>
              </w:rPr>
            </w:pPr>
            <w:r>
              <w:rPr>
                <w:sz w:val="21"/>
              </w:rPr>
              <w:t>0.30</w:t>
            </w:r>
          </w:p>
        </w:tc>
        <w:tc>
          <w:tcPr>
            <w:tcW w:w="766" w:type="dxa"/>
          </w:tcPr>
          <w:p>
            <w:pPr>
              <w:pStyle w:val="9"/>
              <w:spacing w:before="135"/>
              <w:ind w:left="180" w:right="173"/>
              <w:rPr>
                <w:sz w:val="21"/>
              </w:rPr>
            </w:pPr>
            <w:r>
              <w:rPr>
                <w:sz w:val="21"/>
              </w:rPr>
              <w:t>0.38</w:t>
            </w:r>
          </w:p>
        </w:tc>
        <w:tc>
          <w:tcPr>
            <w:tcW w:w="766" w:type="dxa"/>
          </w:tcPr>
          <w:p>
            <w:pPr>
              <w:pStyle w:val="9"/>
              <w:spacing w:before="135"/>
              <w:ind w:left="199"/>
              <w:jc w:val="left"/>
              <w:rPr>
                <w:sz w:val="21"/>
              </w:rPr>
            </w:pPr>
            <w:r>
              <w:rPr>
                <w:sz w:val="21"/>
              </w:rPr>
              <w:t>0.44</w:t>
            </w:r>
          </w:p>
        </w:tc>
        <w:tc>
          <w:tcPr>
            <w:tcW w:w="764" w:type="dxa"/>
          </w:tcPr>
          <w:p>
            <w:pPr>
              <w:pStyle w:val="9"/>
              <w:spacing w:before="0"/>
              <w:ind w:left="0"/>
              <w:jc w:val="left"/>
              <w:rPr>
                <w:sz w:val="20"/>
              </w:rPr>
            </w:pPr>
          </w:p>
        </w:tc>
      </w:tr>
    </w:tbl>
    <w:p>
      <w:pPr>
        <w:pStyle w:val="8"/>
        <w:numPr>
          <w:ilvl w:val="0"/>
          <w:numId w:val="10"/>
        </w:numPr>
        <w:tabs>
          <w:tab w:val="left" w:pos="922"/>
          <w:tab w:val="left" w:pos="8373"/>
        </w:tabs>
        <w:spacing w:before="94" w:line="417" w:lineRule="auto"/>
        <w:ind w:left="386" w:right="744" w:firstLine="0"/>
        <w:rPr>
          <w:sz w:val="21"/>
        </w:rPr>
      </w:pPr>
      <w:r>
        <w:rPr>
          <w:sz w:val="21"/>
        </w:rPr>
        <w:t>根据表中记录的实验数据，通过分析可知，小灯泡的电阻随温度的升高而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（填“增大</w:t>
      </w:r>
      <w:r>
        <w:rPr>
          <w:spacing w:val="-18"/>
          <w:sz w:val="21"/>
        </w:rPr>
        <w:t xml:space="preserve">” </w:t>
      </w:r>
      <w:r>
        <w:rPr>
          <w:sz w:val="21"/>
        </w:rPr>
        <w:t>“不</w:t>
      </w:r>
      <w:r>
        <w:rPr>
          <w:spacing w:val="-3"/>
          <w:sz w:val="21"/>
        </w:rPr>
        <w:t>变</w:t>
      </w:r>
      <w:r>
        <w:rPr>
          <w:sz w:val="21"/>
        </w:rPr>
        <w:t>”</w:t>
      </w:r>
      <w:r>
        <w:rPr>
          <w:spacing w:val="-3"/>
          <w:sz w:val="21"/>
        </w:rPr>
        <w:t>或</w:t>
      </w:r>
      <w:r>
        <w:rPr>
          <w:sz w:val="21"/>
        </w:rPr>
        <w:t>“</w:t>
      </w:r>
      <w:r>
        <w:rPr>
          <w:spacing w:val="-3"/>
          <w:sz w:val="21"/>
        </w:rPr>
        <w:t>减</w:t>
      </w:r>
      <w:r>
        <w:rPr>
          <w:sz w:val="21"/>
        </w:rPr>
        <w:t>小</w:t>
      </w:r>
      <w:r>
        <w:rPr>
          <w:spacing w:val="-107"/>
          <w:sz w:val="21"/>
        </w:rPr>
        <w:t>”）</w:t>
      </w:r>
      <w:r>
        <w:rPr>
          <w:sz w:val="21"/>
        </w:rPr>
        <w:t>。</w:t>
      </w:r>
    </w:p>
    <w:p>
      <w:pPr>
        <w:spacing w:line="299" w:lineRule="exact"/>
        <w:ind w:left="112"/>
        <w:rPr>
          <w:rFonts w:ascii="微软雅黑" w:eastAsia="微软雅黑"/>
          <w:b/>
          <w:sz w:val="18"/>
        </w:rPr>
      </w:pPr>
      <w:r>
        <w:rPr>
          <w:rFonts w:hint="eastAsia" w:ascii="微软雅黑" w:eastAsia="微软雅黑"/>
          <w:b/>
          <w:color w:val="333333"/>
          <w:sz w:val="18"/>
        </w:rPr>
        <w:t>五、计算题（本大题共 2 个小题，第 25 题 7 分，第 26 题 8 分，共 15 分）</w:t>
      </w:r>
    </w:p>
    <w:p>
      <w:pPr>
        <w:pStyle w:val="8"/>
        <w:numPr>
          <w:ilvl w:val="0"/>
          <w:numId w:val="7"/>
        </w:numPr>
        <w:tabs>
          <w:tab w:val="left" w:pos="424"/>
        </w:tabs>
        <w:spacing w:before="52"/>
        <w:ind w:left="536" w:right="850" w:hanging="537"/>
        <w:jc w:val="right"/>
        <w:rPr>
          <w:rFonts w:ascii="Times New Roman" w:hAnsi="Times New Roman" w:eastAsia="Times New Roman"/>
          <w:sz w:val="16"/>
        </w:rPr>
      </w:pPr>
      <w:r>
        <w:rPr>
          <w:spacing w:val="10"/>
          <w:sz w:val="21"/>
        </w:rPr>
        <w:t>质量为</w:t>
      </w:r>
      <w:r>
        <w:rPr>
          <w:rFonts w:ascii="Times New Roman" w:hAnsi="Times New Roman" w:eastAsia="Times New Roman"/>
          <w:spacing w:val="-3"/>
          <w:sz w:val="21"/>
        </w:rPr>
        <w:t>1</w:t>
      </w:r>
      <w:r>
        <w:rPr>
          <w:rFonts w:ascii="Times New Roman" w:hAnsi="Times New Roman" w:eastAsia="Times New Roman"/>
          <w:sz w:val="21"/>
        </w:rPr>
        <w:t>.8k</w:t>
      </w:r>
      <w:r>
        <w:rPr>
          <w:rFonts w:ascii="Times New Roman" w:hAnsi="Times New Roman" w:eastAsia="Times New Roman"/>
          <w:spacing w:val="-3"/>
          <w:sz w:val="21"/>
        </w:rPr>
        <w:t>g</w:t>
      </w:r>
      <w:r>
        <w:rPr>
          <w:spacing w:val="-19"/>
          <w:sz w:val="21"/>
        </w:rPr>
        <w:t>、温度为</w:t>
      </w:r>
      <w:r>
        <w:rPr>
          <w:rFonts w:ascii="Times New Roman" w:hAnsi="Times New Roman" w:eastAsia="Times New Roman"/>
          <w:sz w:val="21"/>
        </w:rPr>
        <w:t>2</w:t>
      </w:r>
      <w:r>
        <w:rPr>
          <w:rFonts w:ascii="Times New Roman" w:hAnsi="Times New Roman" w:eastAsia="Times New Roman"/>
          <w:spacing w:val="-3"/>
          <w:sz w:val="21"/>
        </w:rPr>
        <w:t>0</w:t>
      </w:r>
      <w:r>
        <w:rPr>
          <w:spacing w:val="-11"/>
          <w:sz w:val="21"/>
        </w:rPr>
        <w:t>℃的水，温度升高到</w:t>
      </w:r>
      <w:r>
        <w:rPr>
          <w:rFonts w:ascii="Times New Roman" w:hAnsi="Times New Roman" w:eastAsia="Times New Roman"/>
          <w:spacing w:val="-3"/>
          <w:sz w:val="21"/>
        </w:rPr>
        <w:t>1</w:t>
      </w:r>
      <w:r>
        <w:rPr>
          <w:rFonts w:ascii="Times New Roman" w:hAnsi="Times New Roman" w:eastAsia="Times New Roman"/>
          <w:sz w:val="21"/>
        </w:rPr>
        <w:t>0</w:t>
      </w:r>
      <w:r>
        <w:rPr>
          <w:rFonts w:ascii="Times New Roman" w:hAnsi="Times New Roman" w:eastAsia="Times New Roman"/>
          <w:spacing w:val="-1"/>
          <w:sz w:val="21"/>
        </w:rPr>
        <w:t>0</w:t>
      </w:r>
      <w:r>
        <w:rPr>
          <w:spacing w:val="-10"/>
          <w:sz w:val="21"/>
        </w:rPr>
        <w:t>℃，需吸收多少热量？若这些热量由热值为</w:t>
      </w:r>
      <w:r>
        <w:rPr>
          <w:rFonts w:ascii="Times New Roman" w:hAnsi="Times New Roman" w:eastAsia="Times New Roman"/>
          <w:spacing w:val="-2"/>
          <w:sz w:val="21"/>
        </w:rPr>
        <w:t>3.6</w:t>
      </w:r>
      <w:r>
        <w:rPr>
          <w:spacing w:val="-2"/>
          <w:sz w:val="21"/>
        </w:rPr>
        <w:t>×</w:t>
      </w:r>
      <w:r>
        <w:rPr>
          <w:rFonts w:ascii="Times New Roman" w:hAnsi="Times New Roman" w:eastAsia="Times New Roman"/>
          <w:spacing w:val="-2"/>
          <w:sz w:val="21"/>
        </w:rPr>
        <w:t>10</w:t>
      </w:r>
      <w:r>
        <w:rPr>
          <w:rFonts w:ascii="Times New Roman" w:hAnsi="Times New Roman" w:eastAsia="Times New Roman"/>
          <w:spacing w:val="-2"/>
          <w:position w:val="11"/>
          <w:sz w:val="16"/>
        </w:rPr>
        <w:t>7</w:t>
      </w:r>
      <w:r>
        <w:rPr>
          <w:rFonts w:ascii="Times New Roman" w:hAnsi="Times New Roman" w:eastAsia="Times New Roman"/>
          <w:spacing w:val="-2"/>
          <w:sz w:val="21"/>
        </w:rPr>
        <w:t>J/m</w:t>
      </w:r>
      <w:r>
        <w:rPr>
          <w:rFonts w:ascii="Times New Roman" w:hAnsi="Times New Roman" w:eastAsia="Times New Roman"/>
          <w:spacing w:val="-2"/>
          <w:position w:val="11"/>
          <w:sz w:val="16"/>
        </w:rPr>
        <w:t>3</w:t>
      </w:r>
    </w:p>
    <w:p>
      <w:pPr>
        <w:pStyle w:val="2"/>
        <w:spacing w:before="151"/>
        <w:ind w:right="848"/>
        <w:jc w:val="right"/>
        <w:rPr>
          <w:rFonts w:ascii="Times New Roman" w:eastAsia="Times New Roman"/>
        </w:rPr>
      </w:pPr>
      <w:r>
        <w:rPr>
          <w:spacing w:val="-5"/>
          <w:position w:val="2"/>
        </w:rPr>
        <w:t xml:space="preserve">的煤气燃烧来提供，且煤气完全燃烧放出的热量只有 </w:t>
      </w:r>
      <w:r>
        <w:rPr>
          <w:rFonts w:ascii="Times New Roman" w:eastAsia="Times New Roman"/>
          <w:position w:val="2"/>
        </w:rPr>
        <w:t>42%</w:t>
      </w:r>
      <w:r>
        <w:rPr>
          <w:spacing w:val="-6"/>
          <w:position w:val="2"/>
        </w:rPr>
        <w:t xml:space="preserve">被水吸收，需燃烧多少 </w:t>
      </w:r>
      <w:r>
        <w:rPr>
          <w:rFonts w:ascii="Times New Roman" w:eastAsia="Times New Roman"/>
          <w:position w:val="2"/>
        </w:rPr>
        <w:t>m</w:t>
      </w:r>
      <w:r>
        <w:rPr>
          <w:rFonts w:ascii="Times New Roman" w:eastAsia="Times New Roman"/>
          <w:position w:val="13"/>
          <w:sz w:val="16"/>
        </w:rPr>
        <w:t>3</w:t>
      </w:r>
      <w:r>
        <w:rPr>
          <w:rFonts w:ascii="Times New Roman" w:eastAsia="Times New Roman"/>
          <w:spacing w:val="6"/>
          <w:position w:val="13"/>
          <w:sz w:val="16"/>
        </w:rPr>
        <w:t xml:space="preserve"> </w:t>
      </w:r>
      <w:r>
        <w:rPr>
          <w:spacing w:val="-2"/>
          <w:position w:val="2"/>
        </w:rPr>
        <w:t>的煤气？</w:t>
      </w:r>
      <w:r>
        <w:rPr>
          <w:rFonts w:ascii="Times New Roman" w:eastAsia="Times New Roman"/>
          <w:position w:val="2"/>
        </w:rPr>
        <w:t>[c</w:t>
      </w:r>
      <w:r>
        <w:rPr>
          <w:rFonts w:ascii="Times New Roman" w:eastAsia="Times New Roman"/>
          <w:spacing w:val="17"/>
          <w:position w:val="2"/>
        </w:rPr>
        <w:t xml:space="preserve"> </w:t>
      </w:r>
      <w:r>
        <w:rPr>
          <w:spacing w:val="-3"/>
          <w:sz w:val="12"/>
        </w:rPr>
        <w:t>水</w:t>
      </w:r>
      <w:r>
        <w:rPr>
          <w:spacing w:val="-3"/>
          <w:position w:val="2"/>
        </w:rPr>
        <w:t>＝</w:t>
      </w:r>
      <w:r>
        <w:rPr>
          <w:rFonts w:ascii="Times New Roman" w:eastAsia="Times New Roman"/>
          <w:spacing w:val="-3"/>
          <w:position w:val="2"/>
        </w:rPr>
        <w:t>4.2</w:t>
      </w:r>
    </w:p>
    <w:p>
      <w:pPr>
        <w:pStyle w:val="2"/>
        <w:spacing w:before="148"/>
        <w:ind w:left="386"/>
        <w:rPr>
          <w:rFonts w:ascii="Times New Roman" w:hAnsi="Times New Roman" w:eastAsia="Times New Roman"/>
        </w:rPr>
      </w:pPr>
      <w:r>
        <w:t>×</w:t>
      </w:r>
      <w:r>
        <w:rPr>
          <w:rFonts w:ascii="Times New Roman" w:hAnsi="Times New Roman" w:eastAsia="Times New Roman"/>
        </w:rPr>
        <w:t>10</w:t>
      </w:r>
      <w:r>
        <w:rPr>
          <w:rFonts w:ascii="Times New Roman" w:hAnsi="Times New Roman" w:eastAsia="Times New Roman"/>
          <w:position w:val="11"/>
          <w:sz w:val="16"/>
        </w:rPr>
        <w:t>3</w:t>
      </w:r>
      <w:r>
        <w:rPr>
          <w:rFonts w:ascii="Times New Roman" w:hAnsi="Times New Roman" w:eastAsia="Times New Roman"/>
        </w:rPr>
        <w:t>J/</w:t>
      </w:r>
      <w:r>
        <w:t>（</w:t>
      </w:r>
      <w:r>
        <w:rPr>
          <w:rFonts w:ascii="Times New Roman" w:hAnsi="Times New Roman" w:eastAsia="Times New Roman"/>
        </w:rPr>
        <w:t>kg</w:t>
      </w:r>
      <w:r>
        <w:t>•℃）</w:t>
      </w:r>
      <w:r>
        <w:rPr>
          <w:rFonts w:ascii="Times New Roman" w:hAnsi="Times New Roman" w:eastAsia="Times New Roman"/>
        </w:rPr>
        <w:t>]</w:t>
      </w:r>
    </w:p>
    <w:p>
      <w:pPr>
        <w:pStyle w:val="8"/>
        <w:numPr>
          <w:ilvl w:val="0"/>
          <w:numId w:val="7"/>
        </w:numPr>
        <w:tabs>
          <w:tab w:val="left" w:pos="537"/>
        </w:tabs>
        <w:spacing w:before="199"/>
        <w:ind w:left="536" w:hanging="425"/>
        <w:rPr>
          <w:sz w:val="21"/>
        </w:rPr>
      </w:pPr>
      <w:r>
        <w:rPr>
          <w:spacing w:val="2"/>
          <w:sz w:val="21"/>
        </w:rPr>
        <w:t>如图所示电路，电阻</w:t>
      </w:r>
      <w:r>
        <w:rPr>
          <w:rFonts w:ascii="Times New Roman" w:eastAsia="Times New Roman"/>
          <w:sz w:val="21"/>
        </w:rPr>
        <w:t>R</w:t>
      </w:r>
      <w:r>
        <w:rPr>
          <w:rFonts w:ascii="Times New Roman" w:eastAsia="Times New Roman"/>
          <w:position w:val="-2"/>
          <w:sz w:val="16"/>
        </w:rPr>
        <w:t>1</w:t>
      </w:r>
      <w:r>
        <w:rPr>
          <w:rFonts w:ascii="Times New Roman" w:eastAsia="Times New Roman"/>
          <w:spacing w:val="2"/>
          <w:position w:val="-2"/>
          <w:sz w:val="16"/>
        </w:rPr>
        <w:t xml:space="preserve"> </w:t>
      </w:r>
      <w:r>
        <w:rPr>
          <w:spacing w:val="-13"/>
          <w:sz w:val="21"/>
        </w:rPr>
        <w:t xml:space="preserve">的阻值为 </w:t>
      </w:r>
      <w:r>
        <w:rPr>
          <w:rFonts w:ascii="Times New Roman" w:eastAsia="Times New Roman"/>
          <w:sz w:val="21"/>
        </w:rPr>
        <w:t>10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spacing w:val="-7"/>
          <w:sz w:val="21"/>
        </w:rPr>
        <w:t xml:space="preserve">欧，闭合开关后，电流表示数为 </w:t>
      </w:r>
      <w:r>
        <w:rPr>
          <w:rFonts w:ascii="Times New Roman" w:eastAsia="Times New Roman"/>
          <w:sz w:val="21"/>
        </w:rPr>
        <w:t xml:space="preserve">1.2 </w:t>
      </w:r>
      <w:r>
        <w:rPr>
          <w:sz w:val="21"/>
        </w:rPr>
        <w:t>安。</w:t>
      </w:r>
    </w:p>
    <w:p>
      <w:pPr>
        <w:pStyle w:val="2"/>
        <w:spacing w:before="187"/>
        <w:ind w:left="386"/>
      </w:pPr>
      <w:r>
        <w:rPr>
          <w:rFonts w:hint="eastAsia" w:ascii="宋体" w:hAnsi="宋体" w:eastAsia="宋体"/>
        </w:rPr>
        <w:t>①</w:t>
      </w:r>
      <w:r>
        <w:t>求电源电压</w:t>
      </w:r>
      <w:r>
        <w:rPr>
          <w:rFonts w:ascii="Times New Roman" w:hAnsi="Times New Roman" w:eastAsia="Times New Roman"/>
        </w:rPr>
        <w:t>U</w:t>
      </w:r>
      <w:r>
        <w:t>；</w:t>
      </w:r>
    </w:p>
    <w:p>
      <w:pPr>
        <w:pStyle w:val="2"/>
        <w:spacing w:before="1"/>
        <w:rPr>
          <w:sz w:val="16"/>
        </w:rPr>
      </w:pPr>
    </w:p>
    <w:p>
      <w:pPr>
        <w:pStyle w:val="2"/>
        <w:ind w:left="386"/>
      </w:pPr>
      <w:r>
        <w:rPr>
          <w:rFonts w:hint="eastAsia" w:ascii="宋体" w:hAnsi="宋体" w:eastAsia="宋体"/>
        </w:rPr>
        <w:t>②</w:t>
      </w:r>
      <w:r>
        <w:t xml:space="preserve">若在电路中接入一个电阻 </w:t>
      </w:r>
      <w:r>
        <w:rPr>
          <w:rFonts w:ascii="Times New Roman" w:hAnsi="Times New Roman" w:eastAsia="Times New Roman"/>
        </w:rPr>
        <w:t>R</w:t>
      </w:r>
      <w:r>
        <w:rPr>
          <w:rFonts w:ascii="Times New Roman" w:hAnsi="Times New Roman" w:eastAsia="Times New Roman"/>
          <w:position w:val="-2"/>
          <w:sz w:val="16"/>
        </w:rPr>
        <w:t>2</w:t>
      </w:r>
      <w:r>
        <w:t xml:space="preserve">，使得接入前后电流表的示数变化 </w:t>
      </w:r>
      <w:r>
        <w:rPr>
          <w:rFonts w:ascii="Times New Roman" w:hAnsi="Times New Roman" w:eastAsia="Times New Roman"/>
        </w:rPr>
        <w:t xml:space="preserve">0.4 </w:t>
      </w:r>
      <w:r>
        <w:t>安，求</w:t>
      </w:r>
      <w:r>
        <w:rPr>
          <w:rFonts w:ascii="Times New Roman" w:hAnsi="Times New Roman" w:eastAsia="Times New Roman"/>
        </w:rPr>
        <w:t>R</w:t>
      </w:r>
      <w:r>
        <w:rPr>
          <w:rFonts w:ascii="Times New Roman" w:hAnsi="Times New Roman" w:eastAsia="Times New Roman"/>
          <w:position w:val="-2"/>
          <w:sz w:val="16"/>
        </w:rPr>
        <w:t xml:space="preserve">2 </w:t>
      </w:r>
      <w:r>
        <w:t>的阻值。</w:t>
      </w:r>
    </w:p>
    <w:p>
      <w:pPr>
        <w:pStyle w:val="2"/>
        <w:spacing w:before="3"/>
        <w:rPr>
          <w:sz w:val="16"/>
        </w:rPr>
        <w:sectPr>
          <w:headerReference r:id="rId3" w:type="default"/>
          <w:footerReference r:id="rId4" w:type="default"/>
          <w:pgSz w:w="11910" w:h="16840"/>
          <w:pgMar w:top="1120" w:right="280" w:bottom="280" w:left="1020" w:header="720" w:footer="720" w:gutter="0"/>
          <w:cols w:space="720" w:num="1"/>
        </w:sectPr>
      </w:pPr>
      <w: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931545</wp:posOffset>
            </wp:positionH>
            <wp:positionV relativeFrom="paragraph">
              <wp:posOffset>156845</wp:posOffset>
            </wp:positionV>
            <wp:extent cx="1675130" cy="990600"/>
            <wp:effectExtent l="0" t="0" r="0" b="0"/>
            <wp:wrapTopAndBottom/>
            <wp:docPr id="33" name="image17.png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17.png" descr="   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5141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bookmarkStart w:id="0" w:name="_GoBack"/>
      <w:bookmarkEnd w:id="0"/>
    </w:p>
    <w:sectPr>
      <w:pgSz w:w="1191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eastAsia="宋体" w:cs="Times New Roman"/>
        <w:sz w:val="2"/>
        <w:szCs w:val="2"/>
        <w:lang w:val="en-US" w:bidi="ar-SA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val="en-US" w:bidi="ar-SA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eastAsia="宋体" w:cs="Times New Roman"/>
        <w:sz w:val="2"/>
        <w:szCs w:val="2"/>
        <w:lang w:val="en-US" w:bidi="ar-SA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5539E"/>
    <w:multiLevelType w:val="multilevel"/>
    <w:tmpl w:val="0A25539E"/>
    <w:lvl w:ilvl="0" w:tentative="0">
      <w:start w:val="1"/>
      <w:numFmt w:val="decimal"/>
      <w:lvlText w:val="%1."/>
      <w:lvlJc w:val="left"/>
      <w:pPr>
        <w:ind w:left="431" w:hanging="319"/>
        <w:jc w:val="left"/>
      </w:pPr>
      <w:rPr>
        <w:rFonts w:hint="default" w:ascii="Times New Roman" w:hAnsi="Times New Roman" w:eastAsia="Times New Roman" w:cs="Times New Roman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40" w:hanging="31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569" w:hanging="31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99" w:hanging="31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28" w:hanging="31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958" w:hanging="31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088" w:hanging="31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17" w:hanging="31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347" w:hanging="319"/>
      </w:pPr>
      <w:rPr>
        <w:rFonts w:hint="default"/>
        <w:lang w:val="zh-CN" w:eastAsia="zh-CN" w:bidi="zh-CN"/>
      </w:rPr>
    </w:lvl>
  </w:abstractNum>
  <w:abstractNum w:abstractNumId="1">
    <w:nsid w:val="1C0D427D"/>
    <w:multiLevelType w:val="multilevel"/>
    <w:tmpl w:val="1C0D427D"/>
    <w:lvl w:ilvl="0" w:tentative="0">
      <w:start w:val="3"/>
      <w:numFmt w:val="decimal"/>
      <w:lvlText w:val="%1."/>
      <w:lvlJc w:val="left"/>
      <w:pPr>
        <w:ind w:left="431" w:hanging="319"/>
        <w:jc w:val="left"/>
      </w:pPr>
      <w:rPr>
        <w:rFonts w:hint="default" w:ascii="Times New Roman" w:hAnsi="Times New Roman" w:eastAsia="Times New Roman" w:cs="Times New Roman"/>
        <w:spacing w:val="-85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760" w:hanging="31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54" w:hanging="31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48" w:hanging="31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42" w:hanging="31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136" w:hanging="31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230" w:hanging="31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24" w:hanging="31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418" w:hanging="319"/>
      </w:pPr>
      <w:rPr>
        <w:rFonts w:hint="default"/>
        <w:lang w:val="zh-CN" w:eastAsia="zh-CN" w:bidi="zh-CN"/>
      </w:rPr>
    </w:lvl>
  </w:abstractNum>
  <w:abstractNum w:abstractNumId="2">
    <w:nsid w:val="1D0B6A00"/>
    <w:multiLevelType w:val="multilevel"/>
    <w:tmpl w:val="1D0B6A00"/>
    <w:lvl w:ilvl="0" w:tentative="0">
      <w:start w:val="7"/>
      <w:numFmt w:val="decimal"/>
      <w:lvlText w:val="%1."/>
      <w:lvlJc w:val="left"/>
      <w:pPr>
        <w:ind w:left="386" w:hanging="321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19"/>
        <w:szCs w:val="19"/>
        <w:lang w:val="zh-CN" w:eastAsia="zh-CN" w:bidi="zh-CN"/>
      </w:rPr>
    </w:lvl>
    <w:lvl w:ilvl="1" w:tentative="0">
      <w:start w:val="1"/>
      <w:numFmt w:val="upperLetter"/>
      <w:lvlText w:val="%2."/>
      <w:lvlJc w:val="left"/>
      <w:pPr>
        <w:ind w:left="4513" w:hanging="4127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1"/>
        <w:szCs w:val="21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4520" w:hanging="4127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5280" w:hanging="4127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6041" w:hanging="4127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6802" w:hanging="4127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563" w:hanging="4127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324" w:hanging="4127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084" w:hanging="4127"/>
      </w:pPr>
      <w:rPr>
        <w:rFonts w:hint="default"/>
        <w:lang w:val="zh-CN" w:eastAsia="zh-CN" w:bidi="zh-CN"/>
      </w:rPr>
    </w:lvl>
  </w:abstractNum>
  <w:abstractNum w:abstractNumId="3">
    <w:nsid w:val="20F640B4"/>
    <w:multiLevelType w:val="multilevel"/>
    <w:tmpl w:val="20F640B4"/>
    <w:lvl w:ilvl="0" w:tentative="0">
      <w:start w:val="1"/>
      <w:numFmt w:val="upperLetter"/>
      <w:lvlText w:val="%1."/>
      <w:lvlJc w:val="left"/>
      <w:pPr>
        <w:ind w:left="752" w:hanging="366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44" w:hanging="366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29" w:hanging="36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13" w:hanging="36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698" w:hanging="36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683" w:hanging="36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667" w:hanging="36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652" w:hanging="36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637" w:hanging="366"/>
      </w:pPr>
      <w:rPr>
        <w:rFonts w:hint="default"/>
        <w:lang w:val="zh-CN" w:eastAsia="zh-CN" w:bidi="zh-CN"/>
      </w:rPr>
    </w:lvl>
  </w:abstractNum>
  <w:abstractNum w:abstractNumId="4">
    <w:nsid w:val="298510D6"/>
    <w:multiLevelType w:val="multilevel"/>
    <w:tmpl w:val="298510D6"/>
    <w:lvl w:ilvl="0" w:tentative="0">
      <w:start w:val="5"/>
      <w:numFmt w:val="decimal"/>
      <w:lvlText w:val="%1."/>
      <w:lvlJc w:val="left"/>
      <w:pPr>
        <w:ind w:left="431" w:hanging="319"/>
        <w:jc w:val="left"/>
      </w:pPr>
      <w:rPr>
        <w:rFonts w:hint="default" w:ascii="Times New Roman" w:hAnsi="Times New Roman" w:eastAsia="Times New Roman" w:cs="Times New Roman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40" w:hanging="31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569" w:hanging="31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99" w:hanging="31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28" w:hanging="31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958" w:hanging="31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088" w:hanging="31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17" w:hanging="31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347" w:hanging="319"/>
      </w:pPr>
      <w:rPr>
        <w:rFonts w:hint="default"/>
        <w:lang w:val="zh-CN" w:eastAsia="zh-CN" w:bidi="zh-CN"/>
      </w:rPr>
    </w:lvl>
  </w:abstractNum>
  <w:abstractNum w:abstractNumId="5">
    <w:nsid w:val="3B394625"/>
    <w:multiLevelType w:val="multilevel"/>
    <w:tmpl w:val="3B394625"/>
    <w:lvl w:ilvl="0" w:tentative="0">
      <w:start w:val="15"/>
      <w:numFmt w:val="decimal"/>
      <w:lvlText w:val="%1."/>
      <w:lvlJc w:val="left"/>
      <w:pPr>
        <w:ind w:left="386" w:hanging="424"/>
        <w:jc w:val="left"/>
      </w:pPr>
      <w:rPr>
        <w:rFonts w:hint="default" w:ascii="Times New Roman" w:hAnsi="Times New Roman" w:eastAsia="Times New Roman" w:cs="Times New Roman"/>
        <w:w w:val="100"/>
        <w:sz w:val="19"/>
        <w:szCs w:val="19"/>
        <w:lang w:val="zh-CN" w:eastAsia="zh-CN" w:bidi="zh-CN"/>
      </w:rPr>
    </w:lvl>
    <w:lvl w:ilvl="1" w:tentative="0">
      <w:start w:val="1"/>
      <w:numFmt w:val="upperLetter"/>
      <w:lvlText w:val="%2."/>
      <w:lvlJc w:val="left"/>
      <w:pPr>
        <w:ind w:left="752" w:hanging="366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19"/>
        <w:szCs w:val="19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54" w:hanging="36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48" w:hanging="36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42" w:hanging="36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136" w:hanging="36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230" w:hanging="36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24" w:hanging="36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418" w:hanging="366"/>
      </w:pPr>
      <w:rPr>
        <w:rFonts w:hint="default"/>
        <w:lang w:val="zh-CN" w:eastAsia="zh-CN" w:bidi="zh-CN"/>
      </w:rPr>
    </w:lvl>
  </w:abstractNum>
  <w:abstractNum w:abstractNumId="6">
    <w:nsid w:val="3D9D76CA"/>
    <w:multiLevelType w:val="multilevel"/>
    <w:tmpl w:val="3D9D76CA"/>
    <w:lvl w:ilvl="0" w:tentative="0">
      <w:start w:val="1"/>
      <w:numFmt w:val="decimal"/>
      <w:lvlText w:val="（%1）"/>
      <w:lvlJc w:val="left"/>
      <w:pPr>
        <w:ind w:left="915" w:hanging="529"/>
        <w:jc w:val="left"/>
      </w:pPr>
      <w:rPr>
        <w:rFonts w:hint="default" w:ascii="新宋体" w:hAnsi="新宋体" w:eastAsia="新宋体" w:cs="新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88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57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25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94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763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731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700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669" w:hanging="529"/>
      </w:pPr>
      <w:rPr>
        <w:rFonts w:hint="default"/>
        <w:lang w:val="zh-CN" w:eastAsia="zh-CN" w:bidi="zh-CN"/>
      </w:rPr>
    </w:lvl>
  </w:abstractNum>
  <w:abstractNum w:abstractNumId="7">
    <w:nsid w:val="54D06693"/>
    <w:multiLevelType w:val="multilevel"/>
    <w:tmpl w:val="54D06693"/>
    <w:lvl w:ilvl="0" w:tentative="0">
      <w:start w:val="1"/>
      <w:numFmt w:val="decimal"/>
      <w:lvlText w:val="（%1）"/>
      <w:lvlJc w:val="left"/>
      <w:pPr>
        <w:ind w:left="915" w:hanging="529"/>
        <w:jc w:val="left"/>
      </w:pPr>
      <w:rPr>
        <w:rFonts w:hint="default" w:ascii="新宋体" w:hAnsi="新宋体" w:eastAsia="新宋体" w:cs="新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88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57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25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94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763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731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700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669" w:hanging="529"/>
      </w:pPr>
      <w:rPr>
        <w:rFonts w:hint="default"/>
        <w:lang w:val="zh-CN" w:eastAsia="zh-CN" w:bidi="zh-CN"/>
      </w:rPr>
    </w:lvl>
  </w:abstractNum>
  <w:abstractNum w:abstractNumId="8">
    <w:nsid w:val="5DEA1A95"/>
    <w:multiLevelType w:val="multilevel"/>
    <w:tmpl w:val="5DEA1A95"/>
    <w:lvl w:ilvl="0" w:tentative="0">
      <w:start w:val="1"/>
      <w:numFmt w:val="upperLetter"/>
      <w:lvlText w:val="%1."/>
      <w:lvlJc w:val="left"/>
      <w:pPr>
        <w:ind w:left="752" w:hanging="366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44" w:hanging="366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29" w:hanging="36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13" w:hanging="36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698" w:hanging="36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683" w:hanging="36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667" w:hanging="36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652" w:hanging="36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637" w:hanging="366"/>
      </w:pPr>
      <w:rPr>
        <w:rFonts w:hint="default"/>
        <w:lang w:val="zh-CN" w:eastAsia="zh-CN" w:bidi="zh-CN"/>
      </w:rPr>
    </w:lvl>
  </w:abstractNum>
  <w:abstractNum w:abstractNumId="9">
    <w:nsid w:val="65280465"/>
    <w:multiLevelType w:val="multilevel"/>
    <w:tmpl w:val="65280465"/>
    <w:lvl w:ilvl="0" w:tentative="0">
      <w:start w:val="1"/>
      <w:numFmt w:val="decimal"/>
      <w:lvlText w:val="（%1）"/>
      <w:lvlJc w:val="left"/>
      <w:pPr>
        <w:ind w:left="915" w:hanging="529"/>
        <w:jc w:val="left"/>
      </w:pPr>
      <w:rPr>
        <w:rFonts w:hint="default" w:ascii="新宋体" w:hAnsi="新宋体" w:eastAsia="新宋体" w:cs="新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88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57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25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94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763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731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700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669" w:hanging="529"/>
      </w:pPr>
      <w:rPr>
        <w:rFonts w:hint="default"/>
        <w:lang w:val="zh-CN" w:eastAsia="zh-CN" w:bidi="zh-C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8"/>
  </w:num>
  <w:num w:numId="5">
    <w:abstractNumId w:val="2"/>
  </w:num>
  <w:num w:numId="6">
    <w:abstractNumId w:val="3"/>
  </w:num>
  <w:num w:numId="7">
    <w:abstractNumId w:val="5"/>
  </w:num>
  <w:num w:numId="8">
    <w:abstractNumId w:val="7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610"/>
    <w:rsid w:val="001E2610"/>
    <w:rsid w:val="004151FC"/>
    <w:rsid w:val="00C02FC6"/>
    <w:rsid w:val="00E8144F"/>
    <w:rsid w:val="5A1B7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新宋体" w:hAnsi="新宋体" w:eastAsia="新宋体" w:cs="新宋体"/>
      <w:sz w:val="22"/>
      <w:szCs w:val="22"/>
      <w:lang w:val="zh-CN" w:eastAsia="zh-CN" w:bidi="zh-CN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1"/>
      <w:szCs w:val="21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eastAsia="宋体" w:cs="Times New Roman"/>
      <w:sz w:val="18"/>
      <w:szCs w:val="18"/>
      <w:lang w:val="en-US" w:bidi="ar-SA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eastAsia="宋体" w:cs="Times New Roman"/>
      <w:sz w:val="18"/>
      <w:szCs w:val="18"/>
      <w:lang w:val="en-US" w:bidi="ar-SA"/>
    </w:rPr>
  </w:style>
  <w:style w:type="table" w:customStyle="1" w:styleId="7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386" w:hanging="275"/>
    </w:pPr>
  </w:style>
  <w:style w:type="paragraph" w:customStyle="1" w:styleId="9">
    <w:name w:val="Table Paragraph"/>
    <w:basedOn w:val="1"/>
    <w:qFormat/>
    <w:uiPriority w:val="1"/>
    <w:pPr>
      <w:spacing w:before="138"/>
      <w:ind w:left="8"/>
      <w:jc w:val="center"/>
    </w:pPr>
    <w:rPr>
      <w:rFonts w:ascii="Times New Roman" w:hAnsi="Times New Roman" w:eastAsia="Times New Roman" w:cs="Times New Roman"/>
    </w:rPr>
  </w:style>
  <w:style w:type="character" w:customStyle="1" w:styleId="10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1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19.pn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571</Words>
  <Characters>3256</Characters>
  <Lines>27</Lines>
  <Paragraphs>7</Paragraphs>
  <TotalTime>3</TotalTime>
  <ScaleCrop>false</ScaleCrop>
  <LinksUpToDate>false</LinksUpToDate>
  <CharactersWithSpaces>3820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2023-01-13T06:07:00Z</dcterms:created>
  <dc:creator>rbm.xkw.com</dc:creator>
  <cp:lastModifiedBy>Administrator</cp:lastModifiedBy>
  <dcterms:modified xsi:type="dcterms:W3CDTF">2023-01-14T10:53:26Z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