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0"/>
        </w:rPr>
      </w:pPr>
      <w:r>
        <w:rPr>
          <w:b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10312400</wp:posOffset>
            </wp:positionV>
            <wp:extent cx="495300" cy="3302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40"/>
        </w:rPr>
        <w:t>参考答案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eastAsia="zh-CN"/>
        </w:rPr>
      </w:pPr>
      <w:r>
        <w:rPr>
          <w:rFonts w:eastAsia="宋体"/>
          <w:color w:val="000000"/>
          <w:lang w:eastAsia="zh-CN"/>
        </w:rPr>
        <w:t>1、答案：</w:t>
      </w:r>
      <w:r>
        <w:rPr>
          <w:rFonts w:hint="eastAsia" w:eastAsia="宋体"/>
          <w:color w:val="000000"/>
          <w:lang w:eastAsia="zh-CN"/>
        </w:rPr>
        <w:t>A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eastAsia="zh-CN"/>
        </w:rPr>
      </w:pPr>
      <w:r>
        <w:rPr>
          <w:rFonts w:eastAsia="宋体"/>
          <w:color w:val="000000"/>
          <w:lang w:eastAsia="zh-CN"/>
        </w:rPr>
        <w:t>2、答案：</w:t>
      </w:r>
      <w:r>
        <w:rPr>
          <w:rFonts w:hint="eastAsia" w:eastAsia="宋体"/>
          <w:color w:val="000000"/>
          <w:lang w:eastAsia="zh-CN"/>
        </w:rPr>
        <w:t>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3、答案：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D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4、答案：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C</w:t>
      </w:r>
    </w:p>
    <w:p>
      <w:pPr>
        <w:pStyle w:val="7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color w:val="000000"/>
          <w:sz w:val="24"/>
          <w:shd w:val="clear" w:color="auto" w:fill="FFFFFF"/>
        </w:rPr>
      </w:pPr>
      <w:r>
        <w:rPr>
          <w:rFonts w:hint="eastAsia"/>
          <w:color w:val="000000"/>
          <w:sz w:val="24"/>
          <w:shd w:val="clear" w:color="auto" w:fill="FFFFFF"/>
        </w:rPr>
        <w:t>5、答案：A</w:t>
      </w:r>
    </w:p>
    <w:p>
      <w:pPr>
        <w:pStyle w:val="8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  <w:sz w:val="24"/>
          <w:szCs w:val="21"/>
          <w:shd w:val="clear" w:color="auto" w:fill="FFFFFF"/>
        </w:rPr>
      </w:pPr>
      <w:r>
        <w:rPr>
          <w:rFonts w:hint="eastAsia" w:ascii="Times New Roman" w:hAnsi="Times New Roman"/>
          <w:color w:val="000000"/>
          <w:sz w:val="24"/>
          <w:szCs w:val="21"/>
          <w:shd w:val="clear" w:color="auto" w:fill="FFFFFF"/>
        </w:rPr>
        <w:t>6、答案：A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7、答案：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D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 w:val="21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 w:val="21"/>
          <w:szCs w:val="22"/>
          <w:shd w:val="clear" w:color="auto" w:fill="FFFFFF"/>
          <w:lang w:eastAsia="zh-CN"/>
        </w:rPr>
        <w:t>8、答案：</w:t>
      </w:r>
      <w:r>
        <w:rPr>
          <w:rFonts w:eastAsia="宋体"/>
          <w:color w:val="000000"/>
          <w:kern w:val="2"/>
          <w:sz w:val="21"/>
          <w:szCs w:val="22"/>
          <w:shd w:val="clear" w:color="auto" w:fill="FFFFFF"/>
          <w:lang w:eastAsia="zh-CN"/>
        </w:rPr>
        <w:t>D</w:t>
      </w:r>
    </w:p>
    <w:p>
      <w:pPr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9、答案：</w:t>
      </w:r>
      <w:r>
        <w:rPr>
          <w:rFonts w:hint="eastAsia" w:eastAsia="宋体"/>
          <w:color w:val="000000"/>
          <w:sz w:val="21"/>
          <w:lang w:eastAsia="zh-CN"/>
        </w:rPr>
        <w:t>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10、答案：B</w:t>
      </w:r>
    </w:p>
    <w:p>
      <w:pPr>
        <w:spacing w:line="360" w:lineRule="auto"/>
        <w:rPr>
          <w:rFonts w:eastAsia="宋体"/>
          <w:color w:val="000000"/>
          <w:sz w:val="21"/>
          <w:lang w:eastAsia="zh-CN"/>
        </w:rPr>
      </w:pPr>
      <w:r>
        <w:rPr>
          <w:rFonts w:eastAsia="宋体"/>
          <w:color w:val="000000"/>
          <w:sz w:val="21"/>
          <w:lang w:eastAsia="zh-CN"/>
        </w:rPr>
        <w:t>11、答案：</w:t>
      </w:r>
      <w:r>
        <w:rPr>
          <w:rFonts w:hint="eastAsia" w:eastAsia="宋体"/>
          <w:color w:val="000000"/>
          <w:sz w:val="21"/>
          <w:lang w:eastAsia="zh-CN"/>
        </w:rPr>
        <w:t>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12、答案：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D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eastAsia="zh-CN"/>
        </w:rPr>
      </w:pPr>
      <w:r>
        <w:rPr>
          <w:rFonts w:eastAsia="宋体"/>
          <w:color w:val="000000"/>
          <w:lang w:eastAsia="zh-CN"/>
        </w:rPr>
        <w:t>13、答案：</w:t>
      </w:r>
      <w:r>
        <w:rPr>
          <w:rFonts w:hint="eastAsia" w:eastAsia="宋体"/>
          <w:color w:val="000000"/>
          <w:lang w:eastAsia="zh-CN"/>
        </w:rPr>
        <w:t>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30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30"/>
          <w:shd w:val="clear" w:color="auto" w:fill="FFFFFF"/>
          <w:lang w:eastAsia="zh-CN"/>
        </w:rPr>
        <w:t>14、答案：A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15、答案：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D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16、答案：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D</w:t>
      </w:r>
    </w:p>
    <w:p>
      <w:pPr>
        <w:spacing w:line="360" w:lineRule="auto"/>
        <w:rPr>
          <w:rFonts w:eastAsia="宋体"/>
          <w:color w:val="000000"/>
          <w:lang w:eastAsia="zh-CN"/>
        </w:rPr>
      </w:pPr>
      <w:r>
        <w:rPr>
          <w:rFonts w:eastAsia="宋体"/>
          <w:color w:val="000000"/>
          <w:lang w:eastAsia="zh-CN"/>
        </w:rPr>
        <w:t>17、答案：</w:t>
      </w:r>
      <w:r>
        <w:rPr>
          <w:rFonts w:hint="eastAsia" w:eastAsia="宋体"/>
          <w:color w:val="000000"/>
          <w:lang w:eastAsia="zh-CN"/>
        </w:rPr>
        <w:t>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18、答案：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 w:val="21"/>
          <w:szCs w:val="30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 w:val="21"/>
          <w:szCs w:val="30"/>
          <w:shd w:val="clear" w:color="auto" w:fill="FFFFFF"/>
          <w:lang w:eastAsia="zh-CN"/>
        </w:rPr>
        <w:t>19、答案：A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20、答案：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Theme="minorEastAsia"/>
          <w:color w:val="000000"/>
          <w:kern w:val="2"/>
          <w:sz w:val="21"/>
          <w:szCs w:val="22"/>
          <w:lang w:eastAsia="zh-CN"/>
        </w:rPr>
      </w:pPr>
      <w:r>
        <w:rPr>
          <w:rFonts w:hint="eastAsia" w:eastAsiaTheme="minorEastAsia"/>
          <w:color w:val="000000"/>
          <w:kern w:val="2"/>
          <w:sz w:val="21"/>
          <w:szCs w:val="22"/>
          <w:lang w:eastAsia="zh-CN"/>
        </w:rPr>
        <w:t>21、</w:t>
      </w:r>
      <w:bookmarkStart w:id="0" w:name="_GoBack_1"/>
      <w:r>
        <w:rPr>
          <w:rFonts w:hint="eastAsia" w:eastAsiaTheme="minorEastAsia"/>
          <w:color w:val="000000"/>
          <w:kern w:val="2"/>
          <w:sz w:val="21"/>
          <w:szCs w:val="22"/>
          <w:lang w:eastAsia="zh-CN"/>
        </w:rPr>
        <w:t>答案：</w:t>
      </w:r>
      <w:r>
        <w:rPr>
          <w:rFonts w:eastAsiaTheme="minorEastAsia"/>
          <w:color w:val="000000"/>
          <w:kern w:val="2"/>
          <w:sz w:val="21"/>
          <w:szCs w:val="22"/>
          <w:lang w:eastAsia="zh-CN"/>
        </w:rPr>
        <w:t>B</w:t>
      </w:r>
    </w:p>
    <w:bookmarkEnd w:id="0"/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22、答案：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D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23、答案：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C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24、答案：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25、答案：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A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26、答案：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lang w:eastAsia="zh-CN"/>
        </w:rPr>
      </w:pPr>
      <w:r>
        <w:rPr>
          <w:rFonts w:eastAsia="宋体"/>
          <w:color w:val="000000"/>
          <w:lang w:eastAsia="zh-CN"/>
        </w:rPr>
        <w:t>27、答案：</w:t>
      </w:r>
      <w:r>
        <w:rPr>
          <w:rFonts w:hint="eastAsia" w:eastAsia="宋体"/>
          <w:color w:val="000000"/>
          <w:lang w:eastAsia="zh-CN"/>
        </w:rPr>
        <w:t>B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28、答案：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A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29、答案：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D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30、答案：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B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31、</w:t>
      </w:r>
      <w:r>
        <w:rPr>
          <w:rFonts w:ascii="宋体" w:hAnsi="宋体" w:eastAsia="宋体" w:cs="宋体"/>
          <w:sz w:val="21"/>
          <w:szCs w:val="21"/>
        </w:rPr>
        <w:t>答案：1.人文主义;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意大利，</w:t>
      </w:r>
      <w:r>
        <w:rPr>
          <w:rFonts w:ascii="宋体" w:hAnsi="宋体" w:eastAsia="宋体" w:cs="宋体"/>
          <w:sz w:val="21"/>
          <w:szCs w:val="21"/>
        </w:rPr>
        <w:t>但丁《神曲》。2.新航路开辟;促进了欧洲资本主义的产生和发展。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32、答案：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（1）《权利法案》。</w:t>
      </w: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英国的权利重心从国王转移到议会。</w:t>
      </w: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君主立宪制。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（2）工业革命。蒸汽时代。蒸汽机车（火车）。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  <w:t>（3）先进的政治体制对国家的发展有促进作用；科技是第一生产力，科技的发展能推动社会进步等。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创造了全新的政体”可知，1689年，英国议会通过《权利法案》，《权利法案》为限制王权提供了法律保证，英国建立起了君主立宪制的资产阶级政体。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Cs w:val="22"/>
          <w:shd w:val="clear" w:color="auto" w:fill="FFFFFF"/>
          <w:lang w:eastAsia="zh-CN"/>
        </w:rPr>
        <w:t>（3）本题是开放性题目，言之有理即可，如科技是第一生产力，科技的发展进步能推动社会发展。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 w:val="21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 w:val="21"/>
          <w:szCs w:val="22"/>
          <w:shd w:val="clear" w:color="auto" w:fill="FFFFFF"/>
          <w:lang w:eastAsia="zh-CN"/>
        </w:rPr>
        <w:t>33、</w:t>
      </w:r>
      <w:r>
        <w:rPr>
          <w:rFonts w:hint="eastAsia" w:eastAsia="宋体"/>
          <w:color w:val="000000"/>
          <w:kern w:val="2"/>
          <w:sz w:val="21"/>
          <w:szCs w:val="22"/>
          <w:shd w:val="clear" w:color="auto" w:fill="FFFFFF"/>
          <w:lang w:val="en-US" w:eastAsia="zh-CN"/>
        </w:rPr>
        <w:t>(1)</w:t>
      </w:r>
      <w:r>
        <w:rPr>
          <w:rFonts w:hint="eastAsia" w:eastAsia="宋体"/>
          <w:color w:val="000000"/>
          <w:kern w:val="2"/>
          <w:sz w:val="21"/>
          <w:szCs w:val="22"/>
          <w:shd w:val="clear" w:color="auto" w:fill="FFFFFF"/>
          <w:lang w:eastAsia="zh-CN"/>
        </w:rPr>
        <w:t>答案：改革措施：学习西方生活方式，重视发展教育。（或“文明开化”）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 w:val="21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 w:val="21"/>
          <w:szCs w:val="22"/>
          <w:shd w:val="clear" w:color="auto" w:fill="FFFFFF"/>
          <w:lang w:val="en-US" w:eastAsia="zh-CN"/>
        </w:rPr>
        <w:t>(2)</w:t>
      </w:r>
      <w:r>
        <w:rPr>
          <w:rFonts w:hint="eastAsia" w:eastAsia="宋体"/>
          <w:color w:val="000000"/>
          <w:kern w:val="2"/>
          <w:sz w:val="21"/>
          <w:szCs w:val="22"/>
          <w:shd w:val="clear" w:color="auto" w:fill="FFFFFF"/>
          <w:lang w:eastAsia="zh-CN"/>
        </w:rPr>
        <w:t>答案：积极影响：实现民族独立，摆脱民族危机，迅速崛起。局限性：保留大量封建军事残余（或大量封建武士保留下来、武士道精神被继承和发展），走上侵略扩张道路，给东亚弱国乃至世界带来灾难。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eastAsia="宋体"/>
          <w:color w:val="000000"/>
          <w:kern w:val="2"/>
          <w:sz w:val="21"/>
          <w:szCs w:val="22"/>
          <w:shd w:val="clear" w:color="auto" w:fill="FFFFFF"/>
          <w:lang w:eastAsia="zh-CN"/>
        </w:rPr>
      </w:pPr>
      <w:r>
        <w:rPr>
          <w:rFonts w:hint="eastAsia" w:eastAsia="宋体"/>
          <w:color w:val="000000"/>
          <w:kern w:val="2"/>
          <w:sz w:val="21"/>
          <w:szCs w:val="22"/>
          <w:shd w:val="clear" w:color="auto" w:fill="FFFFFF"/>
          <w:lang w:val="en-US" w:eastAsia="zh-CN"/>
        </w:rPr>
        <w:t>(3)</w:t>
      </w:r>
      <w:r>
        <w:rPr>
          <w:rFonts w:hint="eastAsia" w:eastAsia="宋体"/>
          <w:color w:val="000000"/>
          <w:kern w:val="2"/>
          <w:sz w:val="21"/>
          <w:szCs w:val="22"/>
          <w:shd w:val="clear" w:color="auto" w:fill="FFFFFF"/>
          <w:lang w:eastAsia="zh-CN"/>
        </w:rPr>
        <w:t>答案：经验：顺应历史潮流，勇于改革；重视教育。教训：改革要彻底；走和平崛起之路。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eastAsia="宋体"/>
          <w:color w:val="000000"/>
          <w:kern w:val="2"/>
          <w:sz w:val="21"/>
          <w:szCs w:val="22"/>
          <w:lang w:eastAsia="zh-CN"/>
        </w:rPr>
      </w:pPr>
      <w:r>
        <w:rPr>
          <w:rFonts w:eastAsia="宋体"/>
          <w:color w:val="000000"/>
          <w:kern w:val="2"/>
          <w:sz w:val="21"/>
          <w:szCs w:val="22"/>
          <w:shd w:val="clear" w:color="auto" w:fill="FFFFFF"/>
          <w:lang w:eastAsia="zh-CN"/>
        </w:rPr>
        <w:t>解析：</w:t>
      </w:r>
    </w:p>
    <w:p>
      <w:pPr>
        <w:jc w:val="center"/>
        <w:rPr>
          <w:b/>
          <w:sz w:val="40"/>
        </w:rPr>
      </w:pPr>
      <w:r>
        <w:rPr>
          <w:b/>
          <w:sz w:val="40"/>
        </w:rPr>
        <w:br w:type="textWrapping"/>
      </w:r>
    </w:p>
    <w:p>
      <w:pPr>
        <w:sectPr>
          <w:headerReference r:id="rId3" w:type="default"/>
          <w:footerReference r:id="rId4" w:type="default"/>
          <w:pgSz w:w="11906" w:h="16838"/>
          <w:pgMar w:top="1440" w:right="1440" w:bottom="1440" w:left="1440" w:header="720" w:footer="720" w:gutter="0"/>
          <w:cols w:space="720" w:num="1"/>
          <w:vAlign w:val="top"/>
          <w:docGrid w:linePitch="360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NiODA3MWFmYzNjMmU3NzgyMzk2ZjQwOGRiZmM0MGIifQ=="/>
  </w:docVars>
  <w:rsids>
    <w:rsidRoot w:val="00000000"/>
    <w:rsid w:val="004151FC"/>
    <w:rsid w:val="00C02FC6"/>
    <w:rsid w:val="02206AFF"/>
    <w:rsid w:val="06D33349"/>
    <w:rsid w:val="15215F1B"/>
    <w:rsid w:val="27FC53D8"/>
    <w:rsid w:val="4F1A2309"/>
    <w:rsid w:val="5BF07652"/>
    <w:rsid w:val="5F984A1D"/>
    <w:rsid w:val="783F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widowControl w:val="0"/>
      <w:spacing w:after="120"/>
      <w:jc w:val="both"/>
    </w:pPr>
    <w:rPr>
      <w:rFonts w:ascii="Calibri" w:hAnsi="Calibri" w:eastAsia="宋体" w:cs="Arial"/>
      <w:kern w:val="2"/>
      <w:sz w:val="21"/>
      <w:szCs w:val="22"/>
      <w:lang w:eastAsia="zh-CN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">
    <w:name w:val="正文1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617</Words>
  <Characters>652</Characters>
  <Lines>0</Lines>
  <Paragraphs>0</Paragraphs>
  <TotalTime>6</TotalTime>
  <ScaleCrop>false</ScaleCrop>
  <LinksUpToDate>false</LinksUpToDate>
  <CharactersWithSpaces>652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2023-01-06T13:21:00Z</dcterms:created>
  <dc:creator>chengz</dc:creator>
  <cp:lastModifiedBy>Administrator</cp:lastModifiedBy>
  <dcterms:modified xsi:type="dcterms:W3CDTF">2023-01-15T12:12:29Z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