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楷体_GB2312" w:hAnsi="黑体" w:eastAsia="楷体_GB2312" w:cs="黑体"/>
          <w:color w:val="000000"/>
          <w:sz w:val="36"/>
          <w:szCs w:val="36"/>
        </w:rPr>
      </w:pPr>
      <w:r>
        <w:rPr>
          <w:rFonts w:hint="eastAsia" w:ascii="楷体_GB2312" w:hAnsi="黑体" w:eastAsia="楷体_GB2312" w:cs="黑体"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11620500</wp:posOffset>
            </wp:positionV>
            <wp:extent cx="3810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_GB2312" w:hAnsi="黑体" w:eastAsia="楷体_GB2312" w:cs="黑体"/>
          <w:color w:val="000000"/>
          <w:sz w:val="36"/>
          <w:szCs w:val="36"/>
        </w:rPr>
        <w:t>2022～2023学年度第一学期期末调研测试</w:t>
      </w:r>
    </w:p>
    <w:p>
      <w:pPr>
        <w:adjustRightInd w:val="0"/>
        <w:snapToGrid w:val="0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初三历史</w:t>
      </w:r>
      <w:r>
        <w:rPr>
          <w:rFonts w:hint="eastAsia" w:ascii="黑体" w:hAnsi="黑体" w:eastAsia="黑体"/>
          <w:sz w:val="28"/>
          <w:szCs w:val="28"/>
        </w:rPr>
        <w:t>参考答案</w:t>
      </w:r>
    </w:p>
    <w:tbl>
      <w:tblPr>
        <w:tblStyle w:val="7"/>
        <w:tblpPr w:leftFromText="180" w:rightFromText="180" w:vertAnchor="page" w:horzAnchor="margin" w:tblpY="2671"/>
        <w:tblW w:w="81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692"/>
        <w:gridCol w:w="692"/>
        <w:gridCol w:w="692"/>
        <w:gridCol w:w="693"/>
        <w:gridCol w:w="693"/>
        <w:gridCol w:w="693"/>
        <w:gridCol w:w="693"/>
        <w:gridCol w:w="693"/>
        <w:gridCol w:w="693"/>
        <w:gridCol w:w="630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8" w:hRule="atLeast"/>
        </w:trPr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24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25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26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27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28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29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30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31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32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33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8" w:hRule="atLeast"/>
        </w:trPr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 xml:space="preserve">A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C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A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D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D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A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36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37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38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39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40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41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42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43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44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45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4</w:t>
            </w:r>
            <w:r>
              <w:rPr>
                <w:rFonts w:ascii="宋体" w:hAnsi="宋体" w:eastAsia="宋体"/>
                <w:sz w:val="24"/>
                <w:szCs w:val="28"/>
              </w:rPr>
              <w:t>6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4</w:t>
            </w:r>
            <w:r>
              <w:rPr>
                <w:rFonts w:ascii="宋体" w:hAnsi="宋体" w:eastAsia="宋体"/>
                <w:sz w:val="24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C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D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C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D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C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D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C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B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C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8.</w:t>
      </w:r>
      <w:r>
        <w:rPr>
          <w:rFonts w:hint="eastAsia" w:ascii="宋体" w:hAnsi="宋体" w:eastAsia="宋体"/>
          <w:sz w:val="24"/>
          <w:szCs w:val="24"/>
        </w:rPr>
        <w:t>（1）甲骨文（1分）；特点：由繁到简、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一脉相承</w:t>
      </w:r>
      <w:r>
        <w:rPr>
          <w:rFonts w:hint="eastAsia" w:ascii="宋体" w:hAnsi="宋体" w:eastAsia="宋体"/>
          <w:sz w:val="24"/>
          <w:szCs w:val="24"/>
        </w:rPr>
        <w:t>（1分）；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（2）趋势：由分散到综合（1分）；措施：罢黜百家，独尊儒术（1分）；影响：</w:t>
      </w:r>
      <w:r>
        <w:rPr>
          <w:rFonts w:ascii="宋体" w:hAnsi="宋体" w:eastAsia="宋体"/>
          <w:sz w:val="24"/>
          <w:szCs w:val="24"/>
        </w:rPr>
        <w:t>儒学居于主导地位,为历代王朝所推崇,影响深远。</w:t>
      </w:r>
      <w:r>
        <w:rPr>
          <w:rFonts w:hint="eastAsia" w:ascii="宋体" w:hAnsi="宋体" w:eastAsia="宋体"/>
          <w:sz w:val="24"/>
          <w:szCs w:val="24"/>
        </w:rPr>
        <w:t>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（3）A处：《兰亭集序》、王羲之；（2分）B处：绘画成就、或：雕塑成就（1分）；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（4）有利于构建和谐社会，言之有理即可（1分）。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9.</w:t>
      </w:r>
      <w:r>
        <w:rPr>
          <w:rFonts w:hint="eastAsia" w:ascii="宋体" w:hAnsi="宋体" w:eastAsia="宋体"/>
          <w:sz w:val="24"/>
          <w:szCs w:val="24"/>
        </w:rPr>
        <w:t>（1）古印度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0.5分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、种姓制度（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0.5</w:t>
      </w:r>
      <w:r>
        <w:rPr>
          <w:rFonts w:hint="eastAsia" w:ascii="宋体" w:hAnsi="宋体" w:eastAsia="宋体"/>
          <w:sz w:val="24"/>
          <w:szCs w:val="24"/>
        </w:rPr>
        <w:t>分）；本质：等级森严，维护统治阶级利益（1分）；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（2）伯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里</w:t>
      </w:r>
      <w:r>
        <w:rPr>
          <w:rFonts w:hint="eastAsia" w:ascii="宋体" w:hAnsi="宋体" w:eastAsia="宋体"/>
          <w:sz w:val="24"/>
          <w:szCs w:val="24"/>
        </w:rPr>
        <w:t>克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利</w:t>
      </w:r>
      <w:r>
        <w:rPr>
          <w:rFonts w:hint="eastAsia" w:ascii="宋体" w:hAnsi="宋体" w:eastAsia="宋体"/>
          <w:sz w:val="24"/>
          <w:szCs w:val="24"/>
        </w:rPr>
        <w:t>（1分）；使雅典经济、海上霸权、古典文化臻于极盛（1分）；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（3）特点：议会掌握实权、或：君主统而不治（1分）；《权利法案》（1分）；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（4）《人权宣言》（1分）；理解：《人权宣言》确立了 法治、自由、分权、平等和保护私有财产等基本原则，传播了资产阶级自由、民主的进步思想，促进了资本主义的发展（2分）。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0.</w:t>
      </w:r>
      <w:r>
        <w:rPr>
          <w:rFonts w:hint="eastAsia" w:ascii="宋体" w:hAnsi="宋体" w:eastAsia="宋体"/>
          <w:sz w:val="24"/>
          <w:szCs w:val="24"/>
        </w:rPr>
        <w:t>（1）英法工业占世界比重降低、美德工业占世界比重增大（1分）；凡尔赛—华盛顿体系（1分）；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（2）时代诉求：联合抗击法西斯（1分）；共同影响：增强反法西斯的力量，为反法西斯战争的胜利奠定了基础（1分）；德、意、日（1分）；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（3）苏联（1分）；影响：标志着美、苏战时同盟关系正式破裂，美苏冷战开始（1分）；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（4）推动世界政治格局朝着多极化方向发展。（1分）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/>
        <w:textAlignment w:val="auto"/>
        <w:rPr>
          <w:rFonts w:hint="eastAsia" w:ascii="宋体" w:hAnsi="宋体" w:eastAsia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jYjBmNWNhNDNlYTIwZWFhODc2NmM3NWE4MTg4NDEifQ=="/>
  </w:docVars>
  <w:rsids>
    <w:rsidRoot w:val="00102070"/>
    <w:rsid w:val="00077AEC"/>
    <w:rsid w:val="00102070"/>
    <w:rsid w:val="001607FD"/>
    <w:rsid w:val="004151FC"/>
    <w:rsid w:val="005432EA"/>
    <w:rsid w:val="007252A8"/>
    <w:rsid w:val="00BE1894"/>
    <w:rsid w:val="00C02FC6"/>
    <w:rsid w:val="00D913E6"/>
    <w:rsid w:val="00DA4B72"/>
    <w:rsid w:val="0CC10816"/>
    <w:rsid w:val="159867D6"/>
    <w:rsid w:val="19E74BB9"/>
    <w:rsid w:val="2C4E2574"/>
    <w:rsid w:val="3AC60BDB"/>
    <w:rsid w:val="4ADF17E5"/>
    <w:rsid w:val="60406588"/>
    <w:rsid w:val="7B726A6E"/>
    <w:rsid w:val="7DF3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644</Characters>
  <Lines>5</Lines>
  <Paragraphs>1</Paragraphs>
  <TotalTime>0</TotalTime>
  <ScaleCrop>false</ScaleCrop>
  <LinksUpToDate>false</LinksUpToDate>
  <CharactersWithSpaces>892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2022-12-22T11:53:00Z</dcterms:created>
  <dc:creator>成 飞</dc:creator>
  <cp:lastModifiedBy>Administrator</cp:lastModifiedBy>
  <dcterms:modified xsi:type="dcterms:W3CDTF">2023-01-15T13:02:18Z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