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等线" w:hAnsi="等线" w:eastAsia="等线" w:cs="宋体"/>
          <w:b/>
          <w:sz w:val="32"/>
        </w:rPr>
      </w:pPr>
      <w:r>
        <w:rPr>
          <w:rFonts w:hint="eastAsia" w:ascii="等线" w:hAnsi="等线" w:eastAsia="等线" w:cs="宋体"/>
          <w:b/>
          <w:sz w:val="32"/>
        </w:rPr>
        <w:drawing>
          <wp:anchor distT="0" distB="0" distL="114300" distR="114300" simplePos="0" relativeHeight="251658240" behindDoc="0" locked="0" layoutInCell="1" allowOverlap="1">
            <wp:simplePos x="0" y="0"/>
            <wp:positionH relativeFrom="page">
              <wp:posOffset>10172700</wp:posOffset>
            </wp:positionH>
            <wp:positionV relativeFrom="topMargin">
              <wp:posOffset>12039600</wp:posOffset>
            </wp:positionV>
            <wp:extent cx="279400" cy="482600"/>
            <wp:effectExtent l="0" t="0" r="6350" b="12700"/>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6"/>
                    <a:stretch>
                      <a:fillRect/>
                    </a:stretch>
                  </pic:blipFill>
                  <pic:spPr>
                    <a:xfrm>
                      <a:off x="0" y="0"/>
                      <a:ext cx="279400" cy="482600"/>
                    </a:xfrm>
                    <a:prstGeom prst="rect">
                      <a:avLst/>
                    </a:prstGeom>
                  </pic:spPr>
                </pic:pic>
              </a:graphicData>
            </a:graphic>
          </wp:anchor>
        </w:drawing>
      </w:r>
      <w:r>
        <w:rPr>
          <w:rFonts w:hint="eastAsia" w:ascii="等线" w:hAnsi="等线" w:eastAsia="等线" w:cs="宋体"/>
          <w:b/>
          <w:sz w:val="32"/>
        </w:rPr>
        <w:t>定远县吴圩片2022-2023学年第一学期期末联考</w:t>
      </w:r>
    </w:p>
    <w:p>
      <w:pPr>
        <w:spacing w:line="360" w:lineRule="auto"/>
        <w:jc w:val="center"/>
        <w:textAlignment w:val="center"/>
        <w:rPr>
          <w:rFonts w:ascii="等线" w:hAnsi="等线" w:eastAsia="等线"/>
        </w:rPr>
      </w:pPr>
      <w:r>
        <w:rPr>
          <w:rFonts w:ascii="等线" w:hAnsi="等线" w:eastAsia="等线" w:cs="宋体"/>
          <w:b/>
          <w:sz w:val="32"/>
        </w:rPr>
        <w:t>九年级道德与法治</w:t>
      </w:r>
    </w:p>
    <w:p>
      <w:pPr>
        <w:spacing w:line="360" w:lineRule="auto"/>
        <w:ind w:left="420"/>
        <w:textAlignment w:val="center"/>
      </w:pPr>
      <w:r>
        <w:rPr>
          <w:rFonts w:ascii="黑体" w:hAnsi="黑体" w:eastAsia="黑体" w:cs="黑体"/>
        </w:rPr>
        <w:t>一、选择题（本大题共</w:t>
      </w:r>
      <w:r>
        <w:rPr>
          <w:rFonts w:ascii="Times New Roman" w:hAnsi="Times New Roman" w:eastAsia="Times New Roman" w:cs="Times New Roman"/>
          <w:b/>
        </w:rPr>
        <w:t>25</w:t>
      </w:r>
      <w:r>
        <w:rPr>
          <w:rFonts w:ascii="黑体" w:hAnsi="黑体" w:eastAsia="黑体" w:cs="黑体"/>
        </w:rPr>
        <w:t>小题，每小题</w:t>
      </w:r>
      <w:r>
        <w:rPr>
          <w:rFonts w:hint="eastAsia" w:ascii="黑体" w:hAnsi="黑体" w:eastAsia="黑体" w:cs="黑体"/>
        </w:rPr>
        <w:t>2分，</w:t>
      </w:r>
      <w:r>
        <w:rPr>
          <w:rFonts w:ascii="黑体" w:hAnsi="黑体" w:eastAsia="黑体" w:cs="黑体"/>
        </w:rPr>
        <w:t>共</w:t>
      </w:r>
      <w:r>
        <w:rPr>
          <w:rFonts w:ascii="Times New Roman" w:hAnsi="Times New Roman" w:eastAsia="Times New Roman" w:cs="Times New Roman"/>
          <w:b/>
        </w:rPr>
        <w:t>50</w:t>
      </w:r>
      <w:r>
        <w:rPr>
          <w:rFonts w:ascii="黑体" w:hAnsi="黑体" w:eastAsia="黑体" w:cs="黑体"/>
        </w:rPr>
        <w:t>分）</w:t>
      </w:r>
    </w:p>
    <w:p>
      <w:pPr>
        <w:spacing w:line="360" w:lineRule="auto"/>
        <w:ind w:left="420"/>
        <w:textAlignment w:val="center"/>
      </w:pPr>
      <w:r>
        <w:rPr>
          <w:rFonts w:ascii="Times New Roman" w:hAnsi="Times New Roman" w:eastAsia="Times New Roman" w:cs="Times New Roman"/>
          <w:sz w:val="24"/>
        </w:rPr>
        <w:t xml:space="preserve">1.  </w:t>
      </w:r>
      <w:bookmarkStart w:id="0" w:name="44767cda-0bc6-449e-b845-b6078b8db61a"/>
      <w:r>
        <w:rPr>
          <w:rFonts w:ascii="宋体" w:cs="宋体"/>
          <w:kern w:val="0"/>
          <w:szCs w:val="21"/>
        </w:rPr>
        <w:t>阿拉伯人有一句谚语：“人间惧怕时间，而时间惧怕金字塔。”历经数千年风雨沧桑的金字塔，仍然屹立在茫茫沙漠的边缘，见证人间世态的变迁。金字塔是（　　）</w:t>
      </w:r>
      <w:bookmarkEnd w:id="0"/>
    </w:p>
    <w:p>
      <w:pPr>
        <w:tabs>
          <w:tab w:val="left" w:pos="4200"/>
        </w:tabs>
        <w:spacing w:line="360" w:lineRule="auto"/>
        <w:ind w:left="420"/>
        <w:textAlignment w:val="center"/>
      </w:pPr>
      <w:r>
        <w:rPr>
          <w:rFonts w:ascii="Times New Roman" w:hAnsi="Times New Roman" w:eastAsia="Times New Roman" w:cs="Times New Roman"/>
          <w:kern w:val="0"/>
          <w:sz w:val="24"/>
          <w:szCs w:val="24"/>
        </w:rPr>
        <w:t xml:space="preserve">A. </w:t>
      </w:r>
      <w:r>
        <w:rPr>
          <w:rFonts w:ascii="宋体" w:cs="宋体"/>
          <w:kern w:val="0"/>
          <w:szCs w:val="21"/>
        </w:rPr>
        <w:t>古代埃及国王的宫殿</w:t>
      </w:r>
      <w:r>
        <w:tab/>
      </w:r>
      <w:r>
        <w:rPr>
          <w:rFonts w:ascii="Times New Roman" w:hAnsi="Times New Roman" w:eastAsia="Times New Roman" w:cs="Times New Roman"/>
          <w:kern w:val="0"/>
          <w:sz w:val="24"/>
          <w:szCs w:val="24"/>
        </w:rPr>
        <w:t xml:space="preserve">B. </w:t>
      </w:r>
      <w:r>
        <w:rPr>
          <w:rFonts w:ascii="宋体" w:cs="宋体"/>
          <w:kern w:val="0"/>
          <w:szCs w:val="21"/>
        </w:rPr>
        <w:t>古巴比伦国王的宫殿</w:t>
      </w:r>
      <w:r>
        <w:br w:type="textWrapping"/>
      </w:r>
      <w:r>
        <w:rPr>
          <w:rFonts w:ascii="Times New Roman" w:hAnsi="Times New Roman" w:eastAsia="Times New Roman" w:cs="Times New Roman"/>
          <w:kern w:val="0"/>
          <w:sz w:val="24"/>
          <w:szCs w:val="24"/>
        </w:rPr>
        <w:t xml:space="preserve">C. </w:t>
      </w:r>
      <w:r>
        <w:rPr>
          <w:rFonts w:ascii="宋体" w:cs="宋体"/>
          <w:kern w:val="0"/>
          <w:szCs w:val="21"/>
        </w:rPr>
        <w:t>古代埃及国王的陵墓</w:t>
      </w:r>
      <w:r>
        <w:tab/>
      </w:r>
      <w:r>
        <w:rPr>
          <w:rFonts w:ascii="Times New Roman" w:hAnsi="Times New Roman" w:eastAsia="Times New Roman" w:cs="Times New Roman"/>
          <w:kern w:val="0"/>
          <w:sz w:val="24"/>
          <w:szCs w:val="24"/>
        </w:rPr>
        <w:t xml:space="preserve">D. </w:t>
      </w:r>
      <w:r>
        <w:rPr>
          <w:rFonts w:ascii="宋体" w:cs="宋体"/>
          <w:kern w:val="0"/>
          <w:szCs w:val="21"/>
        </w:rPr>
        <w:t>古巴比伦国王的陵墓</w:t>
      </w:r>
    </w:p>
    <w:p>
      <w:pPr>
        <w:spacing w:line="360" w:lineRule="auto"/>
        <w:ind w:left="420"/>
        <w:textAlignment w:val="center"/>
      </w:pPr>
      <w:r>
        <w:rPr>
          <w:rFonts w:ascii="Times New Roman" w:hAnsi="Times New Roman" w:eastAsia="Times New Roman" w:cs="Times New Roman"/>
          <w:sz w:val="24"/>
        </w:rPr>
        <w:t xml:space="preserve">2.  </w:t>
      </w:r>
      <w:bookmarkStart w:id="1" w:name="6a4fbafc-6f6b-4cfc-ba41-0cba27433d39"/>
      <w:r>
        <w:rPr>
          <w:rFonts w:ascii="宋体" w:cs="宋体"/>
          <w:kern w:val="0"/>
          <w:szCs w:val="21"/>
        </w:rPr>
        <w:t>法治发展见证文明进程。下列有关世界古代法治的叙述正确的是（　　）</w:t>
      </w:r>
      <w:bookmarkEnd w:id="1"/>
    </w:p>
    <w:p>
      <w:pPr>
        <w:spacing w:line="360" w:lineRule="auto"/>
        <w:ind w:left="420"/>
        <w:textAlignment w:val="center"/>
      </w:pPr>
      <w:r>
        <w:rPr>
          <w:rFonts w:ascii="Times New Roman" w:hAnsi="Times New Roman" w:eastAsia="Times New Roman" w:cs="Times New Roman"/>
          <w:kern w:val="0"/>
          <w:sz w:val="24"/>
          <w:szCs w:val="24"/>
        </w:rPr>
        <w:t xml:space="preserve">A. </w:t>
      </w:r>
      <w:r>
        <w:rPr>
          <w:rFonts w:ascii="宋体" w:cs="宋体"/>
          <w:kern w:val="0"/>
          <w:szCs w:val="21"/>
        </w:rPr>
        <w:t>庄园法庭起着维护庄园公共秩序的作用</w:t>
      </w:r>
      <w:r>
        <w:br w:type="textWrapping"/>
      </w:r>
      <w:r>
        <w:rPr>
          <w:rFonts w:ascii="Times New Roman" w:hAnsi="Times New Roman" w:eastAsia="Times New Roman" w:cs="Times New Roman"/>
          <w:kern w:val="0"/>
          <w:sz w:val="24"/>
          <w:szCs w:val="24"/>
        </w:rPr>
        <w:t xml:space="preserve">B. </w:t>
      </w:r>
      <w:r>
        <w:rPr>
          <w:rFonts w:ascii="宋体" w:cs="宋体"/>
          <w:kern w:val="0"/>
          <w:szCs w:val="21"/>
        </w:rPr>
        <w:t>《汉谟拉比法典》是世界上第一部较为完整的成文法典</w:t>
      </w:r>
      <w:r>
        <w:br w:type="textWrapping"/>
      </w:r>
      <w:r>
        <w:rPr>
          <w:rFonts w:ascii="Times New Roman" w:hAnsi="Times New Roman" w:eastAsia="Times New Roman" w:cs="Times New Roman"/>
          <w:kern w:val="0"/>
          <w:sz w:val="24"/>
          <w:szCs w:val="24"/>
        </w:rPr>
        <w:t xml:space="preserve">C. </w:t>
      </w:r>
      <w:r>
        <w:rPr>
          <w:rFonts w:ascii="宋体" w:cs="宋体"/>
          <w:kern w:val="0"/>
          <w:szCs w:val="21"/>
        </w:rPr>
        <w:t>中世纪欧洲大学拥有独立的司法特权，教会无权干涉</w:t>
      </w:r>
      <w:r>
        <w:br w:type="textWrapping"/>
      </w:r>
      <w:r>
        <w:rPr>
          <w:rFonts w:ascii="Times New Roman" w:hAnsi="Times New Roman" w:eastAsia="Times New Roman" w:cs="Times New Roman"/>
          <w:kern w:val="0"/>
          <w:sz w:val="24"/>
          <w:szCs w:val="24"/>
        </w:rPr>
        <w:t xml:space="preserve">D. </w:t>
      </w:r>
      <w:r>
        <w:rPr>
          <w:rFonts w:ascii="宋体" w:cs="宋体"/>
          <w:kern w:val="0"/>
          <w:szCs w:val="21"/>
        </w:rPr>
        <w:t>《查士丁尼法典》收录了查士丁尼执政时期的所有法令</w:t>
      </w:r>
    </w:p>
    <w:p>
      <w:pPr>
        <w:spacing w:line="360" w:lineRule="auto"/>
        <w:ind w:left="420"/>
        <w:textAlignment w:val="center"/>
      </w:pPr>
      <w:r>
        <w:rPr>
          <w:rFonts w:ascii="Times New Roman" w:hAnsi="Times New Roman" w:eastAsia="Times New Roman" w:cs="Times New Roman"/>
          <w:sz w:val="24"/>
        </w:rPr>
        <w:t xml:space="preserve">3.  </w:t>
      </w:r>
      <w:bookmarkStart w:id="2" w:name="446b610d-6aab-405b-85c9-efde2985d233"/>
      <w:r>
        <w:rPr>
          <w:rFonts w:ascii="宋体" w:cs="宋体"/>
          <w:kern w:val="0"/>
          <w:szCs w:val="21"/>
        </w:rPr>
        <w:t>人类早期文明最先诞生于亚非地区的大河流域。下列有关它们的重要文明成就，搭配完全正确的一组是</w:t>
      </w:r>
      <w:r>
        <w:rPr>
          <w:rFonts w:hint="eastAsia" w:cs="Times New Roman" w:asciiTheme="minorEastAsia" w:hAnsiTheme="minorEastAsia" w:eastAsiaTheme="minorEastAsia"/>
          <w:kern w:val="0"/>
          <w:szCs w:val="21"/>
        </w:rPr>
        <w:t>（       ）</w:t>
      </w:r>
    </w:p>
    <w:p>
      <w:pPr>
        <w:spacing w:line="360" w:lineRule="auto"/>
        <w:ind w:left="420"/>
        <w:textAlignment w:val="center"/>
        <w:rPr>
          <w:rFonts w:ascii="Times New Roman" w:hAnsi="Times New Roman" w:eastAsia="Times New Roman" w:cs="Times New Roman"/>
          <w:kern w:val="0"/>
          <w:sz w:val="24"/>
          <w:szCs w:val="24"/>
        </w:rPr>
      </w:pPr>
      <w:r>
        <w:rPr>
          <w:rFonts w:ascii="宋体" w:cs="宋体"/>
          <w:kern w:val="0"/>
          <w:szCs w:val="21"/>
        </w:rPr>
        <w:t>①古代埃及文明</w:t>
      </w:r>
      <w:r>
        <w:rPr>
          <w:rFonts w:ascii="Times New Roman" w:hAnsi="Times New Roman" w:eastAsia="Times New Roman" w:cs="Times New Roman"/>
          <w:kern w:val="0"/>
          <w:szCs w:val="21"/>
        </w:rPr>
        <w:t xml:space="preserve">  </w:t>
      </w:r>
      <w:r>
        <w:rPr>
          <w:rFonts w:ascii="宋体" w:cs="宋体"/>
          <w:kern w:val="0"/>
          <w:szCs w:val="21"/>
        </w:rPr>
        <w:t>②古代两河流域文明</w:t>
      </w:r>
      <w:r>
        <w:rPr>
          <w:rFonts w:ascii="Times New Roman" w:hAnsi="Times New Roman" w:eastAsia="Times New Roman" w:cs="Times New Roman"/>
          <w:kern w:val="0"/>
          <w:szCs w:val="21"/>
        </w:rPr>
        <w:t xml:space="preserve">  </w:t>
      </w:r>
      <w:r>
        <w:rPr>
          <w:rFonts w:ascii="宋体" w:cs="宋体"/>
          <w:kern w:val="0"/>
          <w:szCs w:val="21"/>
        </w:rPr>
        <w:t>③古代中国文明</w:t>
      </w:r>
      <w:r>
        <w:rPr>
          <w:rFonts w:ascii="Times New Roman" w:hAnsi="Times New Roman" w:eastAsia="Times New Roman" w:cs="Times New Roman"/>
          <w:kern w:val="0"/>
          <w:szCs w:val="21"/>
        </w:rPr>
        <w:t xml:space="preserve">  </w:t>
      </w:r>
      <w:r>
        <w:rPr>
          <w:rFonts w:ascii="宋体" w:cs="宋体"/>
          <w:kern w:val="0"/>
          <w:szCs w:val="21"/>
        </w:rPr>
        <w:t>④古代印度文明</w:t>
      </w:r>
      <w:bookmarkEnd w:id="2"/>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①金字塔和阿拉伯数字</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②汉谟拉比法典和民主制度</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③分封制度和狮身人面像</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④种姓制度和佛教</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4.  </w:t>
      </w:r>
      <w:bookmarkStart w:id="3" w:name="36ee7fa2-8412-4101-8660-8bed9987de9e"/>
      <w:r>
        <w:rPr>
          <w:rFonts w:ascii="Times New Roman" w:hAnsi="Times New Roman" w:eastAsia="Times New Roman" w:cs="Times New Roman"/>
          <w:kern w:val="0"/>
          <w:szCs w:val="21"/>
        </w:rPr>
        <w:t>2019</w:t>
      </w:r>
      <w:r>
        <w:rPr>
          <w:rFonts w:ascii="宋体" w:cs="宋体"/>
          <w:kern w:val="0"/>
          <w:szCs w:val="21"/>
        </w:rPr>
        <w:t>年</w:t>
      </w:r>
      <w:r>
        <w:rPr>
          <w:rFonts w:ascii="Times New Roman" w:hAnsi="Times New Roman" w:eastAsia="Times New Roman" w:cs="Times New Roman"/>
          <w:kern w:val="0"/>
          <w:szCs w:val="21"/>
        </w:rPr>
        <w:t>11</w:t>
      </w:r>
      <w:r>
        <w:rPr>
          <w:rFonts w:ascii="宋体" w:cs="宋体"/>
          <w:kern w:val="0"/>
          <w:szCs w:val="21"/>
        </w:rPr>
        <w:t>月</w:t>
      </w:r>
      <w:r>
        <w:rPr>
          <w:rFonts w:ascii="Times New Roman" w:hAnsi="Times New Roman" w:eastAsia="Times New Roman" w:cs="Times New Roman"/>
          <w:kern w:val="0"/>
          <w:szCs w:val="21"/>
        </w:rPr>
        <w:t>10</w:t>
      </w:r>
      <w:r>
        <w:rPr>
          <w:rFonts w:ascii="宋体" w:cs="宋体"/>
          <w:kern w:val="0"/>
          <w:szCs w:val="21"/>
        </w:rPr>
        <w:t>日至</w:t>
      </w:r>
      <w:r>
        <w:rPr>
          <w:rFonts w:ascii="Times New Roman" w:hAnsi="Times New Roman" w:eastAsia="Times New Roman" w:cs="Times New Roman"/>
          <w:kern w:val="0"/>
          <w:szCs w:val="21"/>
        </w:rPr>
        <w:t>12</w:t>
      </w:r>
      <w:r>
        <w:rPr>
          <w:rFonts w:ascii="宋体" w:cs="宋体"/>
          <w:kern w:val="0"/>
          <w:szCs w:val="21"/>
        </w:rPr>
        <w:t>日，习近平对希腊进行国事访问。访问希腊，有一个分量很重的话题：历史和文明。新华社品牌栏目“讲习所”推出文章评价说：两大文明对话，世界为之瞩目。对于“两大文明”的理解不正确的是</w:t>
      </w:r>
      <w:bookmarkEnd w:id="3"/>
      <w:r>
        <w:rPr>
          <w:rFonts w:ascii="宋体" w:cs="宋体"/>
          <w:kern w:val="0"/>
          <w:szCs w:val="21"/>
        </w:rPr>
        <w:t>（</w:t>
      </w:r>
      <w:r>
        <w:rPr>
          <w:rFonts w:hint="eastAsia" w:ascii="宋体" w:cs="宋体"/>
          <w:kern w:val="0"/>
          <w:szCs w:val="21"/>
        </w:rPr>
        <w:t xml:space="preserve">     </w:t>
      </w:r>
      <w:r>
        <w:rPr>
          <w:rFonts w:ascii="宋体" w:cs="宋体"/>
          <w:kern w:val="0"/>
          <w:szCs w:val="21"/>
        </w:rPr>
        <w:t>）</w:t>
      </w:r>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希腊最早的文明产生于地中海地区</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中国是东方古老文明的代表</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希腊是西方文明的摇篮</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中华文明发源于大河流域</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5.  </w:t>
      </w:r>
      <w:bookmarkStart w:id="4" w:name="2fa00e2c-732b-421a-b6aa-75dace07b26f"/>
      <w:r>
        <w:rPr>
          <w:rFonts w:ascii="宋体" w:cs="宋体"/>
          <w:kern w:val="0"/>
          <w:szCs w:val="21"/>
        </w:rPr>
        <w:t>“希腊的文学和艺术成就非凡，假如没有一无牵挂的自由，假如没有身为公民的自尊，这些成就便很难达到。”这段材料表明（　　）</w:t>
      </w:r>
      <w:bookmarkEnd w:id="4"/>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古希腊人民生活在高度自由的环境中</w:t>
      </w:r>
      <w:r>
        <w:rPr>
          <w:rFonts w:hint="eastAsia" w:ascii="宋体" w:cs="宋体"/>
          <w:kern w:val="0"/>
          <w:szCs w:val="21"/>
        </w:rPr>
        <w:t xml:space="preserve"> </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希腊文学艺术的发展成就了公民自由</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伯里克利时期雅典民主政治发展到高峰</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希腊民主政治推动了文学艺术的繁荣</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6.  </w:t>
      </w:r>
      <w:bookmarkStart w:id="5" w:name="8ba79058-d436-4751-89a4-a535df9b6fe1"/>
      <w:r>
        <w:rPr>
          <w:rFonts w:ascii="宋体" w:cs="宋体"/>
          <w:kern w:val="0"/>
          <w:szCs w:val="21"/>
        </w:rPr>
        <w:t>关于这幅地图，正确的解读是（</w:t>
      </w:r>
      <w:r>
        <w:rPr>
          <w:rFonts w:ascii="Times New Roman" w:hAnsi="Times New Roman" w:eastAsia="Times New Roman" w:cs="Times New Roman"/>
          <w:kern w:val="0"/>
          <w:szCs w:val="21"/>
        </w:rPr>
        <w:t xml:space="preserve">    </w:t>
      </w:r>
      <w:r>
        <w:rPr>
          <w:rFonts w:ascii="宋体" w:cs="宋体"/>
          <w:kern w:val="0"/>
          <w:szCs w:val="21"/>
        </w:rPr>
        <w:t>）</w:t>
      </w:r>
      <w:r>
        <w:rPr>
          <w:rFonts w:ascii="宋体" w:cs="宋体"/>
          <w:kern w:val="0"/>
          <w:szCs w:val="21"/>
        </w:rPr>
        <w:br w:type="textWrapping"/>
      </w:r>
      <w:r>
        <w:rPr>
          <w:rFonts w:ascii="Times New Roman" w:hAnsi="Times New Roman" w:eastAsia="Times New Roman" w:cs="Times New Roman"/>
          <w:kern w:val="0"/>
          <w:sz w:val="24"/>
          <w:szCs w:val="24"/>
        </w:rPr>
        <w:pict>
          <v:shape id="_x0000_i1025" o:spt="75" type="#_x0000_t75" style="height:210pt;width:318pt;" filled="f" o:preferrelative="t" stroked="f" coordsize="21600,21600">
            <v:path/>
            <v:fill on="f" focussize="0,0"/>
            <v:stroke on="f" joinstyle="miter"/>
            <v:imagedata r:id="rId7" o:title=""/>
            <o:lock v:ext="edit" aspectratio="t"/>
            <w10:wrap type="none"/>
            <w10:anchorlock/>
          </v:shape>
        </w:pict>
      </w:r>
      <w:bookmarkEnd w:id="5"/>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屋大维当政时期，版图达到最大</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罗马帝国进入黄金时期</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非洲北部在公元</w:t>
      </w:r>
      <w:r>
        <w:rPr>
          <w:rFonts w:ascii="Times New Roman" w:hAnsi="Times New Roman" w:eastAsia="Times New Roman" w:cs="Times New Roman"/>
          <w:kern w:val="0"/>
          <w:szCs w:val="21"/>
        </w:rPr>
        <w:t>2</w:t>
      </w:r>
      <w:r>
        <w:rPr>
          <w:rFonts w:ascii="宋体" w:cs="宋体"/>
          <w:kern w:val="0"/>
          <w:szCs w:val="21"/>
        </w:rPr>
        <w:t>世纪被罗马征服</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凯撒的军事扩张的战果</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7.  </w:t>
      </w:r>
      <w:bookmarkStart w:id="6" w:name="836cb99e-628b-496f-9c0c-5eedafd79ca5"/>
      <w:r>
        <w:rPr>
          <w:rFonts w:ascii="宋体" w:cs="宋体"/>
          <w:kern w:val="0"/>
          <w:szCs w:val="21"/>
        </w:rPr>
        <w:t>历史学家迈尔斯教授认为，犹太人的宗教、希腊人的法术、罗马人的法律，是现代文明里三种最真实、最强有力的因素。从这个意义上讲，这座台伯河畔的城市依旧统治着世界。这里“依旧统治着世界”体现在（</w:t>
      </w:r>
      <w:r>
        <w:rPr>
          <w:rFonts w:hint="eastAsia" w:ascii="宋体" w:cs="宋体"/>
          <w:kern w:val="0"/>
          <w:szCs w:val="21"/>
        </w:rPr>
        <w:t xml:space="preserve">      </w:t>
      </w:r>
      <w:r>
        <w:rPr>
          <w:rFonts w:ascii="宋体" w:cs="宋体"/>
          <w:kern w:val="0"/>
          <w:szCs w:val="21"/>
        </w:rPr>
        <w:t>）</w:t>
      </w:r>
      <w:bookmarkEnd w:id="6"/>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拜占庭帝国传承希腊文化</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基督教成为罗马帝国国教</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罗马法奠定欧洲民法基础</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罗马帝国版图地跨三大洲</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8.  </w:t>
      </w:r>
      <w:bookmarkStart w:id="7" w:name="251cb57c-46b2-4c40-91e8-af10644ee7aa"/>
      <w:r>
        <w:rPr>
          <w:rFonts w:ascii="宋体" w:cs="宋体"/>
          <w:kern w:val="0"/>
          <w:szCs w:val="21"/>
        </w:rPr>
        <w:t>西欧某庄园法庭规定佃户因为没有认真耕种领主的土地被罚款</w:t>
      </w:r>
      <w:r>
        <w:rPr>
          <w:rFonts w:ascii="Times New Roman" w:hAnsi="Times New Roman" w:eastAsia="Times New Roman" w:cs="Times New Roman"/>
          <w:kern w:val="0"/>
          <w:szCs w:val="21"/>
        </w:rPr>
        <w:t>6</w:t>
      </w:r>
      <w:r>
        <w:rPr>
          <w:rFonts w:ascii="宋体" w:cs="宋体"/>
          <w:kern w:val="0"/>
          <w:szCs w:val="21"/>
        </w:rPr>
        <w:t>便士；佃户的家畜误入领主的园子，被罚款六便士；只要领主的磨坊能够磨面粉，就不得到庄园以外磨面粉，违者罚款</w:t>
      </w:r>
      <w:r>
        <w:rPr>
          <w:rFonts w:ascii="Times New Roman" w:hAnsi="Times New Roman" w:eastAsia="Times New Roman" w:cs="Times New Roman"/>
          <w:kern w:val="0"/>
          <w:szCs w:val="21"/>
        </w:rPr>
        <w:t>20</w:t>
      </w:r>
      <w:r>
        <w:rPr>
          <w:rFonts w:ascii="宋体" w:cs="宋体"/>
          <w:kern w:val="0"/>
          <w:szCs w:val="21"/>
        </w:rPr>
        <w:t>先令。下列对材料解读正确的是（　　）</w:t>
      </w:r>
      <w:bookmarkEnd w:id="7"/>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西欧庄园具有司法权</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罚款是惩罚违法者的一种重要手段</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庄园法庭维护佃户利益</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庄园法庭维护庄园公共准则</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9.  </w:t>
      </w:r>
      <w:bookmarkStart w:id="8" w:name="15c1a434-7332-41a6-9e3d-9de7af7e3524"/>
      <w:r>
        <w:rPr>
          <w:rFonts w:ascii="宋体" w:cs="宋体"/>
          <w:kern w:val="0"/>
          <w:szCs w:val="21"/>
        </w:rPr>
        <w:t>史论结合是历史学习的重要方法，对“中世纪西欧庄园的构成”这一学习主题，同学们做出如下笔记。据此补全省略号处的论点（　　）</w:t>
      </w:r>
      <w:r>
        <w:rPr>
          <w:rFonts w:ascii="Times New Roman" w:hAnsi="Times New Roman" w:eastAsia="Times New Roman" w:cs="Times New Roman"/>
          <w:kern w:val="0"/>
          <w:sz w:val="24"/>
          <w:szCs w:val="24"/>
        </w:rPr>
        <w:t xml:space="preserve"> </w:t>
      </w:r>
    </w:p>
    <w:tbl>
      <w:tblPr>
        <w:tblStyle w:val="15"/>
        <w:tblW w:w="8440" w:type="dxa"/>
        <w:tblInd w:w="420" w:type="dxa"/>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
      <w:tblGrid>
        <w:gridCol w:w="5990"/>
        <w:gridCol w:w="2450"/>
      </w:tblGrid>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Pr>
        <w:tc>
          <w:tcPr>
            <w:tcW w:w="599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Times New Roman" w:hAnsi="Times New Roman" w:eastAsia="Times New Roman" w:cs="Times New Roman"/>
                <w:color w:val="000000"/>
                <w:kern w:val="0"/>
                <w:sz w:val="24"/>
                <w:szCs w:val="24"/>
              </w:rPr>
            </w:pPr>
            <w:r>
              <w:rPr>
                <w:rFonts w:ascii="宋体" w:cs="宋体"/>
                <w:color w:val="000000"/>
                <w:kern w:val="0"/>
                <w:szCs w:val="21"/>
              </w:rPr>
              <w:t>论据</w:t>
            </w:r>
          </w:p>
        </w:tc>
        <w:tc>
          <w:tcPr>
            <w:tcW w:w="245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Times New Roman" w:hAnsi="Times New Roman" w:eastAsia="Times New Roman" w:cs="Times New Roman"/>
                <w:color w:val="000000"/>
                <w:kern w:val="0"/>
                <w:sz w:val="24"/>
                <w:szCs w:val="24"/>
              </w:rPr>
            </w:pPr>
            <w:r>
              <w:rPr>
                <w:rFonts w:ascii="宋体" w:cs="宋体"/>
                <w:color w:val="000000"/>
                <w:kern w:val="0"/>
                <w:szCs w:val="21"/>
              </w:rPr>
              <w:t>论点</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Pr>
        <w:tc>
          <w:tcPr>
            <w:tcW w:w="599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textAlignment w:val="center"/>
              <w:rPr>
                <w:rFonts w:ascii="Times New Roman" w:hAnsi="Times New Roman" w:eastAsia="Times New Roman" w:cs="Times New Roman"/>
                <w:color w:val="000000"/>
                <w:kern w:val="0"/>
                <w:sz w:val="24"/>
                <w:szCs w:val="24"/>
              </w:rPr>
            </w:pPr>
            <w:r>
              <w:rPr>
                <w:rFonts w:ascii="宋体" w:cs="宋体"/>
                <w:color w:val="000000"/>
                <w:kern w:val="0"/>
                <w:szCs w:val="21"/>
              </w:rPr>
              <w:t>中世纪西欧庄园里建有住宅、教堂、磨坊、仓库等设施……庄园的产品很少拿出去卖，除非万不得已，庄园很少出去采购。</w:t>
            </w:r>
          </w:p>
        </w:tc>
        <w:tc>
          <w:tcPr>
            <w:tcW w:w="245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textAlignment w:val="center"/>
              <w:rPr>
                <w:rFonts w:ascii="Times New Roman" w:hAnsi="Times New Roman" w:eastAsia="Times New Roman" w:cs="Times New Roman"/>
                <w:color w:val="000000"/>
                <w:kern w:val="0"/>
                <w:sz w:val="24"/>
                <w:szCs w:val="24"/>
              </w:rPr>
            </w:pPr>
            <w:r>
              <w:rPr>
                <w:rFonts w:ascii="宋体" w:cs="宋体"/>
                <w:color w:val="000000"/>
                <w:kern w:val="0"/>
                <w:szCs w:val="21"/>
              </w:rPr>
              <w:t>庄园是一个独立的自给自足的经济和政治单位。</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Pr>
        <w:tc>
          <w:tcPr>
            <w:tcW w:w="599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textAlignment w:val="center"/>
              <w:rPr>
                <w:rFonts w:ascii="Times New Roman" w:hAnsi="Times New Roman" w:eastAsia="Times New Roman" w:cs="Times New Roman"/>
                <w:color w:val="000000"/>
                <w:kern w:val="0"/>
                <w:sz w:val="24"/>
                <w:szCs w:val="24"/>
              </w:rPr>
            </w:pPr>
            <w:r>
              <w:rPr>
                <w:rFonts w:ascii="宋体" w:cs="宋体"/>
                <w:color w:val="000000"/>
                <w:kern w:val="0"/>
                <w:szCs w:val="21"/>
              </w:rPr>
              <w:t>庄园中设有法庭。法庭审理农奴之间或与自由人之间的民事案件。庄园法庭隔周召开，自由和非自由农民无恰当理由都必须出席，否则要被判罚金。</w:t>
            </w:r>
          </w:p>
        </w:tc>
        <w:tc>
          <w:tcPr>
            <w:tcW w:w="245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textAlignment w:val="center"/>
              <w:rPr>
                <w:rFonts w:ascii="Times New Roman" w:hAnsi="Times New Roman" w:eastAsia="Times New Roman" w:cs="Times New Roman"/>
                <w:color w:val="000000"/>
                <w:kern w:val="0"/>
                <w:sz w:val="24"/>
                <w:szCs w:val="24"/>
              </w:rPr>
            </w:pPr>
            <w:r>
              <w:rPr>
                <w:rFonts w:ascii="宋体" w:cs="宋体"/>
                <w:color w:val="000000"/>
                <w:kern w:val="0"/>
                <w:szCs w:val="21"/>
              </w:rPr>
              <w:t>庄园法庭……</w:t>
            </w:r>
          </w:p>
        </w:tc>
      </w:tr>
      <w:bookmarkEnd w:id="8"/>
    </w:tbl>
    <w:p>
      <w:pPr>
        <w:spacing w:line="360" w:lineRule="auto"/>
        <w:ind w:left="420"/>
        <w:textAlignment w:val="center"/>
        <w:rPr>
          <w:rFonts w:ascii="Times New Roman" w:hAnsi="Times New Roman" w:eastAsia="Times New Roman" w:cs="Times New Roman"/>
          <w:kern w:val="0"/>
          <w:sz w:val="24"/>
          <w:szCs w:val="24"/>
        </w:rPr>
      </w:pPr>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维护佃户利益的机构</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具有一定封闭性的机构</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维护领主利益的机构</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具有独立司法权的机构</w:t>
      </w:r>
    </w:p>
    <w:p>
      <w:pPr>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z w:val="24"/>
        </w:rPr>
        <w:t xml:space="preserve">10.  </w:t>
      </w:r>
      <w:bookmarkStart w:id="9" w:name="307783c9-b86c-4896-afcf-077ce53b3a12"/>
      <w:r>
        <w:rPr>
          <w:rFonts w:ascii="Times New Roman" w:hAnsi="Times New Roman" w:eastAsia="Times New Roman" w:cs="Times New Roman"/>
          <w:kern w:val="0"/>
          <w:szCs w:val="21"/>
        </w:rPr>
        <w:t>12</w:t>
      </w:r>
      <w:r>
        <w:rPr>
          <w:rFonts w:ascii="宋体" w:cs="宋体"/>
          <w:kern w:val="0"/>
          <w:szCs w:val="21"/>
        </w:rPr>
        <w:t>世纪的西欧城市里出现了这样的现象：市民享有财产权，领主不得非法剥夺市民财产，不得向市民任意征税；逃亡到城市的农奴，只要在城市住满一年零一天，就可以获得自由人身份。下列表述与这些现象相符的是（</w:t>
      </w:r>
      <w:r>
        <w:rPr>
          <w:rFonts w:hint="eastAsia" w:ascii="宋体" w:cs="宋体"/>
          <w:kern w:val="0"/>
          <w:szCs w:val="21"/>
        </w:rPr>
        <w:t xml:space="preserve">      </w:t>
      </w:r>
      <w:r>
        <w:rPr>
          <w:rFonts w:ascii="宋体" w:cs="宋体"/>
          <w:kern w:val="0"/>
          <w:szCs w:val="21"/>
        </w:rPr>
        <w:t>）</w:t>
      </w:r>
      <w:bookmarkEnd w:id="9"/>
    </w:p>
    <w:p>
      <w:pPr>
        <w:tabs>
          <w:tab w:val="left" w:pos="4200"/>
        </w:tabs>
        <w:spacing w:line="360" w:lineRule="auto"/>
        <w:ind w:left="420"/>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cs="宋体"/>
          <w:kern w:val="0"/>
          <w:szCs w:val="21"/>
        </w:rPr>
        <w:t>“我的附庸的附庸不是我的附庸”</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cs="宋体"/>
          <w:kern w:val="0"/>
          <w:szCs w:val="21"/>
        </w:rPr>
        <w:t>“城市的空气使人自由”</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kern w:val="0"/>
          <w:sz w:val="24"/>
          <w:szCs w:val="24"/>
        </w:rPr>
        <w:t xml:space="preserve">C. </w:t>
      </w:r>
      <w:r>
        <w:rPr>
          <w:rFonts w:ascii="宋体" w:cs="宋体"/>
          <w:kern w:val="0"/>
          <w:szCs w:val="21"/>
        </w:rPr>
        <w:t>西欧庄园是自给自足的经济单位</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cs="宋体"/>
          <w:kern w:val="0"/>
          <w:szCs w:val="21"/>
        </w:rPr>
        <w:t>大学是“中世纪最美好的花朵”</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sz w:val="24"/>
        </w:rPr>
        <w:t xml:space="preserve">11.  </w:t>
      </w:r>
      <w:bookmarkStart w:id="10" w:name="3423415c-4f7b-4336-98da-2a542fac7cee"/>
      <w:r>
        <w:rPr>
          <w:rFonts w:ascii="Times New Roman" w:hAnsi="Times New Roman" w:eastAsia="Times New Roman" w:cs="Times New Roman"/>
          <w:kern w:val="0"/>
          <w:szCs w:val="21"/>
        </w:rPr>
        <w:t>11~12</w:t>
      </w:r>
      <w:r>
        <w:rPr>
          <w:rFonts w:ascii="宋体" w:cs="宋体"/>
          <w:kern w:val="0"/>
          <w:szCs w:val="21"/>
        </w:rPr>
        <w:t>世纪</w:t>
      </w:r>
      <w:r>
        <w:rPr>
          <w:rFonts w:ascii="Times New Roman" w:hAnsi="Times New Roman" w:eastAsia="Times New Roman" w:cs="Times New Roman"/>
          <w:kern w:val="0"/>
          <w:szCs w:val="21"/>
        </w:rPr>
        <w:t>,</w:t>
      </w:r>
      <w:r>
        <w:rPr>
          <w:rFonts w:ascii="宋体" w:cs="宋体"/>
          <w:kern w:val="0"/>
          <w:szCs w:val="21"/>
        </w:rPr>
        <w:t>西欧城市市</w:t>
      </w:r>
      <w:r>
        <w:rPr>
          <w:rFonts w:ascii="宋体" w:cs="宋体"/>
          <w:color w:val="000000" w:themeColor="text1"/>
          <w:kern w:val="0"/>
          <w:szCs w:val="21"/>
        </w:rPr>
        <w:t>民争取城市自治和反封建贵族的意识强烈</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琅城、威尼斯、佛罗伦萨、巴黎、伦敦等争取城市自治和反封建贵族的故事在西欧民间广泛流传</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并为市民称颂。这反映出当时（</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w:t>
      </w:r>
      <w:bookmarkEnd w:id="10"/>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市民浮躁落后的社会心态</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资本主义经济快速发展</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市民文化和观念日益消极世俗</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市民阶层的价值取向</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12.  </w:t>
      </w:r>
      <w:bookmarkStart w:id="11" w:name="725e81eb-7bd5-44f3-8e24-4b533ce68ff4"/>
      <w:r>
        <w:rPr>
          <w:rFonts w:ascii="Times New Roman" w:hAnsi="Times New Roman" w:eastAsia="Times New Roman" w:cs="Times New Roman"/>
          <w:color w:val="000000" w:themeColor="text1"/>
          <w:kern w:val="0"/>
          <w:szCs w:val="21"/>
        </w:rPr>
        <w:t>13</w:t>
      </w:r>
      <w:r>
        <w:rPr>
          <w:rFonts w:ascii="宋体" w:cs="宋体"/>
          <w:color w:val="000000" w:themeColor="text1"/>
          <w:kern w:val="0"/>
          <w:szCs w:val="21"/>
        </w:rPr>
        <w:t>世纪，欧洲的许多城市成为自由城市。在这样的城市里，市民是自由人，享有财产权，领主不得非法剥夺市民的财产。部分城市还有权选举市长、市政官员，设立城市法庭，城市取得自由和自治权的形式，是从国王或领主手里取得“特许状”。这表明西欧中世纪部分自由城市（</w:t>
      </w:r>
      <w:r>
        <w:rPr>
          <w:rFonts w:hint="eastAsia" w:ascii="宋体" w:cs="宋体"/>
          <w:color w:val="000000" w:themeColor="text1"/>
          <w:kern w:val="0"/>
          <w:szCs w:val="21"/>
        </w:rPr>
        <w:t xml:space="preserve">     </w:t>
      </w:r>
      <w:r>
        <w:rPr>
          <w:rFonts w:ascii="宋体" w:cs="宋体"/>
          <w:color w:val="000000" w:themeColor="text1"/>
          <w:kern w:val="0"/>
          <w:szCs w:val="21"/>
        </w:rPr>
        <w:t>）</w:t>
      </w:r>
      <w:bookmarkEnd w:id="11"/>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实现了相对的自治</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完全摆脱了国王和贵族的控制</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是工商业者的聚集地</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主要以武力手段取得自治地位</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13.  </w:t>
      </w:r>
      <w:bookmarkStart w:id="12" w:name="c3d82239-b023-4e23-a667-89ddf6bb0652"/>
      <w:r>
        <w:rPr>
          <w:rFonts w:ascii="宋体" w:cs="宋体"/>
          <w:color w:val="000000" w:themeColor="text1"/>
          <w:kern w:val="0"/>
          <w:szCs w:val="21"/>
        </w:rPr>
        <w:t>中世纪大学享有司法特权，大学师生免受地方世俗法官审判，而是按教会法规定由当地主教审理，或由大学法庭独立审理。大学生学完基础课程之后学习专业课程，有法学、医学和神学。这说明中世纪欧洲大学（　　）</w:t>
      </w:r>
      <w:bookmarkEnd w:id="12"/>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不受世俗政权的制约</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摆脱了教皇和国王的控制</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仍受教会势力的影响</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体现欧洲资本主义发展要求</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14.  </w:t>
      </w:r>
      <w:bookmarkStart w:id="13" w:name="8e28fbb6-4791-46b2-b148-18bc55ae60ea"/>
      <w:r>
        <w:rPr>
          <w:rFonts w:ascii="宋体" w:cs="宋体"/>
          <w:color w:val="000000" w:themeColor="text1"/>
          <w:kern w:val="0"/>
          <w:szCs w:val="21"/>
        </w:rPr>
        <w:t>罗马法的产生、发展和完善过程长达一千多年。《查士丁尼法典》的序言中说：“皇帝的威严、光荣不但依靠兵器，而且须用法律来巩固。这样，无论在战时或平时，总是可以将国家治理得很好。”对这句话理解准确的是（　　）</w:t>
      </w:r>
      <w:bookmarkEnd w:id="13"/>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皇帝的权威至高无上</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皇帝的敕令是制定法律的唯一依据</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法律可以消除社会矛盾</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法律是治国理政的重要手段之一</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15.  </w:t>
      </w:r>
      <w:bookmarkStart w:id="14" w:name="e38ea7b6-3797-46c5-9f29-767041f22bcd"/>
      <w:r>
        <w:rPr>
          <w:rFonts w:ascii="宋体" w:cs="宋体"/>
          <w:color w:val="000000" w:themeColor="text1"/>
          <w:kern w:val="0"/>
          <w:szCs w:val="21"/>
        </w:rPr>
        <w:t>历史学家马世力指出：“从</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世纪起，由于罗马奴隶制社会陷入危机，统治阶级迫切要求将反映本阶级意志的现行法律固定下来，借以维护和巩固其统治地位，因而着手进行法律汇编工作。”据此可知，查士丁尼主持编纂《查士丁尼法典》的目的是（　　）</w:t>
      </w:r>
      <w:bookmarkEnd w:id="14"/>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满足人民所需的契约自由</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符合尚法治的价值和法律精神</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巩固皇权，维护国家安定</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教化帝国民众，人人安分守法</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16.  </w:t>
      </w:r>
      <w:bookmarkStart w:id="15" w:name="474c129b-46e7-47d6-bf00-98505396da4c"/>
      <w:r>
        <w:rPr>
          <w:rFonts w:ascii="Times New Roman" w:hAnsi="Times New Roman" w:eastAsia="Times New Roman" w:cs="Times New Roman"/>
          <w:color w:val="000000" w:themeColor="text1"/>
          <w:kern w:val="0"/>
          <w:szCs w:val="21"/>
        </w:rPr>
        <w:t>2019</w:t>
      </w:r>
      <w:r>
        <w:rPr>
          <w:rFonts w:ascii="宋体" w:cs="宋体"/>
          <w:color w:val="000000" w:themeColor="text1"/>
          <w:kern w:val="0"/>
          <w:szCs w:val="21"/>
        </w:rPr>
        <w:t>年的日本新年号出自于日本传统古籍《万叶集》中的“初春令月，气淑风和”，不过从“大化”开始，日本共有</w:t>
      </w:r>
      <w:r>
        <w:rPr>
          <w:rFonts w:ascii="Times New Roman" w:hAnsi="Times New Roman" w:eastAsia="Times New Roman" w:cs="Times New Roman"/>
          <w:color w:val="000000" w:themeColor="text1"/>
          <w:kern w:val="0"/>
          <w:szCs w:val="21"/>
        </w:rPr>
        <w:t>247</w:t>
      </w:r>
      <w:r>
        <w:rPr>
          <w:rFonts w:ascii="宋体" w:cs="宋体"/>
          <w:color w:val="000000" w:themeColor="text1"/>
          <w:kern w:val="0"/>
          <w:szCs w:val="21"/>
        </w:rPr>
        <w:t>个年号出自中国古籍。大化年间，通过学习中国的文化与典章制度，日本发生的实质性变化是（　　）</w:t>
      </w:r>
      <w:bookmarkEnd w:id="15"/>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天皇从此掌握了国家实权</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缓和了各种矛盾，稳定了政局</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全面引进了中国先进的政治经济文化制度</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大化改新促使日本由奴隶社会进入封建社会</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17.  </w:t>
      </w:r>
      <w:bookmarkStart w:id="16" w:name="09fcb1c5-dc4c-4d9e-a901-49b78dc64424"/>
      <w:r>
        <w:rPr>
          <w:rFonts w:ascii="宋体" w:cs="宋体"/>
          <w:color w:val="000000" w:themeColor="text1"/>
          <w:kern w:val="0"/>
          <w:szCs w:val="21"/>
        </w:rPr>
        <w:t>有学者认为：亚历山大东征，罗马帝国扩张，阿拉伯帝国的征服</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无疑是古代史上突破相互孤立隔绝的重大事件。但也许横贯于亚欧大陆丝绸古道上的商队来往和联系太平洋西海岸、印度洋、地中海等诸海航路的船只，对古代世界各地生产技术、文化知识的传播更为重要。材料意在强调</w:t>
      </w:r>
      <w:bookmarkEnd w:id="16"/>
      <w:r>
        <w:rPr>
          <w:rFonts w:ascii="宋体" w:cs="宋体"/>
          <w:color w:val="000000" w:themeColor="text1"/>
          <w:kern w:val="0"/>
          <w:szCs w:val="21"/>
        </w:rPr>
        <w:t>（</w:t>
      </w:r>
      <w:r>
        <w:rPr>
          <w:rFonts w:hint="eastAsia" w:ascii="宋体" w:cs="宋体"/>
          <w:color w:val="000000" w:themeColor="text1"/>
          <w:kern w:val="0"/>
          <w:szCs w:val="21"/>
        </w:rPr>
        <w:t xml:space="preserve">     </w:t>
      </w:r>
      <w:r>
        <w:rPr>
          <w:rFonts w:ascii="宋体" w:cs="宋体"/>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文明交往过程中伴随暴力、奴役和压迫</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古代的战争与征服客观上导致了不同文化的交流与融合</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商业贸易往来是古代文明交流的重要方式</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古代文明交往的主要内容是生产技术和文化知识</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18.  </w:t>
      </w:r>
      <w:bookmarkStart w:id="17" w:name="41527df6-df90-4dd2-b72c-0ea89657af67"/>
      <w:r>
        <w:rPr>
          <w:rFonts w:ascii="宋体" w:cs="宋体"/>
          <w:color w:val="000000" w:themeColor="text1"/>
          <w:kern w:val="0"/>
          <w:szCs w:val="21"/>
        </w:rPr>
        <w:t>“伊斯兰教……以国家主义强权为工具进行推广。如果把三大宗教放到一起进行对比</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就可以看出伊斯兰教在传播上的优势。”这段材料主要说明</w:t>
      </w:r>
      <w:bookmarkEnd w:id="17"/>
      <w:r>
        <w:rPr>
          <w:rFonts w:ascii="宋体" w:cs="宋体"/>
          <w:color w:val="000000" w:themeColor="text1"/>
          <w:kern w:val="0"/>
          <w:szCs w:val="21"/>
        </w:rPr>
        <w:t>（</w:t>
      </w:r>
      <w:r>
        <w:rPr>
          <w:rFonts w:hint="eastAsia" w:ascii="宋体" w:cs="宋体"/>
          <w:color w:val="000000" w:themeColor="text1"/>
          <w:kern w:val="0"/>
          <w:szCs w:val="21"/>
        </w:rPr>
        <w:t xml:space="preserve">     </w:t>
      </w:r>
      <w:r>
        <w:rPr>
          <w:rFonts w:ascii="宋体" w:cs="宋体"/>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伊斯兰教的创立有利于阿拉伯半岛的统一</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伊斯兰教以群众性运动的方式赢得民众支持</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伊斯兰教教义比佛教、基督教更易于接受</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阿拉伯帝国的扩张加速了伊斯兰教的传播</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19.  </w:t>
      </w:r>
      <w:bookmarkStart w:id="18" w:name="0b602366-3be3-49b4-918a-104606080120"/>
      <w:r>
        <w:rPr>
          <w:rFonts w:ascii="宋体" w:cs="宋体"/>
          <w:color w:val="000000" w:themeColor="text1"/>
          <w:kern w:val="0"/>
          <w:szCs w:val="21"/>
        </w:rPr>
        <w:t>“当我们把自己的目光从资产阶级文明的故乡转向殖民地的时候，资产阶级文明的极端虚伪和它的野蛮本性就赤裸裸地呈现在我们面前，因为它在故乡还装出一副很有体面的样子，而一到殖民地，它就丝毫不加掩饰了。”材料表明</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rPr>
        <w:t xml:space="preserve">     </w:t>
      </w:r>
      <w:r>
        <w:rPr>
          <w:rFonts w:ascii="Times New Roman" w:hAnsi="Times New Roman" w:eastAsia="Times New Roman" w:cs="Times New Roman"/>
          <w:color w:val="000000" w:themeColor="text1"/>
          <w:kern w:val="0"/>
          <w:szCs w:val="21"/>
        </w:rPr>
        <w:t xml:space="preserve"> )</w:t>
      </w:r>
      <w:bookmarkEnd w:id="18"/>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殖民掠夺是西方国家生存与发展的唯一手段</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殖民地人民不具有反抗意识</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殖民掠夺是西方文明的重要表现形式</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资产阶级文明具有双重性</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20.  </w:t>
      </w:r>
      <w:bookmarkStart w:id="19" w:name="935d3dbb-7aaa-4ef0-9927-a5370203c16c"/>
      <w:r>
        <w:rPr>
          <w:rFonts w:ascii="宋体" w:cs="宋体"/>
          <w:color w:val="000000" w:themeColor="text1"/>
          <w:kern w:val="0"/>
          <w:szCs w:val="21"/>
        </w:rPr>
        <w:t>《鲁滨逊漂流记》中有这样的情节：鲁滨逊出生于英国一个商人家庭，渴望航海冒险，他在巴西开办了种植园，看到当地缺少劳动力，转而去非洲贩卖黑奴。在一次航海途中，鲁滨逊遇险漂流到一座荒岛上，他凭借自己的智慧和力量，制造工具，种植谷物等，十多年后，生活居然很富裕，整个小岛都是他的个人财产。下列选项说法错误的是（</w:t>
      </w:r>
      <w:r>
        <w:rPr>
          <w:rFonts w:hint="eastAsia" w:ascii="宋体" w:cs="宋体"/>
          <w:color w:val="000000" w:themeColor="text1"/>
          <w:kern w:val="0"/>
          <w:szCs w:val="21"/>
        </w:rPr>
        <w:t xml:space="preserve">    </w:t>
      </w:r>
      <w:r>
        <w:rPr>
          <w:rFonts w:ascii="宋体" w:cs="宋体"/>
          <w:color w:val="000000" w:themeColor="text1"/>
          <w:kern w:val="0"/>
          <w:szCs w:val="21"/>
        </w:rPr>
        <w:t>）</w:t>
      </w:r>
      <w:bookmarkEnd w:id="19"/>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最早兴起于英国的人文主义促使鲁滨逊追求梦想</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鲁滨逊的航海冒险行为受到新航路开辟的影响</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鲁滨逊到非洲贩卖黑奴，给非洲带去了灾难</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鲁滨逊的行为反映了英国早期殖民主义的倾向</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21.  </w:t>
      </w:r>
      <w:bookmarkStart w:id="20" w:name="0fec0390-2937-40b8-a4a6-5ce41b7c2b0d"/>
      <w:r>
        <w:rPr>
          <w:rFonts w:ascii="宋体" w:cs="宋体"/>
          <w:color w:val="000000" w:themeColor="text1"/>
          <w:kern w:val="0"/>
          <w:szCs w:val="21"/>
        </w:rPr>
        <w:t>“他们相信并且颂扬人的价值、人的尊严、人的力量和人的伟大，认为人可以创造一切；他们肯定现实，肯定人生，认为人应该积极地奋斗，而不应该消极遁世。”这种观点最早出现在</w:t>
      </w:r>
      <w:bookmarkEnd w:id="20"/>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rPr>
        <w:t xml:space="preserve">     </w:t>
      </w:r>
      <w:r>
        <w:rPr>
          <w:rFonts w:ascii="Times New Roman" w:hAnsi="Times New Roman" w:eastAsia="Times New Roman" w:cs="Times New Roman"/>
          <w:color w:val="000000" w:themeColor="text1"/>
          <w:kern w:val="0"/>
          <w:szCs w:val="21"/>
        </w:rPr>
        <w:t xml:space="preserve"> )</w:t>
      </w:r>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文艺复兴时期</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新航路开辟时期</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资产阶级革命时期</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国际工人运动兴起时期</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22.  </w:t>
      </w:r>
      <w:bookmarkStart w:id="21" w:name="bb644540-7acb-4230-8cb8-9aba66e47fae"/>
      <w:r>
        <w:rPr>
          <w:rFonts w:ascii="宋体" w:cs="宋体"/>
          <w:color w:val="000000" w:themeColor="text1"/>
          <w:kern w:val="0"/>
          <w:szCs w:val="21"/>
        </w:rPr>
        <w:t>“文艺复兴”这个术语是有争议的，其含义是新生或再生。它是由</w:t>
      </w:r>
      <w:r>
        <w:rPr>
          <w:rFonts w:ascii="Times New Roman" w:hAnsi="Times New Roman" w:eastAsia="Times New Roman" w:cs="Times New Roman"/>
          <w:color w:val="000000" w:themeColor="text1"/>
          <w:kern w:val="0"/>
          <w:szCs w:val="21"/>
        </w:rPr>
        <w:t>15</w:t>
      </w:r>
      <w:r>
        <w:rPr>
          <w:rFonts w:ascii="宋体" w:cs="宋体"/>
          <w:color w:val="000000" w:themeColor="text1"/>
          <w:kern w:val="0"/>
          <w:szCs w:val="21"/>
        </w:rPr>
        <w:t>世纪的知识分子创造的，因为他们相信这个时代是在他们所称的中世纪‘黑暗时期’之后，代表了古典文化再生的一个历史阶段。“‘文艺复兴’这个术语是有争议的”揭示了文艺复兴的实质是</w:t>
      </w:r>
      <w:bookmarkEnd w:id="21"/>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rPr>
        <w:t xml:space="preserve">     </w:t>
      </w:r>
      <w:r>
        <w:rPr>
          <w:rFonts w:ascii="Times New Roman" w:hAnsi="Times New Roman" w:eastAsia="Times New Roman" w:cs="Times New Roman"/>
          <w:color w:val="000000" w:themeColor="text1"/>
          <w:kern w:val="0"/>
          <w:szCs w:val="21"/>
        </w:rPr>
        <w:t xml:space="preserve"> )</w:t>
      </w:r>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古典文化的复兴</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新兴的资产阶级文化</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推动文化思想的繁荣</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提倡人文主义思潮</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23.  </w:t>
      </w:r>
      <w:bookmarkStart w:id="22" w:name="bee7d8fb-6196-4bf1-b517-0cb55514f9ac"/>
      <w:r>
        <w:rPr>
          <w:rFonts w:ascii="宋体" w:cs="宋体"/>
          <w:color w:val="000000" w:themeColor="text1"/>
          <w:kern w:val="0"/>
          <w:szCs w:val="21"/>
        </w:rPr>
        <w:t>从</w:t>
      </w:r>
      <w:r>
        <w:rPr>
          <w:rFonts w:ascii="Times New Roman" w:hAnsi="Times New Roman" w:eastAsia="Times New Roman" w:cs="Times New Roman"/>
          <w:color w:val="000000" w:themeColor="text1"/>
          <w:kern w:val="0"/>
          <w:szCs w:val="21"/>
        </w:rPr>
        <w:t>15</w:t>
      </w:r>
      <w:r>
        <w:rPr>
          <w:rFonts w:ascii="宋体" w:cs="宋体"/>
          <w:color w:val="000000" w:themeColor="text1"/>
          <w:kern w:val="0"/>
          <w:szCs w:val="21"/>
        </w:rPr>
        <w:t>世纪开始，为了筹集商品经济快速发展所需的货币和资本，欧洲航海家开辟了新航路，世界开始连成一个整体，世界市场初步形成。下列叙述与这段史实不相符合的是</w:t>
      </w:r>
      <w:bookmarkEnd w:id="22"/>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商品经济发展，资本主义萌芽，是新航路开辟的根本原因</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rPr>
        <w:t xml:space="preserve">     </w:t>
      </w:r>
      <w:r>
        <w:rPr>
          <w:rFonts w:ascii="Times New Roman" w:hAnsi="Times New Roman" w:eastAsia="Times New Roman" w:cs="Times New Roman"/>
          <w:color w:val="000000" w:themeColor="text1"/>
          <w:kern w:val="0"/>
          <w:szCs w:val="21"/>
        </w:rPr>
        <w:t xml:space="preserve"> )</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在这场运动中欧洲人最终完成了环球航行</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新航路的开辟促进了英国工商业的繁荣</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哥伦布受西班牙王室的资助，横渡太平洋达到美洲大陆</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24.  </w:t>
      </w:r>
      <w:bookmarkStart w:id="23" w:name="2f4363ed-8fa6-4b29-99ca-d81e5af8b441"/>
      <w:r>
        <w:rPr>
          <w:rFonts w:ascii="宋体" w:cs="宋体"/>
          <w:color w:val="000000" w:themeColor="text1"/>
          <w:kern w:val="0"/>
          <w:szCs w:val="21"/>
        </w:rPr>
        <w:t>构建知识的结构是学习历史的一项基本能力。下面是某同学编制的知识结构示意图，由此判断他学习的主题是示意图：《权利法案》</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《独立宣言》</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《人权宣言》</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《法典》</w:t>
      </w:r>
      <w:bookmarkEnd w:id="23"/>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rPr>
        <w:t xml:space="preserve">     </w:t>
      </w:r>
      <w:r>
        <w:rPr>
          <w:rFonts w:ascii="Times New Roman" w:hAnsi="Times New Roman" w:eastAsia="Times New Roman" w:cs="Times New Roman"/>
          <w:color w:val="000000" w:themeColor="text1"/>
          <w:kern w:val="0"/>
          <w:szCs w:val="21"/>
        </w:rPr>
        <w:t xml:space="preserve"> )</w:t>
      </w:r>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反对殖民压迫的历程</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欧洲国家民族独立的过程</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多民族国家的统一进程</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近代西方民主发展的进程</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25.  </w:t>
      </w:r>
      <w:bookmarkStart w:id="24" w:name="0d1b38c0-bb04-402c-88dc-42f9b971a098"/>
      <w:r>
        <w:rPr>
          <w:rFonts w:ascii="宋体" w:cs="宋体"/>
          <w:color w:val="000000" w:themeColor="text1"/>
          <w:kern w:val="0"/>
          <w:szCs w:val="21"/>
        </w:rPr>
        <w:t>马克思说：“</w:t>
      </w:r>
      <w:r>
        <w:rPr>
          <w:rFonts w:ascii="Times New Roman" w:hAnsi="Times New Roman" w:eastAsia="Times New Roman" w:cs="Times New Roman"/>
          <w:color w:val="000000" w:themeColor="text1"/>
          <w:kern w:val="0"/>
          <w:szCs w:val="21"/>
        </w:rPr>
        <w:t>1648</w:t>
      </w:r>
      <w:r>
        <w:rPr>
          <w:rFonts w:ascii="宋体" w:cs="宋体"/>
          <w:color w:val="000000" w:themeColor="text1"/>
          <w:kern w:val="0"/>
          <w:szCs w:val="21"/>
        </w:rPr>
        <w:t>年的革命和</w:t>
      </w:r>
      <w:r>
        <w:rPr>
          <w:rFonts w:ascii="Times New Roman" w:hAnsi="Times New Roman" w:eastAsia="Times New Roman" w:cs="Times New Roman"/>
          <w:color w:val="000000" w:themeColor="text1"/>
          <w:kern w:val="0"/>
          <w:szCs w:val="21"/>
        </w:rPr>
        <w:t>1789</w:t>
      </w:r>
      <w:r>
        <w:rPr>
          <w:rFonts w:ascii="宋体" w:cs="宋体"/>
          <w:color w:val="000000" w:themeColor="text1"/>
          <w:kern w:val="0"/>
          <w:szCs w:val="21"/>
        </w:rPr>
        <w:t>年的革命，并不是英国的革命和法国的革命，这是欧洲范围的革命。它们不是社会中某一阶级对旧政治制度的胜利；它们宣告了欧洲新社会的政治制度。”上述“欧洲新社会的政治制度”的“新”体现在（　　）</w:t>
      </w:r>
      <w:bookmarkEnd w:id="24"/>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cs="宋体"/>
          <w:color w:val="000000" w:themeColor="text1"/>
          <w:kern w:val="0"/>
          <w:szCs w:val="21"/>
        </w:rPr>
        <w:t>维护天主教会神权统治</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cs="宋体"/>
          <w:color w:val="000000" w:themeColor="text1"/>
          <w:kern w:val="0"/>
          <w:szCs w:val="21"/>
        </w:rPr>
        <w:t>维护封建君主专制统治</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cs="宋体"/>
          <w:color w:val="000000" w:themeColor="text1"/>
          <w:kern w:val="0"/>
          <w:szCs w:val="21"/>
        </w:rPr>
        <w:t>维护资产阶级民主权利</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cs="宋体"/>
          <w:color w:val="000000" w:themeColor="text1"/>
          <w:kern w:val="0"/>
          <w:szCs w:val="21"/>
        </w:rPr>
        <w:t>维护工人阶级政治权利</w:t>
      </w:r>
    </w:p>
    <w:p>
      <w:pPr>
        <w:tabs>
          <w:tab w:val="left" w:pos="4200"/>
        </w:tabs>
        <w:spacing w:line="360" w:lineRule="auto"/>
        <w:ind w:left="420"/>
        <w:textAlignment w:val="center"/>
        <w:rPr>
          <w:rFonts w:ascii="Times New Roman" w:hAnsi="Times New Roman" w:eastAsia="Times New Roman" w:cs="Times New Roman"/>
          <w:color w:val="000000" w:themeColor="text1"/>
          <w:kern w:val="0"/>
          <w:sz w:val="24"/>
          <w:szCs w:val="24"/>
        </w:rPr>
      </w:pPr>
      <w:r>
        <w:rPr>
          <w:rFonts w:ascii="黑体" w:hAnsi="黑体" w:eastAsia="黑体" w:cs="黑体"/>
          <w:color w:val="000000" w:themeColor="text1"/>
        </w:rPr>
        <w:t>二、辨析改错题（本大题共</w:t>
      </w:r>
      <w:r>
        <w:rPr>
          <w:rFonts w:ascii="Times New Roman" w:hAnsi="Times New Roman" w:eastAsia="Times New Roman" w:cs="Times New Roman"/>
          <w:b/>
          <w:color w:val="000000" w:themeColor="text1"/>
        </w:rPr>
        <w:t>1</w:t>
      </w:r>
      <w:r>
        <w:rPr>
          <w:rFonts w:ascii="黑体" w:hAnsi="黑体" w:eastAsia="黑体" w:cs="黑体"/>
          <w:color w:val="000000" w:themeColor="text1"/>
        </w:rPr>
        <w:t>小题，共</w:t>
      </w:r>
      <w:r>
        <w:rPr>
          <w:rFonts w:hint="eastAsia" w:ascii="Times New Roman" w:hAnsi="Times New Roman" w:cs="Times New Roman"/>
          <w:b/>
          <w:color w:val="000000" w:themeColor="text1"/>
        </w:rPr>
        <w:t>12</w:t>
      </w:r>
      <w:r>
        <w:rPr>
          <w:rFonts w:ascii="黑体" w:hAnsi="黑体" w:eastAsia="黑体" w:cs="黑体"/>
          <w:color w:val="000000" w:themeColor="text1"/>
        </w:rPr>
        <w:t>分）</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26.  </w:t>
      </w:r>
      <w:bookmarkStart w:id="25" w:name="3228dfe4-f461-4a8d-9751-b4c385c4f779"/>
      <w:r>
        <w:rPr>
          <w:rFonts w:ascii="宋体" w:cs="宋体"/>
          <w:color w:val="000000" w:themeColor="text1"/>
          <w:kern w:val="0"/>
          <w:szCs w:val="21"/>
        </w:rPr>
        <w:t>辨别下列史实的正误，在题前的括号内正确的打“</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”，错误的打“</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”，并加以改正。</w:t>
      </w:r>
      <w:r>
        <w:rPr>
          <w:rFonts w:ascii="Times New Roman" w:hAnsi="Times New Roman" w:eastAsia="Times New Roman" w:cs="Times New Roman"/>
          <w:color w:val="000000" w:themeColor="text1"/>
          <w:kern w:val="0"/>
          <w:sz w:val="24"/>
          <w:szCs w:val="24"/>
        </w:rPr>
        <w:t xml:space="preserve"> </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）伯利克里主政时期，雅典达到全盛，资本主义民主政治发展到高峰。</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改正：</w:t>
      </w:r>
      <w:r>
        <w:rPr>
          <w:rFonts w:ascii="Times New Roman" w:hAnsi="Times New Roman" w:eastAsia="Times New Roman" w:cs="Times New Roman"/>
          <w:color w:val="000000" w:themeColor="text1"/>
          <w:kern w:val="0"/>
          <w:szCs w:val="21"/>
        </w:rPr>
        <w:t>_________________________________________________________________________</w:t>
      </w:r>
      <w:r>
        <w:rPr>
          <w:rFonts w:ascii="宋体" w:cs="宋体"/>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）西罗马帝国保存了大量的希腊、罗马古籍，为后来西欧的文艺复兴提供了丰富的精神营养。</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改正：</w:t>
      </w:r>
      <w:r>
        <w:rPr>
          <w:rFonts w:ascii="Times New Roman" w:hAnsi="Times New Roman" w:eastAsia="Times New Roman" w:cs="Times New Roman"/>
          <w:color w:val="000000" w:themeColor="text1"/>
          <w:kern w:val="0"/>
          <w:szCs w:val="21"/>
        </w:rPr>
        <w:t>_________________________________________________________________________</w:t>
      </w:r>
      <w:r>
        <w:rPr>
          <w:rFonts w:ascii="宋体" w:cs="宋体"/>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5</w:t>
      </w:r>
      <w:r>
        <w:rPr>
          <w:rFonts w:ascii="宋体" w:cs="宋体"/>
          <w:color w:val="000000" w:themeColor="text1"/>
          <w:kern w:val="0"/>
          <w:szCs w:val="21"/>
        </w:rPr>
        <w:t>世纪，大和政权基本实现了对日本的统一。</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改正：</w:t>
      </w:r>
      <w:r>
        <w:rPr>
          <w:rFonts w:ascii="Times New Roman" w:hAnsi="Times New Roman" w:eastAsia="Times New Roman" w:cs="Times New Roman"/>
          <w:color w:val="000000" w:themeColor="text1"/>
          <w:kern w:val="0"/>
          <w:szCs w:val="21"/>
        </w:rPr>
        <w:t>_________________________________________________________________________</w:t>
      </w:r>
      <w:r>
        <w:rPr>
          <w:rFonts w:ascii="宋体" w:cs="宋体"/>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）大化改新使日本发展成为一个中央集权制的奴隶国家。</w:t>
      </w:r>
    </w:p>
    <w:p>
      <w:pPr>
        <w:spacing w:line="360" w:lineRule="auto"/>
        <w:ind w:left="420"/>
        <w:textAlignment w:val="center"/>
        <w:rPr>
          <w:rFonts w:ascii="Times New Roman" w:hAnsi="Times New Roman" w:cs="Times New Roman" w:eastAsiaTheme="minorEastAsia"/>
          <w:color w:val="000000" w:themeColor="text1"/>
          <w:kern w:val="0"/>
          <w:sz w:val="24"/>
          <w:szCs w:val="24"/>
        </w:rPr>
      </w:pPr>
      <w:r>
        <w:rPr>
          <w:rFonts w:ascii="宋体" w:cs="宋体"/>
          <w:color w:val="000000" w:themeColor="text1"/>
          <w:kern w:val="0"/>
          <w:szCs w:val="21"/>
        </w:rPr>
        <w:t>改正：</w:t>
      </w:r>
      <w:r>
        <w:rPr>
          <w:rFonts w:ascii="Times New Roman" w:hAnsi="Times New Roman" w:eastAsia="Times New Roman" w:cs="Times New Roman"/>
          <w:color w:val="000000" w:themeColor="text1"/>
          <w:kern w:val="0"/>
          <w:szCs w:val="21"/>
        </w:rPr>
        <w:t>_________________________________________________________________________</w:t>
      </w:r>
      <w:r>
        <w:rPr>
          <w:rFonts w:ascii="宋体" w:cs="宋体"/>
          <w:color w:val="000000" w:themeColor="text1"/>
          <w:kern w:val="0"/>
          <w:szCs w:val="21"/>
        </w:rPr>
        <w:t>。</w:t>
      </w:r>
      <w:bookmarkEnd w:id="25"/>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黑体" w:hAnsi="黑体" w:eastAsia="黑体" w:cs="黑体"/>
          <w:color w:val="000000" w:themeColor="text1"/>
        </w:rPr>
        <w:t>三、材料解析题（本大题共</w:t>
      </w:r>
      <w:r>
        <w:rPr>
          <w:rFonts w:hint="eastAsia" w:ascii="Times New Roman" w:hAnsi="Times New Roman" w:cs="Times New Roman"/>
          <w:b/>
          <w:color w:val="000000" w:themeColor="text1"/>
        </w:rPr>
        <w:t>3</w:t>
      </w:r>
      <w:r>
        <w:rPr>
          <w:rFonts w:ascii="黑体" w:hAnsi="黑体" w:eastAsia="黑体" w:cs="黑体"/>
          <w:color w:val="000000" w:themeColor="text1"/>
        </w:rPr>
        <w:t>小题，共</w:t>
      </w:r>
      <w:r>
        <w:rPr>
          <w:rFonts w:hint="eastAsia" w:ascii="Times New Roman" w:hAnsi="Times New Roman" w:cs="Times New Roman"/>
          <w:b/>
          <w:color w:val="000000" w:themeColor="text1"/>
        </w:rPr>
        <w:t>38</w:t>
      </w:r>
      <w:r>
        <w:rPr>
          <w:rFonts w:ascii="黑体" w:hAnsi="黑体" w:eastAsia="黑体" w:cs="黑体"/>
          <w:color w:val="000000" w:themeColor="text1"/>
        </w:rPr>
        <w:t>分）</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27.  </w:t>
      </w:r>
      <w:bookmarkStart w:id="26" w:name="59614581-cdb4-4fa5-a96b-60886e2a0b07"/>
      <w:r>
        <w:rPr>
          <w:rFonts w:ascii="Times New Roman" w:hAnsi="Times New Roman" w:eastAsia="Times New Roman" w:cs="Times New Roman"/>
          <w:color w:val="000000" w:themeColor="text1"/>
          <w:sz w:val="24"/>
        </w:rPr>
        <w:t>（</w:t>
      </w:r>
      <w:r>
        <w:rPr>
          <w:rFonts w:hint="eastAsia" w:ascii="Times New Roman" w:hAnsi="Times New Roman" w:cs="Times New Roman" w:eastAsiaTheme="minorEastAsia"/>
          <w:color w:val="000000" w:themeColor="text1"/>
          <w:sz w:val="24"/>
        </w:rPr>
        <w:t>12分</w:t>
      </w:r>
      <w:r>
        <w:rPr>
          <w:rFonts w:ascii="Times New Roman" w:hAnsi="Times New Roman" w:eastAsia="Times New Roman" w:cs="Times New Roman"/>
          <w:color w:val="000000" w:themeColor="text1"/>
          <w:sz w:val="24"/>
        </w:rPr>
        <w:t>）</w:t>
      </w:r>
      <w:r>
        <w:rPr>
          <w:rFonts w:ascii="宋体" w:cs="宋体"/>
          <w:color w:val="000000" w:themeColor="text1"/>
          <w:kern w:val="0"/>
          <w:szCs w:val="21"/>
        </w:rPr>
        <w:t>近代以来，拿破仑战争一直是一个热议的话题。阅读材料，回答问题。</w:t>
      </w:r>
    </w:p>
    <w:p>
      <w:pPr>
        <w:spacing w:line="360" w:lineRule="auto"/>
        <w:ind w:left="420" w:firstLine="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一这场革命导致整个欧洲封建势力的恐慌，他们和英国迅速走近，组建了一个同盟共同反对这个国家。在生死存亡的关键时刻，拿破仑这个救星出现并最终拯救了这场革命。所以拿破仑经常骄傲地宣称：“我就是革命，就是革命之子！”</w:t>
      </w:r>
      <w:r>
        <w:rPr>
          <w:rFonts w:ascii="Times New Roman" w:hAnsi="Times New Roman" w:eastAsia="Times New Roman" w:cs="Times New Roman"/>
          <w:color w:val="000000" w:themeColor="text1"/>
          <w:kern w:val="0"/>
          <w:szCs w:val="21"/>
        </w:rPr>
        <w:t xml:space="preserve">     </w:t>
      </w:r>
    </w:p>
    <w:p>
      <w:pPr>
        <w:spacing w:line="360" w:lineRule="auto"/>
        <w:ind w:left="420" w:firstLine="5040" w:firstLineChars="240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 --</w:t>
      </w:r>
      <w:r>
        <w:rPr>
          <w:rFonts w:ascii="宋体" w:cs="宋体"/>
          <w:color w:val="000000" w:themeColor="text1"/>
          <w:kern w:val="0"/>
          <w:szCs w:val="21"/>
        </w:rPr>
        <w:t>摘自（美）威尔•杜兰《世界文明史》</w:t>
      </w:r>
    </w:p>
    <w:p>
      <w:pPr>
        <w:spacing w:line="360" w:lineRule="auto"/>
        <w:ind w:left="420" w:firstLine="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二拿破仑在其所有征服地区贯彻法国革命的一些基本原则。他废除封建制度和农奴制，承认所有公民的平等，实施其著名的法典。这些改革意味着进步，或至少意味着维新。虽然各地极为不安的既得利益集团反对这些变革，但变革也在许多地方得到普遍的支持。</w:t>
      </w:r>
    </w:p>
    <w:p>
      <w:pPr>
        <w:spacing w:line="360" w:lineRule="auto"/>
        <w:ind w:left="420" w:firstLine="4410" w:firstLineChars="210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摘自（美）斯塔夫里阿诺斯著《全球通史》</w:t>
      </w:r>
    </w:p>
    <w:p>
      <w:pPr>
        <w:spacing w:line="360" w:lineRule="auto"/>
        <w:ind w:left="420" w:firstLine="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三前法国元帅让•巴普蒂斯•贝尔纳多特曾经发表过如下评论：“拿破仑并不是被世人所征服的，他比我们所有人都伟大。但上帝之所以惩罚他，是因为他只相信自己的才智，把他那部庞大的战争机器用到了山穷水尽的地步。然后凡事物极必反，古今概莫能外。”</w:t>
      </w:r>
    </w:p>
    <w:p>
      <w:pPr>
        <w:spacing w:line="360" w:lineRule="auto"/>
        <w:ind w:left="420" w:firstLine="3780" w:firstLineChars="180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摘自（英）詹姆斯马歇尔</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康沃尔著《拿破仑》</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材料一“这场革命”指什么历史事件？拿破仑为什么宣称自己是“革命之子”？</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材料二反映拿破仑在被征服地区推行什么政策？请从历史发展的角度评价这些政策。依据材料三概括拿破仑失败的根本原因。</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综合材料二、三则材料并结合所学知识，简要分析拿破仑对外战争产生的影响。</w:t>
      </w:r>
    </w:p>
    <w:bookmarkEnd w:id="26"/>
    <w:p>
      <w:pPr>
        <w:spacing w:line="360" w:lineRule="auto"/>
        <w:ind w:left="420"/>
        <w:textAlignment w:val="center"/>
        <w:rPr>
          <w:rFonts w:ascii="Times New Roman" w:hAnsi="Times New Roman" w:eastAsia="Times New Roman" w:cs="Times New Roman"/>
          <w:color w:val="000000" w:themeColor="text1"/>
          <w:kern w:val="0"/>
          <w:sz w:val="24"/>
          <w:szCs w:val="24"/>
        </w:rPr>
      </w:pP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28.  </w:t>
      </w:r>
      <w:bookmarkStart w:id="27" w:name="1182fb8f-813b-4ca1-9d17-c45ce8446f57"/>
      <w:r>
        <w:rPr>
          <w:rFonts w:ascii="Times New Roman" w:hAnsi="Times New Roman" w:eastAsia="Times New Roman" w:cs="Times New Roman"/>
          <w:color w:val="000000" w:themeColor="text1"/>
          <w:sz w:val="24"/>
        </w:rPr>
        <w:t>（</w:t>
      </w:r>
      <w:r>
        <w:rPr>
          <w:rFonts w:hint="eastAsia" w:ascii="Times New Roman" w:hAnsi="Times New Roman" w:cs="Times New Roman" w:eastAsiaTheme="minorEastAsia"/>
          <w:color w:val="000000" w:themeColor="text1"/>
          <w:sz w:val="24"/>
        </w:rPr>
        <w:t>13分</w:t>
      </w:r>
      <w:r>
        <w:rPr>
          <w:rFonts w:ascii="Times New Roman" w:hAnsi="Times New Roman" w:eastAsia="Times New Roman" w:cs="Times New Roman"/>
          <w:color w:val="000000" w:themeColor="text1"/>
          <w:sz w:val="24"/>
        </w:rPr>
        <w:t>）</w:t>
      </w:r>
      <w:r>
        <w:rPr>
          <w:rFonts w:ascii="宋体" w:cs="宋体"/>
          <w:color w:val="000000" w:themeColor="text1"/>
          <w:kern w:val="0"/>
          <w:szCs w:val="21"/>
        </w:rPr>
        <w:t>学习工业革命，可以从收集史料、辨别研究价值入手，再深入理解，并进行理性分析和客观评判。阅读材料，回答问题：</w:t>
      </w:r>
      <w:r>
        <w:rPr>
          <w:rFonts w:ascii="Times New Roman" w:hAnsi="Times New Roman" w:eastAsia="Times New Roman" w:cs="Times New Roman"/>
          <w:color w:val="000000" w:themeColor="text1"/>
          <w:kern w:val="0"/>
          <w:sz w:val="24"/>
          <w:szCs w:val="24"/>
        </w:rPr>
        <w:t xml:space="preserve"> </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材料一：</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pict>
          <v:shape id="_x0000_i1026" o:spt="75" type="#_x0000_t75" style="height:156pt;width:389.25pt;" filled="f" o:preferrelative="t" stroked="f" coordsize="21600,21600">
            <v:path/>
            <v:fill on="f" focussize="0,0"/>
            <v:stroke on="f" joinstyle="miter"/>
            <v:imagedata r:id="rId8" o:title=""/>
            <o:lock v:ext="edit" aspectratio="t"/>
            <w10:wrap type="none"/>
            <w10:anchorlock/>
          </v:shape>
        </w:pic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）材料一中，直接史料是</w:t>
      </w:r>
      <w:r>
        <w:rPr>
          <w:rFonts w:ascii="Times New Roman" w:hAnsi="Times New Roman" w:eastAsia="Times New Roman" w:cs="Times New Roman"/>
          <w:color w:val="000000" w:themeColor="text1"/>
          <w:kern w:val="0"/>
          <w:szCs w:val="21"/>
        </w:rPr>
        <w:t>____</w:t>
      </w:r>
      <w:r>
        <w:rPr>
          <w:rFonts w:ascii="宋体" w:cs="宋体"/>
          <w:color w:val="000000" w:themeColor="text1"/>
          <w:kern w:val="0"/>
          <w:szCs w:val="21"/>
        </w:rPr>
        <w:t>，间接史料是</w:t>
      </w:r>
      <w:r>
        <w:rPr>
          <w:rFonts w:ascii="Times New Roman" w:hAnsi="Times New Roman" w:eastAsia="Times New Roman" w:cs="Times New Roman"/>
          <w:color w:val="000000" w:themeColor="text1"/>
          <w:kern w:val="0"/>
          <w:szCs w:val="21"/>
        </w:rPr>
        <w:t>____</w:t>
      </w:r>
      <w:r>
        <w:rPr>
          <w:rFonts w:ascii="宋体" w:cs="宋体"/>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材料二：珍妮纺纱机的发明者哈格里夫斯是个织工；骡机的发明者克伦普顿是个纺织工兼织工；只有……瓦特有一定的科学知识……在</w:t>
      </w:r>
      <w:r>
        <w:rPr>
          <w:rFonts w:ascii="Times New Roman" w:hAnsi="Times New Roman" w:eastAsia="Times New Roman" w:cs="Times New Roman"/>
          <w:color w:val="000000" w:themeColor="text1"/>
          <w:kern w:val="0"/>
          <w:szCs w:val="21"/>
        </w:rPr>
        <w:t>19</w:t>
      </w:r>
      <w:r>
        <w:rPr>
          <w:rFonts w:ascii="宋体" w:cs="宋体"/>
          <w:color w:val="000000" w:themeColor="text1"/>
          <w:kern w:val="0"/>
          <w:szCs w:val="21"/>
        </w:rPr>
        <w:t>世纪，自然科学特别是热力学、电磁学、化学等方面的新发展，开始与工业生产紧密地结合起来。……第一次工业革命首先发生在英国。……第二次工业革命几乎同时发生在几个先进的资本主义国家。</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）据材料二，概括两次工业革命的特点。</w:t>
      </w:r>
      <w:r>
        <w:rPr>
          <w:rFonts w:ascii="Times New Roman" w:hAnsi="Times New Roman" w:eastAsia="Times New Roman" w:cs="Times New Roman"/>
          <w:color w:val="000000" w:themeColor="text1"/>
          <w:kern w:val="0"/>
          <w:sz w:val="24"/>
          <w:szCs w:val="24"/>
        </w:rPr>
        <w:br w:type="textWrapping"/>
      </w:r>
      <w:r>
        <w:rPr>
          <w:rFonts w:ascii="宋体" w:cs="宋体"/>
          <w:color w:val="000000" w:themeColor="text1"/>
          <w:kern w:val="0"/>
          <w:szCs w:val="21"/>
        </w:rPr>
        <w:t>材料三：</w:t>
      </w:r>
      <w:r>
        <w:rPr>
          <w:rFonts w:ascii="Times New Roman" w:hAnsi="Times New Roman" w:eastAsia="Times New Roman" w:cs="Times New Roman"/>
          <w:color w:val="000000" w:themeColor="text1"/>
          <w:kern w:val="0"/>
          <w:szCs w:val="21"/>
        </w:rPr>
        <w:t>18</w:t>
      </w:r>
      <w:r>
        <w:rPr>
          <w:rFonts w:ascii="宋体" w:cs="宋体"/>
          <w:color w:val="000000" w:themeColor="text1"/>
          <w:kern w:val="0"/>
          <w:szCs w:val="21"/>
        </w:rPr>
        <w:t>世纪</w:t>
      </w:r>
      <w:r>
        <w:rPr>
          <w:rFonts w:ascii="Times New Roman" w:hAnsi="Times New Roman" w:eastAsia="Times New Roman" w:cs="Times New Roman"/>
          <w:color w:val="000000" w:themeColor="text1"/>
          <w:kern w:val="0"/>
          <w:szCs w:val="21"/>
        </w:rPr>
        <w:t>60</w:t>
      </w:r>
      <w:r>
        <w:rPr>
          <w:rFonts w:ascii="宋体" w:cs="宋体"/>
          <w:color w:val="000000" w:themeColor="text1"/>
          <w:kern w:val="0"/>
          <w:szCs w:val="21"/>
        </w:rPr>
        <w:t>年代，英国首先开始了工业革命，经济发展的同时也最早遭受到了环境污染带来的危害。酸雨的出现、毒雾事件、泰晤士河的环境污染等问题，都严重制约了英国的可持续发展道路的实现。</w:t>
      </w:r>
      <w:r>
        <w:rPr>
          <w:rFonts w:ascii="Times New Roman" w:hAnsi="Times New Roman" w:eastAsia="Times New Roman" w:cs="Times New Roman"/>
          <w:color w:val="000000" w:themeColor="text1"/>
          <w:kern w:val="0"/>
          <w:sz w:val="24"/>
          <w:szCs w:val="24"/>
        </w:rPr>
        <w:t xml:space="preserve"> </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）根据材料三，指出英国最早遭受到环境污染的主要原因是什么？</w:t>
      </w:r>
    </w:p>
    <w:p>
      <w:pPr>
        <w:spacing w:line="360" w:lineRule="auto"/>
        <w:ind w:left="420" w:firstLine="422"/>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四：如何解决生产越多环境污染越严重的难题，英国在立法上对企业的社会责任进行规定，使企业成为环境保护的主体。议会的立法行动也促使了政府从指导思想上由原来被动的自由放任转变为在法律的前提下积极主动地干预。……在英国环境治理过程中，起着重要作用的还有包括工人阶级在内的社会各个群体的不懈努力，最终所有的努力使人们重新获得享有良好环境的权利。</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材料五：罗斯福新政时期，在不到</w:t>
      </w:r>
      <w:r>
        <w:rPr>
          <w:rFonts w:ascii="Times New Roman" w:hAnsi="Times New Roman" w:eastAsia="Times New Roman" w:cs="Times New Roman"/>
          <w:color w:val="000000" w:themeColor="text1"/>
          <w:kern w:val="0"/>
          <w:szCs w:val="21"/>
        </w:rPr>
        <w:t>10</w:t>
      </w:r>
      <w:r>
        <w:rPr>
          <w:rFonts w:ascii="宋体" w:cs="宋体"/>
          <w:color w:val="000000" w:themeColor="text1"/>
          <w:kern w:val="0"/>
          <w:szCs w:val="21"/>
        </w:rPr>
        <w:t>年的时间内，政府通过推动议会在土地、森林、江河流域和野生生物资源等方面的立法，设立一系列保护机构，如民间资源保护队、田纳西流域管理局、鱼类与野生动物管理局，初步构建了美国自然资源保护的制度体系，进一步加强了联邦政府在自然资源管理和开发领域的组织、协调和监督作用。……同时，罗斯福政府把生态环境建设与经济恢复和促进就业等社会经济目标紧密结合在一起，这为战后美国环保实践提供了思想基础。</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）根据材料四、五，归纳英国与美国在环境保护方面的相同之处。</w:t>
      </w:r>
    </w:p>
    <w:p>
      <w:pPr>
        <w:spacing w:line="360" w:lineRule="auto"/>
        <w:ind w:left="420"/>
        <w:textAlignment w:val="center"/>
        <w:rPr>
          <w:rFonts w:ascii="Times New Roman" w:hAnsi="Times New Roman" w:cs="Times New Roman" w:eastAsiaTheme="minorEastAsia"/>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5</w:t>
      </w:r>
      <w:r>
        <w:rPr>
          <w:rFonts w:ascii="宋体" w:cs="宋体"/>
          <w:color w:val="000000" w:themeColor="text1"/>
          <w:kern w:val="0"/>
          <w:szCs w:val="21"/>
        </w:rPr>
        <w:t>）根据材料和所学知识，概括解决环境问题对当今世界的重大影响。</w:t>
      </w:r>
      <w:bookmarkEnd w:id="27"/>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sz w:val="24"/>
        </w:rPr>
        <w:t xml:space="preserve">29.  </w:t>
      </w:r>
      <w:bookmarkStart w:id="28" w:name="008fc85e-d3b2-4745-b367-9f7c21cb3530"/>
      <w:r>
        <w:rPr>
          <w:rFonts w:ascii="Times New Roman" w:hAnsi="Times New Roman" w:eastAsia="Times New Roman" w:cs="Times New Roman"/>
          <w:color w:val="000000" w:themeColor="text1"/>
          <w:sz w:val="24"/>
        </w:rPr>
        <w:t>（</w:t>
      </w:r>
      <w:r>
        <w:rPr>
          <w:rFonts w:hint="eastAsia" w:ascii="Times New Roman" w:hAnsi="Times New Roman" w:cs="Times New Roman" w:eastAsiaTheme="minorEastAsia"/>
          <w:color w:val="000000" w:themeColor="text1"/>
          <w:sz w:val="24"/>
        </w:rPr>
        <w:t>13分</w:t>
      </w:r>
      <w:r>
        <w:rPr>
          <w:rFonts w:ascii="Times New Roman" w:hAnsi="Times New Roman" w:eastAsia="Times New Roman" w:cs="Times New Roman"/>
          <w:color w:val="000000" w:themeColor="text1"/>
          <w:sz w:val="24"/>
        </w:rPr>
        <w:t>）</w:t>
      </w:r>
      <w:r>
        <w:rPr>
          <w:rFonts w:ascii="宋体" w:cs="宋体"/>
          <w:color w:val="000000" w:themeColor="text1"/>
          <w:kern w:val="0"/>
          <w:szCs w:val="21"/>
        </w:rPr>
        <w:t>近代化（现代化）是一种社会发展程度，是中世纪以后的世界性潮流。某班历史兴趣小组搜集了相关资料，请协助他们完成以下探究活动。</w:t>
      </w:r>
      <w:r>
        <w:rPr>
          <w:rFonts w:ascii="Times New Roman" w:hAnsi="Times New Roman" w:eastAsia="Times New Roman" w:cs="Times New Roman"/>
          <w:color w:val="000000" w:themeColor="text1"/>
          <w:kern w:val="0"/>
          <w:sz w:val="24"/>
          <w:szCs w:val="24"/>
        </w:rPr>
        <w:t xml:space="preserve"> </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【社会转型的曙光】</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　　材料一　　</w:t>
      </w:r>
      <w:r>
        <w:rPr>
          <w:rFonts w:ascii="Times New Roman" w:hAnsi="Times New Roman" w:eastAsia="Times New Roman" w:cs="Times New Roman"/>
          <w:color w:val="000000" w:themeColor="text1"/>
          <w:kern w:val="0"/>
          <w:szCs w:val="21"/>
        </w:rPr>
        <w:t>15</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16</w:t>
      </w:r>
      <w:r>
        <w:rPr>
          <w:rFonts w:ascii="宋体" w:cs="宋体"/>
          <w:color w:val="000000" w:themeColor="text1"/>
          <w:kern w:val="0"/>
          <w:szCs w:val="21"/>
        </w:rPr>
        <w:t>世纪的历史发展为世界历史的重大转折时期，世界开始连成一个整体……</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　　在西欧，社会经济发生了前所未有的根本变化。</w:t>
      </w:r>
    </w:p>
    <w:p>
      <w:pPr>
        <w:spacing w:line="360" w:lineRule="auto"/>
        <w:ind w:left="420"/>
        <w:jc w:val="right"/>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——摘自吴于廑《世界史》总序</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）材料一中所述西欧哪些重要事件对世界历史产生了“重大转折”作用</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西欧“社会经济”发生了怎样的根本变化</w:t>
      </w:r>
      <w:r>
        <w:rPr>
          <w:rFonts w:ascii="Times New Roman" w:hAnsi="Times New Roman" w:eastAsia="Times New Roman" w:cs="Times New Roman"/>
          <w:color w:val="000000" w:themeColor="text1"/>
          <w:kern w:val="0"/>
          <w:szCs w:val="21"/>
        </w:rPr>
        <w:t>?</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【世界市场的历程】</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　　材料二　　</w:t>
      </w:r>
    </w:p>
    <w:p>
      <w:pPr>
        <w:spacing w:line="360" w:lineRule="auto"/>
        <w:ind w:left="420"/>
        <w:jc w:val="center"/>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如表世界市场发展历程</w:t>
      </w:r>
    </w:p>
    <w:tbl>
      <w:tblPr>
        <w:tblStyle w:val="16"/>
        <w:tblW w:w="8411" w:type="dxa"/>
        <w:tblInd w:w="420" w:type="dxa"/>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
      <w:tblGrid>
        <w:gridCol w:w="2103"/>
        <w:gridCol w:w="1641"/>
        <w:gridCol w:w="2239"/>
        <w:gridCol w:w="2428"/>
      </w:tblGrid>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Pr>
        <w:tc>
          <w:tcPr>
            <w:tcW w:w="2103" w:type="dxa"/>
            <w:tcBorders>
              <w:top w:val="inset" w:color="000000" w:sz="4" w:space="0"/>
              <w:left w:val="inset" w:color="000000" w:sz="4" w:space="0"/>
              <w:bottom w:val="inset" w:color="000000" w:sz="4" w:space="0"/>
              <w:right w:val="inset" w:color="000000" w:sz="4" w:space="0"/>
            </w:tcBorders>
            <w:tcMar>
              <w:top w:w="5" w:type="dxa"/>
              <w:left w:w="5"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阶段</w:t>
            </w:r>
            <w:r>
              <w:rPr>
                <w:rFonts w:ascii="Times New Roman" w:hAnsi="Times New Roman" w:eastAsia="Times New Roman" w:cs="Times New Roman"/>
                <w:color w:val="000000" w:themeColor="text1"/>
                <w:kern w:val="0"/>
                <w:sz w:val="24"/>
                <w:szCs w:val="24"/>
              </w:rPr>
              <w:t xml:space="preserve"> </w:t>
            </w:r>
          </w:p>
        </w:tc>
        <w:tc>
          <w:tcPr>
            <w:tcW w:w="1641" w:type="dxa"/>
            <w:tcBorders>
              <w:top w:val="inset" w:color="000000" w:sz="4" w:space="0"/>
              <w:bottom w:val="inset" w:color="000000" w:sz="4" w:space="0"/>
              <w:right w:val="inset" w:color="000000" w:sz="4" w:space="0"/>
            </w:tcBorders>
            <w:tcMar>
              <w:top w:w="5"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时间</w:t>
            </w:r>
            <w:r>
              <w:rPr>
                <w:rFonts w:ascii="Times New Roman" w:hAnsi="Times New Roman" w:eastAsia="Times New Roman" w:cs="Times New Roman"/>
                <w:color w:val="000000" w:themeColor="text1"/>
                <w:kern w:val="0"/>
                <w:sz w:val="24"/>
                <w:szCs w:val="24"/>
              </w:rPr>
              <w:t xml:space="preserve"> </w:t>
            </w:r>
          </w:p>
        </w:tc>
        <w:tc>
          <w:tcPr>
            <w:tcW w:w="2239" w:type="dxa"/>
            <w:tcBorders>
              <w:top w:val="inset" w:color="000000" w:sz="4" w:space="0"/>
              <w:bottom w:val="inset" w:color="000000" w:sz="4" w:space="0"/>
              <w:right w:val="inset" w:color="000000" w:sz="4" w:space="0"/>
            </w:tcBorders>
            <w:tcMar>
              <w:top w:w="5"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原因</w:t>
            </w:r>
            <w:r>
              <w:rPr>
                <w:rFonts w:ascii="Times New Roman" w:hAnsi="Times New Roman" w:eastAsia="Times New Roman" w:cs="Times New Roman"/>
                <w:color w:val="000000" w:themeColor="text1"/>
                <w:kern w:val="0"/>
                <w:sz w:val="24"/>
                <w:szCs w:val="24"/>
              </w:rPr>
              <w:t xml:space="preserve"> </w:t>
            </w:r>
          </w:p>
        </w:tc>
        <w:tc>
          <w:tcPr>
            <w:tcW w:w="2428" w:type="dxa"/>
            <w:tcBorders>
              <w:top w:val="inset" w:color="000000" w:sz="4" w:space="0"/>
              <w:bottom w:val="inset" w:color="000000" w:sz="4" w:space="0"/>
              <w:right w:val="inset" w:color="000000" w:sz="4" w:space="0"/>
            </w:tcBorders>
            <w:tcMar>
              <w:top w:w="5"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重要条件</w:t>
            </w:r>
            <w:r>
              <w:rPr>
                <w:rFonts w:ascii="Times New Roman" w:hAnsi="Times New Roman" w:eastAsia="Times New Roman" w:cs="Times New Roman"/>
                <w:color w:val="000000" w:themeColor="text1"/>
                <w:kern w:val="0"/>
                <w:sz w:val="24"/>
                <w:szCs w:val="24"/>
              </w:rPr>
              <w:t xml:space="preserve"> </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Height w:val="1316" w:hRule="atLeast"/>
        </w:trPr>
        <w:tc>
          <w:tcPr>
            <w:tcW w:w="2103" w:type="dxa"/>
            <w:tcBorders>
              <w:left w:val="inset" w:color="000000" w:sz="4" w:space="0"/>
              <w:bottom w:val="inset" w:color="000000" w:sz="4" w:space="0"/>
              <w:right w:val="inset" w:color="000000" w:sz="4" w:space="0"/>
            </w:tcBorders>
            <w:tcMar>
              <w:top w:w="0" w:type="dxa"/>
              <w:left w:w="5"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雏形出现</w:t>
            </w:r>
            <w:r>
              <w:rPr>
                <w:rFonts w:ascii="Times New Roman" w:hAnsi="Times New Roman" w:eastAsia="Times New Roman" w:cs="Times New Roman"/>
                <w:color w:val="000000" w:themeColor="text1"/>
                <w:kern w:val="0"/>
                <w:sz w:val="24"/>
                <w:szCs w:val="24"/>
              </w:rPr>
              <w:t xml:space="preserve"> </w:t>
            </w:r>
          </w:p>
        </w:tc>
        <w:tc>
          <w:tcPr>
            <w:tcW w:w="1641"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15</w:t>
            </w:r>
            <w:r>
              <w:rPr>
                <w:rFonts w:ascii="宋体" w:cs="宋体"/>
                <w:color w:val="000000" w:themeColor="text1"/>
                <w:kern w:val="0"/>
                <w:szCs w:val="21"/>
              </w:rPr>
              <w:t>世纪末至</w:t>
            </w:r>
            <w:r>
              <w:rPr>
                <w:rFonts w:ascii="Times New Roman" w:hAnsi="Times New Roman" w:eastAsia="Times New Roman" w:cs="Times New Roman"/>
                <w:color w:val="000000" w:themeColor="text1"/>
                <w:kern w:val="0"/>
                <w:szCs w:val="21"/>
              </w:rPr>
              <w:t>16</w:t>
            </w:r>
            <w:r>
              <w:rPr>
                <w:rFonts w:ascii="宋体" w:cs="宋体"/>
                <w:color w:val="000000" w:themeColor="text1"/>
                <w:kern w:val="0"/>
                <w:szCs w:val="21"/>
              </w:rPr>
              <w:t>世纪中期</w:t>
            </w:r>
            <w:r>
              <w:rPr>
                <w:rFonts w:ascii="Times New Roman" w:hAnsi="Times New Roman" w:eastAsia="Times New Roman" w:cs="Times New Roman"/>
                <w:color w:val="000000" w:themeColor="text1"/>
                <w:kern w:val="0"/>
                <w:sz w:val="24"/>
                <w:szCs w:val="24"/>
              </w:rPr>
              <w:t xml:space="preserve"> </w:t>
            </w:r>
          </w:p>
        </w:tc>
        <w:tc>
          <w:tcPr>
            <w:tcW w:w="2239"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欧洲社会商品经济的发展</w:t>
            </w:r>
            <w:r>
              <w:rPr>
                <w:rFonts w:ascii="Times New Roman" w:hAnsi="Times New Roman" w:eastAsia="Times New Roman" w:cs="Times New Roman"/>
                <w:color w:val="000000" w:themeColor="text1"/>
                <w:kern w:val="0"/>
                <w:sz w:val="24"/>
                <w:szCs w:val="24"/>
              </w:rPr>
              <w:t xml:space="preserve"> </w:t>
            </w:r>
          </w:p>
        </w:tc>
        <w:tc>
          <w:tcPr>
            <w:tcW w:w="2428"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地理大发现，结束了世界各地相对孤立的状态</w:t>
            </w:r>
            <w:r>
              <w:rPr>
                <w:rFonts w:ascii="Times New Roman" w:hAnsi="Times New Roman" w:eastAsia="Times New Roman" w:cs="Times New Roman"/>
                <w:color w:val="000000" w:themeColor="text1"/>
                <w:kern w:val="0"/>
                <w:sz w:val="24"/>
                <w:szCs w:val="24"/>
              </w:rPr>
              <w:t xml:space="preserve"> </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Pr>
        <w:tc>
          <w:tcPr>
            <w:tcW w:w="2103" w:type="dxa"/>
            <w:tcBorders>
              <w:left w:val="inset" w:color="000000" w:sz="4" w:space="0"/>
              <w:bottom w:val="inset" w:color="000000" w:sz="4" w:space="0"/>
              <w:right w:val="inset" w:color="000000" w:sz="4" w:space="0"/>
            </w:tcBorders>
            <w:tcMar>
              <w:top w:w="0" w:type="dxa"/>
              <w:left w:w="5"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基本形成</w:t>
            </w:r>
            <w:r>
              <w:rPr>
                <w:rFonts w:ascii="Times New Roman" w:hAnsi="Times New Roman" w:eastAsia="Times New Roman" w:cs="Times New Roman"/>
                <w:color w:val="000000" w:themeColor="text1"/>
                <w:kern w:val="0"/>
                <w:sz w:val="24"/>
                <w:szCs w:val="24"/>
              </w:rPr>
              <w:t xml:space="preserve"> </w:t>
            </w:r>
          </w:p>
        </w:tc>
        <w:tc>
          <w:tcPr>
            <w:tcW w:w="1641"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19</w:t>
            </w:r>
            <w:r>
              <w:rPr>
                <w:rFonts w:ascii="宋体" w:cs="宋体"/>
                <w:color w:val="000000" w:themeColor="text1"/>
                <w:kern w:val="0"/>
                <w:szCs w:val="21"/>
              </w:rPr>
              <w:t>世纪中后期</w:t>
            </w:r>
            <w:r>
              <w:rPr>
                <w:rFonts w:ascii="Times New Roman" w:hAnsi="Times New Roman" w:eastAsia="Times New Roman" w:cs="Times New Roman"/>
                <w:color w:val="000000" w:themeColor="text1"/>
                <w:kern w:val="0"/>
                <w:sz w:val="24"/>
                <w:szCs w:val="24"/>
              </w:rPr>
              <w:t xml:space="preserve"> </w:t>
            </w:r>
          </w:p>
        </w:tc>
        <w:tc>
          <w:tcPr>
            <w:tcW w:w="2239"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工业革命实现了从工场手工业到机器大工业的飞跃</w:t>
            </w:r>
            <w:r>
              <w:rPr>
                <w:rFonts w:ascii="Times New Roman" w:hAnsi="Times New Roman" w:eastAsia="Times New Roman" w:cs="Times New Roman"/>
                <w:color w:val="000000" w:themeColor="text1"/>
                <w:kern w:val="0"/>
                <w:sz w:val="24"/>
                <w:szCs w:val="24"/>
              </w:rPr>
              <w:t xml:space="preserve"> </w:t>
            </w:r>
          </w:p>
        </w:tc>
        <w:tc>
          <w:tcPr>
            <w:tcW w:w="2428"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资本主义民主制度进一步确立；大工厂出现；交通工具革新</w:t>
            </w:r>
            <w:r>
              <w:rPr>
                <w:rFonts w:ascii="Times New Roman" w:hAnsi="Times New Roman" w:eastAsia="Times New Roman" w:cs="Times New Roman"/>
                <w:color w:val="000000" w:themeColor="text1"/>
                <w:kern w:val="0"/>
                <w:sz w:val="24"/>
                <w:szCs w:val="24"/>
              </w:rPr>
              <w:t xml:space="preserve"> </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Pr>
        <w:tc>
          <w:tcPr>
            <w:tcW w:w="2103" w:type="dxa"/>
            <w:tcBorders>
              <w:left w:val="inset" w:color="000000" w:sz="4" w:space="0"/>
              <w:bottom w:val="inset" w:color="000000" w:sz="4" w:space="0"/>
              <w:right w:val="inset" w:color="000000" w:sz="4" w:space="0"/>
            </w:tcBorders>
            <w:tcMar>
              <w:top w:w="0" w:type="dxa"/>
              <w:left w:w="5"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最终形成</w:t>
            </w:r>
            <w:r>
              <w:rPr>
                <w:rFonts w:ascii="Times New Roman" w:hAnsi="Times New Roman" w:eastAsia="Times New Roman" w:cs="Times New Roman"/>
                <w:color w:val="000000" w:themeColor="text1"/>
                <w:kern w:val="0"/>
                <w:sz w:val="24"/>
                <w:szCs w:val="24"/>
              </w:rPr>
              <w:t xml:space="preserve"> </w:t>
            </w:r>
          </w:p>
        </w:tc>
        <w:tc>
          <w:tcPr>
            <w:tcW w:w="1641"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19</w:t>
            </w:r>
            <w:r>
              <w:rPr>
                <w:rFonts w:ascii="宋体" w:cs="宋体"/>
                <w:color w:val="000000" w:themeColor="text1"/>
                <w:kern w:val="0"/>
                <w:szCs w:val="21"/>
              </w:rPr>
              <w:t>世纪末</w:t>
            </w:r>
            <w:r>
              <w:rPr>
                <w:rFonts w:ascii="Times New Roman" w:hAnsi="Times New Roman" w:eastAsia="Times New Roman" w:cs="Times New Roman"/>
                <w:color w:val="000000" w:themeColor="text1"/>
                <w:kern w:val="0"/>
                <w:sz w:val="24"/>
                <w:szCs w:val="24"/>
              </w:rPr>
              <w:t xml:space="preserve"> </w:t>
            </w:r>
          </w:p>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20</w:t>
            </w:r>
            <w:r>
              <w:rPr>
                <w:rFonts w:ascii="宋体" w:cs="宋体"/>
                <w:color w:val="000000" w:themeColor="text1"/>
                <w:kern w:val="0"/>
                <w:szCs w:val="21"/>
              </w:rPr>
              <w:t>世纪初</w:t>
            </w:r>
            <w:r>
              <w:rPr>
                <w:rFonts w:ascii="Times New Roman" w:hAnsi="Times New Roman" w:eastAsia="Times New Roman" w:cs="Times New Roman"/>
                <w:color w:val="000000" w:themeColor="text1"/>
                <w:kern w:val="0"/>
                <w:sz w:val="24"/>
                <w:szCs w:val="24"/>
              </w:rPr>
              <w:t xml:space="preserve"> </w:t>
            </w:r>
          </w:p>
        </w:tc>
        <w:tc>
          <w:tcPr>
            <w:tcW w:w="2239"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资本主义经济迅猛发展，生产和资本高度集中，出现了垄断组织</w:t>
            </w:r>
            <w:r>
              <w:rPr>
                <w:rFonts w:ascii="Times New Roman" w:hAnsi="Times New Roman" w:eastAsia="Times New Roman" w:cs="Times New Roman"/>
                <w:color w:val="000000" w:themeColor="text1"/>
                <w:kern w:val="0"/>
                <w:sz w:val="24"/>
                <w:szCs w:val="24"/>
              </w:rPr>
              <w:t xml:space="preserve"> </w:t>
            </w:r>
          </w:p>
        </w:tc>
        <w:tc>
          <w:tcPr>
            <w:tcW w:w="2428"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欧美工业国对外投资规模不断扩大；利用坚船利炮瓜分世界</w:t>
            </w:r>
            <w:r>
              <w:rPr>
                <w:rFonts w:ascii="Times New Roman" w:hAnsi="Times New Roman" w:eastAsia="Times New Roman" w:cs="Times New Roman"/>
                <w:color w:val="000000" w:themeColor="text1"/>
                <w:kern w:val="0"/>
                <w:sz w:val="24"/>
                <w:szCs w:val="24"/>
              </w:rPr>
              <w:t xml:space="preserve"> </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Pr>
        <w:tc>
          <w:tcPr>
            <w:tcW w:w="2103" w:type="dxa"/>
            <w:tcBorders>
              <w:left w:val="inset" w:color="000000" w:sz="4" w:space="0"/>
              <w:bottom w:val="inset" w:color="000000" w:sz="4" w:space="0"/>
              <w:right w:val="inset" w:color="000000" w:sz="4" w:space="0"/>
            </w:tcBorders>
            <w:tcMar>
              <w:top w:w="0" w:type="dxa"/>
              <w:left w:w="5"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进一步发展</w:t>
            </w:r>
            <w:r>
              <w:rPr>
                <w:rFonts w:ascii="Times New Roman" w:hAnsi="Times New Roman" w:eastAsia="Times New Roman" w:cs="Times New Roman"/>
                <w:color w:val="000000" w:themeColor="text1"/>
                <w:kern w:val="0"/>
                <w:sz w:val="24"/>
                <w:szCs w:val="24"/>
              </w:rPr>
              <w:t xml:space="preserve"> </w:t>
            </w:r>
          </w:p>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（经济全球化</w:t>
            </w:r>
            <w:r>
              <w:rPr>
                <w:rFonts w:ascii="Times New Roman" w:hAnsi="Times New Roman" w:eastAsia="Times New Roman" w:cs="Times New Roman"/>
                <w:color w:val="000000" w:themeColor="text1"/>
                <w:kern w:val="0"/>
                <w:sz w:val="24"/>
                <w:szCs w:val="24"/>
              </w:rPr>
              <w:t xml:space="preserve">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趋势加强）</w:t>
            </w:r>
            <w:r>
              <w:rPr>
                <w:rFonts w:ascii="Times New Roman" w:hAnsi="Times New Roman" w:eastAsia="Times New Roman" w:cs="Times New Roman"/>
                <w:color w:val="000000" w:themeColor="text1"/>
                <w:kern w:val="0"/>
                <w:sz w:val="24"/>
                <w:szCs w:val="24"/>
              </w:rPr>
              <w:t xml:space="preserve"> </w:t>
            </w:r>
          </w:p>
        </w:tc>
        <w:tc>
          <w:tcPr>
            <w:tcW w:w="1641" w:type="dxa"/>
            <w:tcBorders>
              <w:bottom w:val="single" w:color="000000" w:sz="4" w:space="0"/>
              <w:right w:val="single" w:color="000000" w:sz="4" w:space="0"/>
            </w:tcBorders>
            <w:tcMar>
              <w:top w:w="0" w:type="dxa"/>
              <w:left w:w="0" w:type="dxa"/>
              <w:bottom w:w="5" w:type="dxa"/>
              <w:right w:w="5" w:type="dxa"/>
            </w:tcMar>
          </w:tcPr>
          <w:p>
            <w:pPr>
              <w:keepNext/>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20</w:t>
            </w:r>
            <w:r>
              <w:rPr>
                <w:rFonts w:ascii="宋体" w:cs="宋体"/>
                <w:color w:val="000000" w:themeColor="text1"/>
                <w:kern w:val="0"/>
                <w:szCs w:val="21"/>
              </w:rPr>
              <w:t>世纪</w:t>
            </w:r>
            <w:r>
              <w:rPr>
                <w:rFonts w:ascii="Times New Roman" w:hAnsi="Times New Roman" w:eastAsia="Times New Roman" w:cs="Times New Roman"/>
                <w:color w:val="000000" w:themeColor="text1"/>
                <w:kern w:val="0"/>
                <w:sz w:val="24"/>
                <w:szCs w:val="24"/>
              </w:rPr>
              <w:t xml:space="preserve">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90</w:t>
            </w:r>
            <w:r>
              <w:rPr>
                <w:rFonts w:ascii="宋体" w:cs="宋体"/>
                <w:color w:val="000000" w:themeColor="text1"/>
                <w:kern w:val="0"/>
                <w:szCs w:val="21"/>
              </w:rPr>
              <w:t>年代以来</w:t>
            </w:r>
            <w:r>
              <w:rPr>
                <w:rFonts w:ascii="Times New Roman" w:hAnsi="Times New Roman" w:eastAsia="Times New Roman" w:cs="Times New Roman"/>
                <w:color w:val="000000" w:themeColor="text1"/>
                <w:kern w:val="0"/>
                <w:sz w:val="24"/>
                <w:szCs w:val="24"/>
              </w:rPr>
              <w:t xml:space="preserve"> </w:t>
            </w:r>
          </w:p>
        </w:tc>
        <w:tc>
          <w:tcPr>
            <w:tcW w:w="2239" w:type="dxa"/>
            <w:tcBorders>
              <w:bottom w:val="single" w:color="000000" w:sz="4" w:space="0"/>
              <w:right w:val="single" w:color="000000" w:sz="4" w:space="0"/>
            </w:tcBorders>
            <w:tcMar>
              <w:top w:w="0" w:type="dxa"/>
              <w:left w:w="0" w:type="dxa"/>
              <w:bottom w:w="5" w:type="dxa"/>
              <w:right w:w="5" w:type="dxa"/>
            </w:tcMar>
          </w:tcPr>
          <w:p>
            <w:pPr>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高科技的迅速发展</w:t>
            </w:r>
            <w:r>
              <w:rPr>
                <w:rFonts w:ascii="Times New Roman" w:hAnsi="Times New Roman" w:eastAsia="Times New Roman" w:cs="Times New Roman"/>
                <w:color w:val="000000" w:themeColor="text1"/>
                <w:kern w:val="0"/>
                <w:sz w:val="24"/>
                <w:szCs w:val="24"/>
              </w:rPr>
              <w:t xml:space="preserve"> </w:t>
            </w:r>
          </w:p>
        </w:tc>
        <w:tc>
          <w:tcPr>
            <w:tcW w:w="2428" w:type="dxa"/>
            <w:tcBorders>
              <w:bottom w:val="single" w:color="000000" w:sz="4" w:space="0"/>
              <w:right w:val="single" w:color="000000" w:sz="4" w:space="0"/>
            </w:tcBorders>
            <w:tcMar>
              <w:top w:w="0" w:type="dxa"/>
              <w:left w:w="0" w:type="dxa"/>
              <w:bottom w:w="5" w:type="dxa"/>
              <w:right w:w="5" w:type="dxa"/>
            </w:tcMar>
          </w:tcPr>
          <w:p>
            <w:pPr>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以美苏两极对峙为主要支撑的雅尔塔体系结束</w:t>
            </w:r>
            <w:r>
              <w:rPr>
                <w:rFonts w:ascii="Times New Roman" w:hAnsi="Times New Roman" w:eastAsia="Times New Roman" w:cs="Times New Roman"/>
                <w:color w:val="000000" w:themeColor="text1"/>
                <w:kern w:val="0"/>
                <w:sz w:val="24"/>
                <w:szCs w:val="24"/>
              </w:rPr>
              <w:t xml:space="preserve"> </w:t>
            </w:r>
          </w:p>
        </w:tc>
      </w:tr>
    </w:tbl>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）结合材料二和所学知识，指出世界市场形成有何重要意义。</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【大国崛起的洪流】</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　　材料三　　</w:t>
      </w:r>
      <w:r>
        <w:rPr>
          <w:rFonts w:ascii="Times New Roman" w:hAnsi="Times New Roman" w:eastAsia="Times New Roman" w:cs="Times New Roman"/>
          <w:color w:val="000000" w:themeColor="text1"/>
          <w:kern w:val="0"/>
          <w:szCs w:val="21"/>
        </w:rPr>
        <w:t>19</w:t>
      </w:r>
      <w:r>
        <w:rPr>
          <w:rFonts w:ascii="宋体" w:cs="宋体"/>
          <w:color w:val="000000" w:themeColor="text1"/>
          <w:kern w:val="0"/>
          <w:szCs w:val="21"/>
        </w:rPr>
        <w:t>世纪上半期，随着轮船、火车等交通工具的发明，世界各地区之间的联系更加紧密，一些区域性大国崛起为全球性大国。由于政治革命、科学革命和工业革命都首先发生在欧洲，欧洲国家的生产力率先突飞猛进，因此最初的全球性大国全部来自欧洲。这种强势一直持续到</w:t>
      </w:r>
      <w:r>
        <w:rPr>
          <w:rFonts w:ascii="Times New Roman" w:hAnsi="Times New Roman" w:eastAsia="Times New Roman" w:cs="Times New Roman"/>
          <w:color w:val="000000" w:themeColor="text1"/>
          <w:kern w:val="0"/>
          <w:szCs w:val="21"/>
        </w:rPr>
        <w:t>20</w:t>
      </w:r>
      <w:r>
        <w:rPr>
          <w:rFonts w:ascii="宋体" w:cs="宋体"/>
          <w:color w:val="000000" w:themeColor="text1"/>
          <w:kern w:val="0"/>
          <w:szCs w:val="21"/>
        </w:rPr>
        <w:t>世纪上半期。</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）综合以上材料并结合所学知识，分析欧洲区域性大国崛起为全球性大国的历史条件。</w:t>
      </w:r>
    </w:p>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）通过以上探究活动，请概括出近代化的发展趋势。</w:t>
      </w:r>
    </w:p>
    <w:bookmarkEnd w:id="28"/>
    <w:p>
      <w:p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br w:type="page"/>
      </w:r>
    </w:p>
    <w:p>
      <w:pPr>
        <w:spacing w:line="360" w:lineRule="auto"/>
        <w:ind w:left="420"/>
        <w:jc w:val="center"/>
        <w:textAlignment w:val="center"/>
        <w:rPr>
          <w:rFonts w:ascii="Times New Roman" w:hAnsi="Times New Roman" w:eastAsia="Times New Roman" w:cs="Times New Roman"/>
          <w:color w:val="000000" w:themeColor="text1"/>
          <w:kern w:val="0"/>
          <w:sz w:val="24"/>
          <w:szCs w:val="24"/>
        </w:rPr>
      </w:pPr>
      <w:r>
        <w:rPr>
          <w:rFonts w:ascii="宋体" w:cs="宋体"/>
          <w:b/>
          <w:color w:val="000000" w:themeColor="text1"/>
          <w:sz w:val="32"/>
        </w:rPr>
        <w:t>答案和解析</w:t>
      </w:r>
    </w:p>
    <w:p>
      <w:pPr>
        <w:spacing w:line="360" w:lineRule="auto"/>
        <w:textAlignment w:val="center"/>
        <w:rPr>
          <w:rFonts w:ascii="Times New Roman" w:hAnsi="Times New Roman" w:eastAsia="Times New Roman" w:cs="Times New Roman"/>
          <w:color w:val="000000" w:themeColor="text1"/>
          <w:kern w:val="0"/>
          <w:sz w:val="24"/>
          <w:szCs w:val="24"/>
        </w:rPr>
      </w:pP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【解析】约从公元前</w:t>
      </w:r>
      <w:r>
        <w:rPr>
          <w:rFonts w:ascii="Times New Roman" w:hAnsi="Times New Roman" w:eastAsia="Times New Roman" w:cs="Times New Roman"/>
          <w:color w:val="000000" w:themeColor="text1"/>
          <w:kern w:val="0"/>
          <w:szCs w:val="21"/>
        </w:rPr>
        <w:t>3500</w:t>
      </w:r>
      <w:r>
        <w:rPr>
          <w:rFonts w:ascii="宋体" w:cs="宋体"/>
          <w:color w:val="000000" w:themeColor="text1"/>
          <w:kern w:val="0"/>
          <w:szCs w:val="21"/>
        </w:rPr>
        <w:t>年开始，尼罗河两岸陆续出现几十个奴隶制小国。约公元前</w:t>
      </w:r>
      <w:r>
        <w:rPr>
          <w:rFonts w:ascii="Times New Roman" w:hAnsi="Times New Roman" w:eastAsia="Times New Roman" w:cs="Times New Roman"/>
          <w:color w:val="000000" w:themeColor="text1"/>
          <w:kern w:val="0"/>
          <w:szCs w:val="21"/>
        </w:rPr>
        <w:t>3000</w:t>
      </w:r>
      <w:r>
        <w:rPr>
          <w:rFonts w:ascii="宋体" w:cs="宋体"/>
          <w:color w:val="000000" w:themeColor="text1"/>
          <w:kern w:val="0"/>
          <w:szCs w:val="21"/>
        </w:rPr>
        <w:t>年，初步统一的古代埃及国家建立起来。古埃及国王也称法老，是古埃及最大的奴隶主，拥有至高无上的权力。他们被看做是神的化身。他们为自己修建了巨大的陵墓金字塔，金字塔就成了法老权力的象征。因为这些巨大的陵墓外形形似汉字的“金“字，因此我们将其称之为“金字塔“。</w:t>
      </w:r>
      <w:r>
        <w:rPr>
          <w:rFonts w:ascii="Times New Roman" w:hAnsi="Times New Roman" w:eastAsia="Times New Roman" w:cs="Times New Roman"/>
          <w:color w:val="000000" w:themeColor="text1"/>
          <w:kern w:val="0"/>
          <w:sz w:val="24"/>
          <w:szCs w:val="24"/>
        </w:rPr>
        <w:t xml:space="preserve"> </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2.</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【解析】公元前</w:t>
      </w:r>
      <w:r>
        <w:rPr>
          <w:rFonts w:ascii="Times New Roman" w:hAnsi="Times New Roman" w:eastAsia="Times New Roman" w:cs="Times New Roman"/>
          <w:color w:val="000000" w:themeColor="text1"/>
          <w:kern w:val="0"/>
          <w:szCs w:val="21"/>
        </w:rPr>
        <w:t>18</w:t>
      </w:r>
      <w:r>
        <w:rPr>
          <w:rFonts w:ascii="宋体" w:cs="宋体"/>
          <w:color w:val="000000" w:themeColor="text1"/>
          <w:kern w:val="0"/>
          <w:szCs w:val="21"/>
        </w:rPr>
        <w:t>世纪，古巴比伦王国国王汉谟拉比统一了两河流域，建立起中央集权的奴隶制国家。为了维护奴隶主的利益，汉谟拉比制定了一部法典，史称《汉谟拉比法典》，它是迄今已知世界上第一部较为完整的成文法典。与有关世界古代法治的叙述正确的说法一致，</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正确；</w:t>
      </w:r>
      <w:r>
        <w:rPr>
          <w:rFonts w:ascii="宋体" w:cs="宋体"/>
          <w:color w:val="000000" w:themeColor="text1"/>
          <w:kern w:val="0"/>
          <w:szCs w:val="21"/>
        </w:rPr>
        <w:br w:type="textWrapping"/>
      </w:r>
      <w:r>
        <w:rPr>
          <w:rFonts w:ascii="宋体" w:cs="宋体"/>
          <w:color w:val="000000" w:themeColor="text1"/>
          <w:kern w:val="0"/>
          <w:szCs w:val="21"/>
        </w:rPr>
        <w:t>庄园法庭起着维护庄园公共秩序的作用的说法正确，但不能体现古代法治的内容，只适合于庄园内部，</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不选；</w:t>
      </w:r>
      <w:r>
        <w:rPr>
          <w:rFonts w:ascii="宋体" w:cs="宋体"/>
          <w:color w:val="000000" w:themeColor="text1"/>
          <w:kern w:val="0"/>
          <w:szCs w:val="21"/>
        </w:rPr>
        <w:br w:type="textWrapping"/>
      </w:r>
      <w:r>
        <w:rPr>
          <w:rFonts w:ascii="宋体" w:cs="宋体"/>
          <w:color w:val="000000" w:themeColor="text1"/>
          <w:kern w:val="0"/>
          <w:szCs w:val="21"/>
        </w:rPr>
        <w:t>中世纪欧洲大学拥有独立的司法特权的说法正确，但教会有权干涉，</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不选；</w:t>
      </w:r>
      <w:r>
        <w:rPr>
          <w:rFonts w:ascii="宋体" w:cs="宋体"/>
          <w:color w:val="000000" w:themeColor="text1"/>
          <w:kern w:val="0"/>
          <w:szCs w:val="21"/>
        </w:rPr>
        <w:br w:type="textWrapping"/>
      </w:r>
      <w:r>
        <w:rPr>
          <w:rFonts w:ascii="宋体" w:cs="宋体"/>
          <w:color w:val="000000" w:themeColor="text1"/>
          <w:kern w:val="0"/>
          <w:szCs w:val="21"/>
        </w:rPr>
        <w:t>《查士丁尼法典》收录了查士丁尼执政时期的所有法令的说法绝对，</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不选。</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3.</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阿拉伯数字最初由古印度人发明，后由阿拉伯人传向欧洲，故排除</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民主制度是古希腊的，故排除</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狮身人面像是古埃及的，故排除</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古代印度文明有种姓制度和佛教，故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搭配正确。故选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4.</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希腊最早的文明产生于爱琴海地区，故</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说法不正确。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结合所学可知，中国是世界四大文明古国之一，是东方古老文明的代表，故</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说法正确。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希腊属于海洋文明，是西方文明的摇篮，故</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说法正确。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中华文明发源于长江和黄河流域，故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说法正确。故选</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5.</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题干中的名言表明，古希腊文化与民主政治之间有着密切而不可分割的关系，结合所学知识可知，雅典的民主政治促进文化的发展繁荣。故选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题干无体现，排除。</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6.</w:t>
      </w:r>
      <w:r>
        <w:rPr>
          <w:rFonts w:ascii="Times New Roman" w:hAnsi="Times New Roman" w:eastAsia="Times New Roman" w:cs="Times New Roman"/>
          <w:color w:val="000000" w:themeColor="text1"/>
          <w:kern w:val="0"/>
          <w:szCs w:val="21"/>
        </w:rPr>
        <w:t>B</w:t>
      </w:r>
    </w:p>
    <w:p>
      <w:pPr>
        <w:spacing w:line="360" w:lineRule="auto"/>
        <w:textAlignment w:val="center"/>
        <w:rPr>
          <w:rFonts w:ascii="Times New Roman" w:hAnsi="Times New Roman" w:eastAsia="Times New Roman" w:cs="Times New Roman"/>
          <w:color w:val="000000" w:themeColor="text1"/>
          <w:kern w:val="0"/>
          <w:sz w:val="24"/>
          <w:szCs w:val="24"/>
        </w:rPr>
      </w:pP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公元前</w:t>
      </w:r>
      <w:r>
        <w:rPr>
          <w:rFonts w:ascii="Times New Roman" w:hAnsi="Times New Roman" w:eastAsia="Times New Roman" w:cs="Times New Roman"/>
          <w:color w:val="000000" w:themeColor="text1"/>
          <w:kern w:val="0"/>
          <w:szCs w:val="21"/>
        </w:rPr>
        <w:t>27</w:t>
      </w:r>
      <w:r>
        <w:rPr>
          <w:rFonts w:ascii="宋体" w:cs="宋体"/>
          <w:color w:val="000000" w:themeColor="text1"/>
          <w:kern w:val="0"/>
          <w:szCs w:val="21"/>
        </w:rPr>
        <w:t>年以后，罗马帝国在屋大维及其继任皇帝的统治下，发动多次扩张战争，疆域不断扩大。到</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世纪达到最大规模，成为地跨欧亚非三洲的大帝国，地中海成为它的内湖，罗马帝国进入黄金时期，故</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AD.</w:t>
      </w:r>
      <w:r>
        <w:rPr>
          <w:rFonts w:ascii="宋体" w:cs="宋体"/>
          <w:color w:val="000000" w:themeColor="text1"/>
          <w:kern w:val="0"/>
          <w:szCs w:val="21"/>
        </w:rPr>
        <w:t>地图中，包含了公元</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世纪的罗马版图，这时凯撒和屋大维都早已不在人世，故排除</w:t>
      </w:r>
      <w:r>
        <w:rPr>
          <w:rFonts w:ascii="Times New Roman" w:hAnsi="Times New Roman" w:eastAsia="Times New Roman" w:cs="Times New Roman"/>
          <w:color w:val="000000" w:themeColor="text1"/>
          <w:kern w:val="0"/>
          <w:szCs w:val="21"/>
        </w:rPr>
        <w:t>AD</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迦太基政权位于非洲北部，曾控制了西地中海地区。公元前</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前</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世纪，罗马和迦太基展开了三次布匿战争，最终罗马灭掉了迦太基并毁掉迦太基城。故</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错误。故选</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 </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7.</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公元前</w:t>
      </w:r>
      <w:r>
        <w:rPr>
          <w:rFonts w:ascii="Times New Roman" w:hAnsi="Times New Roman" w:eastAsia="Times New Roman" w:cs="Times New Roman"/>
          <w:color w:val="000000" w:themeColor="text1"/>
          <w:kern w:val="0"/>
          <w:szCs w:val="21"/>
        </w:rPr>
        <w:t>450~</w:t>
      </w:r>
      <w:r>
        <w:rPr>
          <w:rFonts w:ascii="宋体" w:cs="宋体"/>
          <w:color w:val="000000" w:themeColor="text1"/>
          <w:kern w:val="0"/>
          <w:szCs w:val="21"/>
        </w:rPr>
        <w:t>前</w:t>
      </w:r>
      <w:r>
        <w:rPr>
          <w:rFonts w:ascii="Times New Roman" w:hAnsi="Times New Roman" w:eastAsia="Times New Roman" w:cs="Times New Roman"/>
          <w:color w:val="000000" w:themeColor="text1"/>
          <w:kern w:val="0"/>
          <w:szCs w:val="21"/>
        </w:rPr>
        <w:t>449</w:t>
      </w:r>
      <w:r>
        <w:rPr>
          <w:rFonts w:ascii="宋体" w:cs="宋体"/>
          <w:color w:val="000000" w:themeColor="text1"/>
          <w:kern w:val="0"/>
          <w:szCs w:val="21"/>
        </w:rPr>
        <w:t>年，罗马颁布了成文法——《十二铜表法》，是罗马法制建设的第一步，是后世罗马法典乃至欧洲法学的渊源。公元</w:t>
      </w:r>
      <w:r>
        <w:rPr>
          <w:rFonts w:ascii="Times New Roman" w:hAnsi="Times New Roman" w:eastAsia="Times New Roman" w:cs="Times New Roman"/>
          <w:color w:val="000000" w:themeColor="text1"/>
          <w:kern w:val="0"/>
          <w:szCs w:val="21"/>
        </w:rPr>
        <w:t>6</w:t>
      </w:r>
      <w:r>
        <w:rPr>
          <w:rFonts w:ascii="宋体" w:cs="宋体"/>
          <w:color w:val="000000" w:themeColor="text1"/>
          <w:kern w:val="0"/>
          <w:szCs w:val="21"/>
        </w:rPr>
        <w:t>世纪，拜占廷帝国皇帝查士丁尼组织法学家，相继编成《查士丁尼法典》《法学汇纂》《法理概要》和《新律》四部法律文献，统称为《罗马民法大全》。《罗马民法大全》对财产、买卖、债务、契约关系等作出明确规定，这是欧洲历史上第一部系统完备的成文法典，奠定了欧洲民法的基础。故</w:t>
      </w:r>
      <w:r>
        <w:rPr>
          <w:rFonts w:ascii="Times New Roman" w:hAnsi="Times New Roman" w:eastAsia="Times New Roman" w:cs="Times New Roman"/>
          <w:color w:val="000000" w:themeColor="text1"/>
          <w:kern w:val="0"/>
          <w:szCs w:val="21"/>
        </w:rPr>
        <w:t xml:space="preserve"> C</w:t>
      </w:r>
      <w:r>
        <w:rPr>
          <w:rFonts w:ascii="宋体" w:cs="宋体"/>
          <w:color w:val="000000" w:themeColor="text1"/>
          <w:kern w:val="0"/>
          <w:szCs w:val="21"/>
        </w:rPr>
        <w:t>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AB.</w:t>
      </w:r>
      <w:r>
        <w:rPr>
          <w:rFonts w:ascii="宋体" w:cs="宋体"/>
          <w:color w:val="000000" w:themeColor="text1"/>
          <w:kern w:val="0"/>
          <w:szCs w:val="21"/>
        </w:rPr>
        <w:t>两项所述题干无体现。故</w:t>
      </w:r>
      <w:r>
        <w:rPr>
          <w:rFonts w:ascii="Times New Roman" w:hAnsi="Times New Roman" w:eastAsia="Times New Roman" w:cs="Times New Roman"/>
          <w:color w:val="000000" w:themeColor="text1"/>
          <w:kern w:val="0"/>
          <w:szCs w:val="21"/>
        </w:rPr>
        <w:t>AB</w:t>
      </w:r>
      <w:r>
        <w:rPr>
          <w:rFonts w:ascii="宋体" w:cs="宋体"/>
          <w:color w:val="000000" w:themeColor="text1"/>
          <w:kern w:val="0"/>
          <w:szCs w:val="21"/>
        </w:rPr>
        <w:t>错误。</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依据题干信息不足以得出本项结论。故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错误。故选</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8.</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解析】根据材料可知，西欧庄园里，佃户因为没有认真耕种领主的土地被罚款，佃户的家畜误入领主的园子被罚款，在领主的磨坊能够磨面粉的情况下擅自到庄园以外磨面粉被罚款，这说明“罚款是惩罚违法者的一种重要手段”，故</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项正确；材料未涉及“西欧庄园具有司法权”，排除</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项；材料未体现“庄园法庭维护佃户利益”，而体现了维护领主的利益，排除</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项；材料没有反映“庄园法庭维护庄园公共准则”，排除</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项。</w:t>
      </w:r>
      <w:r>
        <w:rPr>
          <w:rFonts w:ascii="Times New Roman" w:hAnsi="Times New Roman" w:eastAsia="Times New Roman" w:cs="Times New Roman"/>
          <w:color w:val="000000" w:themeColor="text1"/>
          <w:kern w:val="0"/>
          <w:sz w:val="24"/>
          <w:szCs w:val="24"/>
        </w:rPr>
        <w:t xml:space="preserve"> </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9.</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【解析】据“庄园中设有法庭。法庭审理农奴之间或与自由人之间的民事案件。庄园法庭隔周召开，自由和非自由农民无恰当理由都必须出席，否则要被判罚金。”可知，庄园法庭具有独立司法权的机构，</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项正确；维护佃户利益、具有一定封闭性和维护领主利益在题干中未体现，排除</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项。</w:t>
      </w:r>
      <w:r>
        <w:rPr>
          <w:rFonts w:ascii="Times New Roman" w:hAnsi="Times New Roman" w:eastAsia="Times New Roman" w:cs="Times New Roman"/>
          <w:color w:val="000000" w:themeColor="text1"/>
          <w:kern w:val="0"/>
          <w:sz w:val="24"/>
          <w:szCs w:val="24"/>
        </w:rPr>
        <w:t xml:space="preserve"> </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10.</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“我的附庸的附庸不是我的附庸”反映的是封君与封臣的关系，故</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错误。</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题干大意是，</w:t>
      </w:r>
      <w:r>
        <w:rPr>
          <w:rFonts w:ascii="Times New Roman" w:hAnsi="Times New Roman" w:eastAsia="Times New Roman" w:cs="Times New Roman"/>
          <w:color w:val="000000" w:themeColor="text1"/>
          <w:kern w:val="0"/>
          <w:szCs w:val="21"/>
        </w:rPr>
        <w:t>12</w:t>
      </w:r>
      <w:r>
        <w:rPr>
          <w:rFonts w:ascii="宋体" w:cs="宋体"/>
          <w:color w:val="000000" w:themeColor="text1"/>
          <w:kern w:val="0"/>
          <w:szCs w:val="21"/>
        </w:rPr>
        <w:t>世纪西欧城市市民享有财产权，农奴在城里只要住满一年零一天就可以获得自由人身份，从此享有自由。因此，与“城市的空气使人自由”表述的现象相符。故</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西欧庄园经济与题干主旨无关，故</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错误。</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无法从题干中判断城市的基本居民是农民或农奴，故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错误。故选</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11.</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【解析】本题考查中世纪西欧的城市自治。据“</w:t>
      </w:r>
      <w:r>
        <w:rPr>
          <w:rFonts w:ascii="Times New Roman" w:hAnsi="Times New Roman" w:eastAsia="Times New Roman" w:cs="Times New Roman"/>
          <w:color w:val="000000" w:themeColor="text1"/>
          <w:kern w:val="0"/>
          <w:szCs w:val="21"/>
        </w:rPr>
        <w:t>11~12</w:t>
      </w:r>
      <w:r>
        <w:rPr>
          <w:rFonts w:ascii="宋体" w:cs="宋体"/>
          <w:color w:val="000000" w:themeColor="text1"/>
          <w:kern w:val="0"/>
          <w:szCs w:val="21"/>
        </w:rPr>
        <w:t>世纪</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西欧城市市民争取城市自治和反封建贵族的意识强烈</w:t>
      </w:r>
      <w:r>
        <w:rPr>
          <w:rFonts w:ascii="Times New Roman" w:hAnsi="Times New Roman" w:eastAsia="Times New Roman" w:cs="Times New Roman"/>
          <w:color w:val="000000" w:themeColor="text1"/>
          <w:kern w:val="0"/>
          <w:szCs w:val="21"/>
        </w:rPr>
        <w:t xml:space="preserve">, </w:t>
      </w:r>
      <w:r>
        <w:rPr>
          <w:rFonts w:ascii="宋体" w:cs="宋体"/>
          <w:color w:val="000000" w:themeColor="text1"/>
          <w:kern w:val="0"/>
          <w:szCs w:val="21"/>
        </w:rPr>
        <w:t>琅城、威尼斯、佛罗伦萨、巴黎、伦敦等争取城市自治和反封建贵族的故事在西欧民间广泛流传</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并为市民称颂”可知</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材料的关键信息是“市民称颂”</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这表达了市民阶层鲜明的态度</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体现了市民阶层的价值取向。</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不符合题意。故答案为</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12.</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西欧城市中，市民与封建主斗争最典型的是法国琅城。随着城市的发展，阶级冲突日益尖锐，西欧城市是在教会或世俗封建主的领地上产生的。随着商品经济的发展，封建主日益贪婪，对城市市民加紧剥削。十一二世纪，为了获得城市自治权，法国一些城市的市民展开了与封建主的斗争。有的城市用金钱赎买、有的通过武装赢得了自治权。琅城市民的琅城起义就是争取自治权斗争的一个典型例子。</w:t>
      </w:r>
      <w:r>
        <w:rPr>
          <w:rFonts w:ascii="Times New Roman" w:hAnsi="Times New Roman" w:eastAsia="Times New Roman" w:cs="Times New Roman"/>
          <w:color w:val="000000" w:themeColor="text1"/>
          <w:kern w:val="0"/>
          <w:szCs w:val="21"/>
        </w:rPr>
        <w:t>1112</w:t>
      </w:r>
      <w:r>
        <w:rPr>
          <w:rFonts w:ascii="宋体" w:cs="宋体"/>
          <w:color w:val="000000" w:themeColor="text1"/>
          <w:kern w:val="0"/>
          <w:szCs w:val="21"/>
        </w:rPr>
        <w:t>年，琅城居民发动起义，处死主教，打败了国王的军队，迫使法国国王不得不再次给琅城颁发城市自治特许状。据“</w:t>
      </w:r>
      <w:r>
        <w:rPr>
          <w:rFonts w:ascii="Times New Roman" w:hAnsi="Times New Roman" w:eastAsia="Times New Roman" w:cs="Times New Roman"/>
          <w:color w:val="000000" w:themeColor="text1"/>
          <w:kern w:val="0"/>
          <w:szCs w:val="21"/>
        </w:rPr>
        <w:t>13</w:t>
      </w:r>
      <w:r>
        <w:rPr>
          <w:rFonts w:ascii="宋体" w:cs="宋体"/>
          <w:color w:val="000000" w:themeColor="text1"/>
          <w:kern w:val="0"/>
          <w:szCs w:val="21"/>
        </w:rPr>
        <w:t>世纪，欧洲的许多城市成为自由城市。在这样的城市里，市民是自由人，享有财产权，领主不得非法剥夺市民的财产。部分城市还有权选举市长、市政官员，设立城市法庭，城市取得自由和自治权的形式，是从国王或领主手里取得‘特许状’。”可知，这表明西欧中世纪部分自由城市实现了相对的自治。故</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说法错误，没有完全摆脱了国王和贵族的控制，故</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排除。</w:t>
      </w:r>
      <w:r>
        <w:rPr>
          <w:rFonts w:ascii="Times New Roman" w:hAnsi="Times New Roman" w:eastAsia="Times New Roman" w:cs="Times New Roman"/>
          <w:color w:val="000000" w:themeColor="text1"/>
          <w:kern w:val="0"/>
          <w:szCs w:val="21"/>
        </w:rPr>
        <w:t>   </w:t>
      </w:r>
      <w:r>
        <w:rPr>
          <w:rFonts w:ascii="Times New Roman" w:hAnsi="Times New Roman" w:eastAsia="Times New Roman" w:cs="Times New Roman"/>
          <w:color w:val="000000" w:themeColor="text1"/>
          <w:kern w:val="0"/>
          <w:szCs w:val="21"/>
        </w:rPr>
        <w:br w:type="textWrapping"/>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不符合题意，故排除</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有的城市用金钱赎买、有的通过武装赢得了自治权，故排除</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13.</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解析】“中世纪大学享有司法特权，大学师生免受地方世俗法官审判，而是按教会法规定由当地主教审理，或由大学法庭独立审理。大学生学完基础课程之后学习专业课程，有法学、医学和神学”说明中世纪欧洲大学仍受教会势力的影响，大学的课程设置仍受基督教会的影响。</w:t>
      </w:r>
      <w:r>
        <w:rPr>
          <w:rFonts w:ascii="Times New Roman" w:hAnsi="Times New Roman" w:eastAsia="Times New Roman" w:cs="Times New Roman"/>
          <w:color w:val="000000" w:themeColor="text1"/>
          <w:kern w:val="0"/>
          <w:szCs w:val="21"/>
        </w:rPr>
        <w:t>ABD</w:t>
      </w:r>
      <w:r>
        <w:rPr>
          <w:rFonts w:ascii="宋体" w:cs="宋体"/>
          <w:color w:val="000000" w:themeColor="text1"/>
          <w:kern w:val="0"/>
          <w:szCs w:val="21"/>
        </w:rPr>
        <w:t>不符合题意，排除。</w:t>
      </w:r>
      <w:r>
        <w:rPr>
          <w:rFonts w:ascii="Times New Roman" w:hAnsi="Times New Roman" w:eastAsia="Times New Roman" w:cs="Times New Roman"/>
          <w:color w:val="000000" w:themeColor="text1"/>
          <w:kern w:val="0"/>
          <w:sz w:val="24"/>
          <w:szCs w:val="24"/>
        </w:rPr>
        <w:t xml:space="preserve"> </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14.</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题干材料中“皇帝的威严、光荣不但依靠兵器，而且须用法律来巩固。这样，无论在战时或平时，总是可以将国家治理得很好”突出强调法律的作用，对这句话理解准确的是法律是治国理政的重要手段之一。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15.</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【解析】历史学家马世力指出：“从</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世纪起，由于罗马奴隶制社会陷入危机，统治阶级迫切要求将反映本阶级意志的现行法律固定下来，借以维护和巩固其统治地位，因而着手进行法律汇编工作。”据此可知，查士丁尼主持编纂《查士丁尼法典》的目的是巩固皇权，维护国家安定。</w:t>
      </w:r>
      <w:r>
        <w:rPr>
          <w:rFonts w:ascii="Times New Roman" w:hAnsi="Times New Roman" w:eastAsia="Times New Roman" w:cs="Times New Roman"/>
          <w:color w:val="000000" w:themeColor="text1"/>
          <w:kern w:val="0"/>
          <w:szCs w:val="21"/>
        </w:rPr>
        <w:t>527</w:t>
      </w:r>
      <w:r>
        <w:rPr>
          <w:rFonts w:ascii="宋体" w:cs="宋体"/>
          <w:color w:val="000000" w:themeColor="text1"/>
          <w:kern w:val="0"/>
          <w:szCs w:val="21"/>
        </w:rPr>
        <w:t>年，查士丁尼继任为东罗马帝国皇帝。为了稳固帝国的社会秩序、保证皇帝的专制权力，他组建了一个法典编纂委员会。从</w:t>
      </w:r>
      <w:r>
        <w:rPr>
          <w:rFonts w:ascii="Times New Roman" w:hAnsi="Times New Roman" w:eastAsia="Times New Roman" w:cs="Times New Roman"/>
          <w:color w:val="000000" w:themeColor="text1"/>
          <w:kern w:val="0"/>
          <w:szCs w:val="21"/>
        </w:rPr>
        <w:t>529</w:t>
      </w:r>
      <w:r>
        <w:rPr>
          <w:rFonts w:ascii="宋体" w:cs="宋体"/>
          <w:color w:val="000000" w:themeColor="text1"/>
          <w:kern w:val="0"/>
          <w:szCs w:val="21"/>
        </w:rPr>
        <w:t>年起，委员会历时</w:t>
      </w:r>
      <w:r>
        <w:rPr>
          <w:rFonts w:ascii="Times New Roman" w:hAnsi="Times New Roman" w:eastAsia="Times New Roman" w:cs="Times New Roman"/>
          <w:color w:val="000000" w:themeColor="text1"/>
          <w:kern w:val="0"/>
          <w:szCs w:val="21"/>
        </w:rPr>
        <w:t>6</w:t>
      </w:r>
      <w:r>
        <w:rPr>
          <w:rFonts w:ascii="宋体" w:cs="宋体"/>
          <w:color w:val="000000" w:themeColor="text1"/>
          <w:kern w:val="0"/>
          <w:szCs w:val="21"/>
        </w:rPr>
        <w:t>年，把自</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世纪初以来历任罗马皇帝颁布的法令收集在一起，剔除其中相互矛盾的条例，编成《查士丁尼法典》。</w:t>
      </w:r>
      <w:r>
        <w:rPr>
          <w:rFonts w:ascii="Times New Roman" w:hAnsi="Times New Roman" w:eastAsia="Times New Roman" w:cs="Times New Roman"/>
          <w:color w:val="000000" w:themeColor="text1"/>
          <w:kern w:val="0"/>
          <w:sz w:val="24"/>
          <w:szCs w:val="24"/>
        </w:rPr>
        <w:t xml:space="preserve"> </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16.</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【解析】依据“日本发生的实质性变化”可知，</w:t>
      </w:r>
      <w:r>
        <w:rPr>
          <w:rFonts w:ascii="Times New Roman" w:hAnsi="Times New Roman" w:eastAsia="Times New Roman" w:cs="Times New Roman"/>
          <w:color w:val="000000" w:themeColor="text1"/>
          <w:kern w:val="0"/>
          <w:szCs w:val="21"/>
        </w:rPr>
        <w:t>7</w:t>
      </w:r>
      <w:r>
        <w:rPr>
          <w:rFonts w:ascii="宋体" w:cs="宋体"/>
          <w:color w:val="000000" w:themeColor="text1"/>
          <w:kern w:val="0"/>
          <w:szCs w:val="21"/>
        </w:rPr>
        <w:t>世纪中期，日本孝德天皇上台执政，参照中国隋唐制度，进行改革，史称“大化改新”。大化改新是日本由奴隶社会过渡到封建社会的标志。故大化改新使日本发生的实质性变化是使日本发展成为一个中央集权制的封建国家。</w:t>
      </w:r>
      <w:r>
        <w:rPr>
          <w:rFonts w:ascii="Times New Roman" w:hAnsi="Times New Roman" w:eastAsia="Times New Roman" w:cs="Times New Roman"/>
          <w:color w:val="000000" w:themeColor="text1"/>
          <w:kern w:val="0"/>
          <w:sz w:val="24"/>
          <w:szCs w:val="24"/>
        </w:rPr>
        <w:t xml:space="preserve"> </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17.</w:t>
      </w:r>
      <w:r>
        <w:rPr>
          <w:rFonts w:ascii="Times New Roman" w:hAnsi="Times New Roman" w:eastAsia="Times New Roman" w:cs="Times New Roman"/>
          <w:color w:val="000000" w:themeColor="text1"/>
          <w:kern w:val="0"/>
          <w:szCs w:val="21"/>
        </w:rPr>
        <w:t>C</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18.</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依据“伊斯兰教……以国家主义强权为工具进行推广</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就可以看出伊斯兰教在传播上的优势”和所学可知，穆罕默德创立的阿拉伯国家建成一个地跨亚、欧、非三洲的阿拉伯帝国，同时促进了伊斯兰教的传播。伊斯兰教的创立促进了阿拉伯半岛的统一，阿拉伯帝国扩张促进了伊斯兰教的传播。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符合题意。</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这三项在题干未体现，故排除</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19.</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根据题干信息“它在故乡还装出一副很有体面的样子，而一到殖民地，它就丝毫不加掩饰了”，由此判断资产阶级文明具有双重性；结合所学知识可知，西欧资本主义文明的虚伪性，资产阶级在其故乡表现出民主、文明的样子；自从新航路开辟后，欧洲人便开始了早期的殖民掠夺，他们一到殖民地，就对殖民地人民进行野蛮的屠杀、掠夺和奴役，掠夺财富，发展资本主义，给殖民地人民带来巨大的灾难和祸害；资本主义文明的发展建立在对殖民地的野蛮掠夺基础上。选项</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符合题意。</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与题干内容不符。故选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20.</w:t>
      </w:r>
      <w:r>
        <w:rPr>
          <w:rFonts w:ascii="Times New Roman" w:hAnsi="Times New Roman" w:eastAsia="Times New Roman" w:cs="Times New Roman"/>
          <w:color w:val="000000" w:themeColor="text1"/>
          <w:kern w:val="0"/>
          <w:szCs w:val="21"/>
        </w:rPr>
        <w:t>A</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21.</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题干体现的是文艺复兴的思想主张。文艺复兴开始于</w:t>
      </w:r>
      <w:r>
        <w:rPr>
          <w:rFonts w:ascii="Times New Roman" w:hAnsi="Times New Roman" w:eastAsia="Times New Roman" w:cs="Times New Roman"/>
          <w:color w:val="000000" w:themeColor="text1"/>
          <w:kern w:val="0"/>
          <w:szCs w:val="21"/>
        </w:rPr>
        <w:t>14</w:t>
      </w:r>
      <w:r>
        <w:rPr>
          <w:rFonts w:ascii="宋体" w:cs="宋体"/>
          <w:color w:val="000000" w:themeColor="text1"/>
          <w:kern w:val="0"/>
          <w:szCs w:val="21"/>
        </w:rPr>
        <w:t>世纪的意大利，它的核心思想就是人文主义，新兴的资产阶级要求以人为中心，而不是以神为中心，提倡发扬人的个性，追求人在现实生活中的幸福，要求积极进取。故</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BCD.</w:t>
      </w:r>
      <w:r>
        <w:rPr>
          <w:rFonts w:ascii="宋体" w:cs="宋体"/>
          <w:color w:val="000000" w:themeColor="text1"/>
          <w:kern w:val="0"/>
          <w:szCs w:val="21"/>
        </w:rPr>
        <w:t>三项所述题干无体现。故选</w:t>
      </w:r>
      <w:r>
        <w:rPr>
          <w:rFonts w:ascii="Times New Roman" w:hAnsi="Times New Roman" w:eastAsia="Times New Roman" w:cs="Times New Roman"/>
          <w:color w:val="000000" w:themeColor="text1"/>
          <w:kern w:val="0"/>
          <w:szCs w:val="21"/>
        </w:rPr>
        <w:t>A</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22.</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根据题干“这个术语是有争议的，它的意思是新生或再生</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它由</w:t>
      </w:r>
      <w:r>
        <w:rPr>
          <w:rFonts w:ascii="Times New Roman" w:hAnsi="Times New Roman" w:eastAsia="Times New Roman" w:cs="Times New Roman"/>
          <w:color w:val="000000" w:themeColor="text1"/>
          <w:kern w:val="0"/>
          <w:szCs w:val="21"/>
        </w:rPr>
        <w:t>15</w:t>
      </w:r>
      <w:r>
        <w:rPr>
          <w:rFonts w:ascii="宋体" w:cs="宋体"/>
          <w:color w:val="000000" w:themeColor="text1"/>
          <w:kern w:val="0"/>
          <w:szCs w:val="21"/>
        </w:rPr>
        <w:t>世纪的知识分子创造，因为他们相信，他们的时代代表了继‘黑暗时期’即他们所称的中世纪之后古典文化的再生”，结合所学知识可知，文艺复兴运动是正在形成中的资产阶级在复兴希腊罗马古典文化的名义下发起的弘扬资产阶级思想和文化的运动，它推动了欧洲的思想解放。文艺复兴的实质是新兴的资产阶级文化。</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ACD.</w:t>
      </w:r>
      <w:r>
        <w:rPr>
          <w:rFonts w:ascii="宋体" w:cs="宋体"/>
          <w:color w:val="000000" w:themeColor="text1"/>
          <w:kern w:val="0"/>
          <w:szCs w:val="21"/>
        </w:rPr>
        <w:t>综上所述，三项不符合题意，排除</w:t>
      </w:r>
      <w:r>
        <w:rPr>
          <w:rFonts w:ascii="Times New Roman" w:hAnsi="Times New Roman" w:eastAsia="Times New Roman" w:cs="Times New Roman"/>
          <w:color w:val="000000" w:themeColor="text1"/>
          <w:kern w:val="0"/>
          <w:szCs w:val="21"/>
        </w:rPr>
        <w:t>ACD</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B</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23.</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据学可知，商品经济发展，资本主义萌芽，是新航路开辟的根本原因，麦哲仑完成环球航行，新航路的开辟使商业中心由地中海移到大西洋沿岸，促进了英国工商业的繁荣。故</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说法正确。</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据学可知，</w:t>
      </w:r>
      <w:r>
        <w:rPr>
          <w:rFonts w:ascii="Times New Roman" w:hAnsi="Times New Roman" w:eastAsia="Times New Roman" w:cs="Times New Roman"/>
          <w:color w:val="000000" w:themeColor="text1"/>
          <w:kern w:val="0"/>
          <w:szCs w:val="21"/>
        </w:rPr>
        <w:t>1492</w:t>
      </w:r>
      <w:r>
        <w:rPr>
          <w:rFonts w:ascii="宋体" w:cs="宋体"/>
          <w:color w:val="000000" w:themeColor="text1"/>
          <w:kern w:val="0"/>
          <w:szCs w:val="21"/>
        </w:rPr>
        <w:t>年，哥伦布受西班牙王室的资助，开始横渡大西洋，发现了美洲大陆，故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说法错误。故选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宋体" w:cs="宋体"/>
          <w:color w:val="000000" w:themeColor="text1"/>
          <w:kern w:val="0"/>
          <w:szCs w:val="21"/>
        </w:rPr>
        <w:br w:type="textWrapping"/>
      </w:r>
      <w:r>
        <w:rPr>
          <w:rFonts w:ascii="Times New Roman" w:hAnsi="Times New Roman" w:eastAsia="Times New Roman" w:cs="Times New Roman"/>
          <w:color w:val="000000" w:themeColor="text1"/>
          <w:kern w:val="0"/>
          <w:sz w:val="24"/>
          <w:szCs w:val="24"/>
        </w:rPr>
        <w:t>24.</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【解析】</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《权利法案》是英国资产阶级革命中颁布的文献，标志着君主立宪制度在英国的确立。</w:t>
      </w:r>
      <w:r>
        <w:rPr>
          <w:rFonts w:ascii="Times New Roman" w:hAnsi="Times New Roman" w:eastAsia="Times New Roman" w:cs="Times New Roman"/>
          <w:color w:val="000000" w:themeColor="text1"/>
          <w:kern w:val="0"/>
          <w:szCs w:val="21"/>
        </w:rPr>
        <w:t>1776</w:t>
      </w:r>
      <w:r>
        <w:rPr>
          <w:rFonts w:ascii="宋体" w:cs="宋体"/>
          <w:color w:val="000000" w:themeColor="text1"/>
          <w:kern w:val="0"/>
          <w:szCs w:val="21"/>
        </w:rPr>
        <w:t>年</w:t>
      </w:r>
      <w:r>
        <w:rPr>
          <w:rFonts w:ascii="Times New Roman" w:hAnsi="Times New Roman" w:eastAsia="Times New Roman" w:cs="Times New Roman"/>
          <w:color w:val="000000" w:themeColor="text1"/>
          <w:kern w:val="0"/>
          <w:szCs w:val="21"/>
        </w:rPr>
        <w:t>7</w:t>
      </w:r>
      <w:r>
        <w:rPr>
          <w:rFonts w:ascii="宋体" w:cs="宋体"/>
          <w:color w:val="000000" w:themeColor="text1"/>
          <w:kern w:val="0"/>
          <w:szCs w:val="21"/>
        </w:rPr>
        <w:t>月</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日，大陆会议发表《独立宣言》，标志着北美</w:t>
      </w:r>
      <w:r>
        <w:rPr>
          <w:rFonts w:ascii="Times New Roman" w:hAnsi="Times New Roman" w:eastAsia="Times New Roman" w:cs="Times New Roman"/>
          <w:color w:val="000000" w:themeColor="text1"/>
          <w:kern w:val="0"/>
          <w:szCs w:val="21"/>
        </w:rPr>
        <w:t>13</w:t>
      </w:r>
      <w:r>
        <w:rPr>
          <w:rFonts w:ascii="宋体" w:cs="宋体"/>
          <w:color w:val="000000" w:themeColor="text1"/>
          <w:kern w:val="0"/>
          <w:szCs w:val="21"/>
        </w:rPr>
        <w:t>个殖民地脱离英国而独立，即美利坚合众国的诞生。《人权宣言》是法国大革命中颁布的文献，体现了资产阶级自由、平等的思想。《法典》是法兰西第一帝国时期颁布的法律文献，它奠定了近代资本主义民法的立法规范。由此看出《权利法案》《独立宣言》《人权宣言》《法典》反映的主题是近代西方民主发展的进程，也体现了人治到法治、臣民到公民的进程，所以</w:t>
      </w:r>
      <w:r>
        <w:rPr>
          <w:rFonts w:ascii="Times New Roman" w:hAnsi="Times New Roman" w:eastAsia="Times New Roman" w:cs="Times New Roman"/>
          <w:color w:val="000000" w:themeColor="text1"/>
          <w:kern w:val="0"/>
          <w:szCs w:val="21"/>
        </w:rPr>
        <w:t xml:space="preserve"> D</w:t>
      </w:r>
      <w:r>
        <w:rPr>
          <w:rFonts w:ascii="宋体" w:cs="宋体"/>
          <w:color w:val="000000" w:themeColor="text1"/>
          <w:kern w:val="0"/>
          <w:szCs w:val="21"/>
        </w:rPr>
        <w:t>符合题意，故</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正确。</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三项均不符合题意，故排除</w:t>
      </w:r>
      <w:r>
        <w:rPr>
          <w:rFonts w:ascii="Times New Roman" w:hAnsi="Times New Roman" w:eastAsia="Times New Roman" w:cs="Times New Roman"/>
          <w:color w:val="000000" w:themeColor="text1"/>
          <w:kern w:val="0"/>
          <w:szCs w:val="21"/>
        </w:rPr>
        <w:t>ABC</w:t>
      </w:r>
      <w:r>
        <w:rPr>
          <w:rFonts w:ascii="宋体" w:cs="宋体"/>
          <w:color w:val="000000" w:themeColor="text1"/>
          <w:kern w:val="0"/>
          <w:szCs w:val="21"/>
        </w:rPr>
        <w:t>。故选</w:t>
      </w:r>
      <w:r>
        <w:rPr>
          <w:rFonts w:ascii="Times New Roman" w:hAnsi="Times New Roman" w:eastAsia="Times New Roman" w:cs="Times New Roman"/>
          <w:color w:val="000000" w:themeColor="text1"/>
          <w:kern w:val="0"/>
          <w:szCs w:val="21"/>
        </w:rPr>
        <w:t>D</w:t>
      </w:r>
      <w:r>
        <w:rPr>
          <w:rFonts w:ascii="宋体" w:cs="宋体"/>
          <w:color w:val="000000" w:themeColor="text1"/>
          <w:kern w:val="0"/>
          <w:szCs w:val="21"/>
        </w:rPr>
        <w:t>。</w:t>
      </w:r>
      <w:r>
        <w:rPr>
          <w:rFonts w:ascii="Times New Roman" w:hAnsi="Times New Roman" w:eastAsia="Times New Roman" w:cs="Times New Roman"/>
          <w:color w:val="000000" w:themeColor="text1"/>
          <w:kern w:val="0"/>
          <w:sz w:val="24"/>
          <w:szCs w:val="24"/>
        </w:rPr>
        <w:t>  </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25.</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【解析】据“</w:t>
      </w:r>
      <w:r>
        <w:rPr>
          <w:rFonts w:ascii="Times New Roman" w:hAnsi="Times New Roman" w:eastAsia="Times New Roman" w:cs="Times New Roman"/>
          <w:color w:val="000000" w:themeColor="text1"/>
          <w:kern w:val="0"/>
          <w:szCs w:val="21"/>
        </w:rPr>
        <w:t>1648</w:t>
      </w:r>
      <w:r>
        <w:rPr>
          <w:rFonts w:ascii="宋体" w:cs="宋体"/>
          <w:color w:val="000000" w:themeColor="text1"/>
          <w:kern w:val="0"/>
          <w:szCs w:val="21"/>
        </w:rPr>
        <w:t>年的革命和</w:t>
      </w:r>
      <w:r>
        <w:rPr>
          <w:rFonts w:ascii="Times New Roman" w:hAnsi="Times New Roman" w:eastAsia="Times New Roman" w:cs="Times New Roman"/>
          <w:color w:val="000000" w:themeColor="text1"/>
          <w:kern w:val="0"/>
          <w:szCs w:val="21"/>
        </w:rPr>
        <w:t>1789</w:t>
      </w:r>
      <w:r>
        <w:rPr>
          <w:rFonts w:ascii="宋体" w:cs="宋体"/>
          <w:color w:val="000000" w:themeColor="text1"/>
          <w:kern w:val="0"/>
          <w:szCs w:val="21"/>
        </w:rPr>
        <w:t>年的革命，并不是英国的革命和法国的革命，这是欧洲范围的革命。它们不是社会中某一阶级对旧政治制度的胜利；它们宣告了欧洲新社会的政治制度。”据所学知识可知，“欧洲新社会的政治制度”是指通过资产阶级革命确立的资本主义制度，其“新”体现在维护资产阶级的民主权利。选项</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符合题意。故选：</w:t>
      </w:r>
      <w:r>
        <w:rPr>
          <w:rFonts w:ascii="Times New Roman" w:hAnsi="Times New Roman" w:eastAsia="Times New Roman" w:cs="Times New Roman"/>
          <w:color w:val="000000" w:themeColor="text1"/>
          <w:kern w:val="0"/>
          <w:szCs w:val="21"/>
        </w:rPr>
        <w:t>C</w:t>
      </w:r>
      <w:r>
        <w:rPr>
          <w:rFonts w:ascii="宋体" w:cs="宋体"/>
          <w:color w:val="000000" w:themeColor="text1"/>
          <w:kern w:val="0"/>
          <w:szCs w:val="21"/>
        </w:rPr>
        <w:t>。</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26.</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）改正：资本主义改为奴隶制</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）改正：西罗马帝国改为东罗马帝国（或拜占庭帝国）</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）改正：</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）改正：奴隶改为封建</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27.</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）法国大革命。因为他多次打败反法联盟，拯救了法国大革命。</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）废除封建制度和农奴制，承认公民平等，实施法典。动摇了欧洲大陆的封建统治，推动了欧洲社会的进步。</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）连年不断的对外战争和永不满足的扩张野心。拿破仑对外战争打击了欧洲的封建势力，在废除各地封建特权的同时，也对当地人民进行压榨和掠夺，激起当地人民的反抗，最终导致拿破仑帝国的灭亡。</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28.</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）直接史料：图一；间接史料：图二。</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）第一次工业革命的特点是发明者主要是技术工人；首先在英国发生；第二次工业革命的特点是科学与生产紧密结合；在几个先进的资本主义国家几乎同时发生。</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）英国进行了工业革命。</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）加强环保立法；政策干预（加强政府的作用）；发挥社会各阶层作用；环境保护与经济发展相结合。</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5</w:t>
      </w:r>
      <w:r>
        <w:rPr>
          <w:rFonts w:ascii="宋体" w:cs="宋体"/>
          <w:color w:val="000000" w:themeColor="text1"/>
          <w:kern w:val="0"/>
          <w:szCs w:val="21"/>
        </w:rPr>
        <w:t>）有利于人类可持续发展；我们生活在同一个世界，保护环境，就是维护共同家园的和平与稳定。</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29.</w:t>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1</w:t>
      </w:r>
      <w:r>
        <w:rPr>
          <w:rFonts w:ascii="宋体" w:cs="宋体"/>
          <w:color w:val="000000" w:themeColor="text1"/>
          <w:kern w:val="0"/>
          <w:szCs w:val="21"/>
        </w:rPr>
        <w:t>）文艺复兴，新航路的开辟。工商业发展和资本主义萌芽的产生。</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2</w:t>
      </w:r>
      <w:r>
        <w:rPr>
          <w:rFonts w:ascii="宋体" w:cs="宋体"/>
          <w:color w:val="000000" w:themeColor="text1"/>
          <w:kern w:val="0"/>
          <w:szCs w:val="21"/>
        </w:rPr>
        <w:t>）重要意义：促进了世界各国生产力的发展；把资本主义生产方式扩展到世界各地；加强了世界各国的联系；有利于合理利用和配置世界各地的资源。</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3</w:t>
      </w:r>
      <w:r>
        <w:rPr>
          <w:rFonts w:ascii="宋体" w:cs="宋体"/>
          <w:color w:val="000000" w:themeColor="text1"/>
          <w:kern w:val="0"/>
          <w:szCs w:val="21"/>
        </w:rPr>
        <w:t>）历史条件：资本主义制度在欧洲各国确立和发展；欧洲殖民者通过殖民扩张，扩大海外市场，加强资本积累；牛顿建立完整的力学理论体系，对近代自然科学发展影响最大；由英国率先进行的工业革命在欧洲扩展，极大地提高了社会生产力水平。</w:t>
      </w:r>
      <w:r>
        <w:rPr>
          <w:rFonts w:ascii="宋体" w:cs="宋体"/>
          <w:color w:val="000000" w:themeColor="text1"/>
          <w:kern w:val="0"/>
          <w:szCs w:val="21"/>
        </w:rPr>
        <w:br w:type="textWrapping"/>
      </w:r>
      <w:r>
        <w:rPr>
          <w:rFonts w:ascii="宋体" w:cs="宋体"/>
          <w:color w:val="000000" w:themeColor="text1"/>
          <w:kern w:val="0"/>
          <w:szCs w:val="21"/>
        </w:rPr>
        <w:t>（</w:t>
      </w:r>
      <w:r>
        <w:rPr>
          <w:rFonts w:ascii="Times New Roman" w:hAnsi="Times New Roman" w:eastAsia="Times New Roman" w:cs="Times New Roman"/>
          <w:color w:val="000000" w:themeColor="text1"/>
          <w:kern w:val="0"/>
          <w:szCs w:val="21"/>
        </w:rPr>
        <w:t>4</w:t>
      </w:r>
      <w:r>
        <w:rPr>
          <w:rFonts w:ascii="宋体" w:cs="宋体"/>
          <w:color w:val="000000" w:themeColor="text1"/>
          <w:kern w:val="0"/>
          <w:szCs w:val="21"/>
        </w:rPr>
        <w:t>）经济工业化和政治民主化。</w:t>
      </w:r>
    </w:p>
    <w:p>
      <w:pPr>
        <w:spacing w:line="360" w:lineRule="auto"/>
        <w:textAlignment w:val="center"/>
        <w:rPr>
          <w:rFonts w:ascii="Times New Roman" w:hAnsi="Times New Roman" w:eastAsia="Times New Roman" w:cs="Times New Roman"/>
          <w:kern w:val="0"/>
          <w:sz w:val="24"/>
          <w:szCs w:val="24"/>
        </w:rPr>
        <w:sectPr>
          <w:headerReference r:id="rId3" w:type="default"/>
          <w:footerReference r:id="rId4" w:type="default"/>
          <w:pgSz w:w="11906" w:h="16838"/>
          <w:pgMar w:top="1440" w:right="1531" w:bottom="1440" w:left="1531" w:header="499" w:footer="499" w:gutter="0"/>
          <w:cols w:space="425" w:num="1" w:sep="1"/>
          <w:docGrid w:type="lines" w:linePitch="312" w:charSpace="0"/>
        </w:sectPr>
      </w:pPr>
    </w:p>
    <w:p>
      <w:bookmarkStart w:id="29" w:name="_GoBack"/>
      <w:bookmarkEnd w:id="29"/>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Math">
    <w:panose1 w:val="02040503050406030204"/>
    <w:charset w:val="01"/>
    <w:family w:val="roman"/>
    <w:pitch w:val="default"/>
    <w:sig w:usb0="E00002FF" w:usb1="420024FF" w:usb2="00000000" w:usb3="00000000" w:csb0="2000019F" w:csb1="00000000"/>
  </w:font>
  <w:font w:name="等线">
    <w:altName w:val="宋体"/>
    <w:panose1 w:val="02010600030101010101"/>
    <w:charset w:val="86"/>
    <w:family w:val="auto"/>
    <w:pitch w:val="default"/>
    <w:sig w:usb0="00000000" w:usb1="00000000"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rPr>
        <w:rFonts w:ascii="Times New Roman" w:hAnsi="Times New Roman"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1"/>
      </w:pBdr>
    </w:pPr>
  </w:p>
  <w:p>
    <w:pPr>
      <w:widowControl w:val="0"/>
      <w:pBdr>
        <w:bottom w:val="none" w:color="auto" w:sz="0" w:space="1"/>
      </w:pBdr>
      <w:snapToGrid w:val="0"/>
      <w:jc w:val="both"/>
      <w:rPr>
        <w:rFonts w:ascii="Times New Roman" w:hAnsi="Times New Roman"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839"/>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DE1ZTM4YjAwZDBjOWVjZTgwN2FjYjI3NmE5YTI1ZTkifQ=="/>
  </w:docVars>
  <w:rsids>
    <w:rsidRoot w:val="00AF21BC"/>
    <w:rsid w:val="000F52DB"/>
    <w:rsid w:val="00234817"/>
    <w:rsid w:val="004151FC"/>
    <w:rsid w:val="00437C08"/>
    <w:rsid w:val="006303EE"/>
    <w:rsid w:val="006D04BF"/>
    <w:rsid w:val="00AF21BC"/>
    <w:rsid w:val="00C02FC6"/>
    <w:rsid w:val="00D06927"/>
    <w:rsid w:val="00DD1C52"/>
    <w:rsid w:val="09D9109A"/>
    <w:rsid w:val="279B1030"/>
    <w:rsid w:val="2BE1097D"/>
    <w:rsid w:val="68E83416"/>
    <w:rsid w:val="6CAE0B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Cambria Math" w:hAnsi="宋体" w:eastAsia="宋体" w:cs="Cambria Math"/>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9"/>
    <w:unhideWhenUsed/>
    <w:qFormat/>
    <w:uiPriority w:val="99"/>
    <w:pPr>
      <w:tabs>
        <w:tab w:val="center" w:pos="4153"/>
        <w:tab w:val="right" w:pos="8306"/>
      </w:tabs>
      <w:snapToGrid w:val="0"/>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59"/>
    <w:rPr>
      <w:rFonts w:ascii="Cambria Math" w:hAnsi="宋体" w:cs="Cambria Math"/>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页眉 Char"/>
    <w:basedOn w:val="5"/>
    <w:link w:val="4"/>
    <w:qFormat/>
    <w:uiPriority w:val="99"/>
    <w:rPr>
      <w:rFonts w:ascii="Cambria Math" w:hAnsi="宋体" w:eastAsia="宋体" w:cs="Cambria Math"/>
      <w:sz w:val="18"/>
      <w:szCs w:val="18"/>
    </w:rPr>
  </w:style>
  <w:style w:type="character" w:customStyle="1" w:styleId="9">
    <w:name w:val="页脚 Char"/>
    <w:basedOn w:val="5"/>
    <w:link w:val="3"/>
    <w:qFormat/>
    <w:uiPriority w:val="99"/>
    <w:rPr>
      <w:rFonts w:ascii="Cambria Math" w:hAnsi="宋体" w:eastAsia="宋体" w:cs="Cambria Math"/>
      <w:sz w:val="18"/>
      <w:szCs w:val="18"/>
    </w:rPr>
  </w:style>
  <w:style w:type="character" w:customStyle="1" w:styleId="10">
    <w:name w:val="批注框文本 Char"/>
    <w:basedOn w:val="5"/>
    <w:link w:val="2"/>
    <w:semiHidden/>
    <w:qFormat/>
    <w:uiPriority w:val="99"/>
    <w:rPr>
      <w:rFonts w:ascii="Cambria Math" w:hAnsi="宋体" w:eastAsia="宋体" w:cs="Cambria Math"/>
      <w:sz w:val="18"/>
      <w:szCs w:val="18"/>
    </w:rPr>
  </w:style>
  <w:style w:type="paragraph" w:styleId="11">
    <w:name w:val="No Spacing"/>
    <w:link w:val="12"/>
    <w:qFormat/>
    <w:uiPriority w:val="1"/>
    <w:rPr>
      <w:rFonts w:ascii="Cambria Math" w:hAnsi="宋体" w:eastAsia="宋体" w:cs="Cambria Math"/>
      <w:sz w:val="22"/>
      <w:szCs w:val="22"/>
      <w:lang w:val="en-US" w:eastAsia="zh-CN" w:bidi="ar-SA"/>
    </w:rPr>
  </w:style>
  <w:style w:type="character" w:customStyle="1" w:styleId="12">
    <w:name w:val="无间隔 Char"/>
    <w:basedOn w:val="5"/>
    <w:link w:val="11"/>
    <w:qFormat/>
    <w:uiPriority w:val="1"/>
    <w:rPr>
      <w:rFonts w:ascii="Cambria Math" w:hAnsi="宋体" w:eastAsia="宋体" w:cs="Cambria Math"/>
      <w:kern w:val="0"/>
      <w:sz w:val="22"/>
    </w:rPr>
  </w:style>
  <w:style w:type="paragraph" w:styleId="13">
    <w:name w:val="List Paragraph"/>
    <w:basedOn w:val="1"/>
    <w:qFormat/>
    <w:uiPriority w:val="34"/>
    <w:pPr>
      <w:ind w:firstLine="420" w:firstLineChars="200"/>
    </w:pPr>
  </w:style>
  <w:style w:type="character" w:customStyle="1" w:styleId="14">
    <w:name w:val="不明显强调1"/>
    <w:basedOn w:val="5"/>
    <w:qFormat/>
    <w:uiPriority w:val="19"/>
    <w:rPr>
      <w:rFonts w:ascii="Cambria Math" w:hAnsi="宋体" w:eastAsia="宋体" w:cs="Cambria Math"/>
      <w:i/>
      <w:iCs/>
      <w:color w:val="7F7F7F" w:themeColor="text1" w:themeTint="7F"/>
    </w:rPr>
  </w:style>
  <w:style w:type="table" w:customStyle="1" w:styleId="15">
    <w:name w:val="edittable"/>
    <w:basedOn w:val="6"/>
    <w:uiPriority w:val="0"/>
    <w:tblPr>
      <w:tblLayout w:type="fixed"/>
      <w:tblCellMar>
        <w:top w:w="0" w:type="dxa"/>
        <w:left w:w="108" w:type="dxa"/>
        <w:bottom w:w="0" w:type="dxa"/>
        <w:right w:w="108" w:type="dxa"/>
      </w:tblCellMar>
    </w:tblPr>
  </w:style>
  <w:style w:type="table" w:customStyle="1" w:styleId="16">
    <w:name w:val="MsoTableGrid"/>
    <w:basedOn w:val="6"/>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3.xml"/><Relationship Id="rId10" Type="http://schemas.openxmlformats.org/officeDocument/2006/relationships/customXml" Target="../customXml/item2.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xtzj xmlns="http://schemas.microsoft.com/vsto/xtzj">
  <dataContent>3d273d62f-727e-486b-9da3-56df67c38cfd;447067cda-0bc6-449e-b845-b6078b8db61a,6a47fbafc-6f6b-4cfc-ba41-0cba27433d39,4469b610d-6aab-405b-85c9-efde2985d233,36e5e7fa2-8412-4101-8660-8bed9987de9e,2fa300e2c-732b-421a-b6aa-75dace07b26f,8ba579058-d436-4751-89a4-a535df9b6fe1,8365cb99e-628b-496f-9c0c-5eedafd79ca5,2514cb57c-46b2-4c40-91e8-af10644ee7aa,15c81a434-7332-41a6-9e3d-9de7af7e3524,3073783c9-b86c-4896-afcf-077ce53b3a12,34293415c-4f7b-4336-98da-2a542fac7cee,7254e81eb-7bd5-44f3-8e24-4b533ce68ff4,c3d382239-b023-4e23-a667-89ddf6bb0652,8e258fbb6-4791-46b2-b148-18bc55ae60ea,e382ea7b6-3797-46c5-9f29-767041f22bcd,4748c129b-46e7-47d6-bf00-98505396da4c,09f0cb1c5-dc4c-4d9e-a901-49b78dc64424,415627df6-df90-4dd2-b72c-0ea89657af67,0b6102366-3be3-49b4-918a-104606080120,9357d3dbb-7aaa-4ef0-9927-a5370203c16c,0fe8c0390-2937-40b8-a4a6-5ce41b7c2b0d,bb6844540-7acb-4230-8cb8-9aba66e47fae,bee97d8fb-6196-4bf1-b517-0cb55514f9ac,2f46363ed-8fa6-4b29-99ca-d81e5af8b441,0d10b38c0-bb04-402c-88dc-42f9b971a098,32268dfe4-f461-4a8d-9751-b4c385c4f779,596114581-cdb4-4fa5-a96b-60886e2a0b07,11872fb8f-813b-4ca1-9d17-c45ce8446f57,0087fc85e-d3b2-4745-b367-9f7c21cb3530,</dataContent>
</xtzj>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D48D18-2722-452F-A19A-EDBBD7D7F5C1}">
  <ds:schemaRefs/>
</ds:datastoreItem>
</file>

<file path=customXml/itemProps3.xml><?xml version="1.0" encoding="utf-8"?>
<ds:datastoreItem xmlns:ds="http://schemas.openxmlformats.org/officeDocument/2006/customXml" ds:itemID="{43F0AC36-DAC6-431C-A593-9D6BC638BC47}">
  <ds:schemaRefs/>
</ds:datastoreItem>
</file>

<file path=docProps/app.xml><?xml version="1.0" encoding="utf-8"?>
<Properties xmlns="http://schemas.openxmlformats.org/officeDocument/2006/extended-properties" xmlns:vt="http://schemas.openxmlformats.org/officeDocument/2006/docPropsVTypes">
  <Template>Normal</Template>
  <Company>iflytek</Company>
  <Pages>15</Pages>
  <Words>1843</Words>
  <Characters>10507</Characters>
  <Lines>87</Lines>
  <Paragraphs>24</Paragraphs>
  <TotalTime>13</TotalTime>
  <ScaleCrop>false</ScaleCrop>
  <LinksUpToDate>false</LinksUpToDate>
  <CharactersWithSpaces>12326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2011-01-13T09:46:00Z</dcterms:created>
  <dc:creator>iflytek</dc:creator>
  <dc:description>3d23d62f-727e-486b-9da3-56df67c38cfd</dc:description>
  <cp:lastModifiedBy>Administrator</cp:lastModifiedBy>
  <dcterms:modified xsi:type="dcterms:W3CDTF">2023-01-19T11:55:09Z</dcterms:modified>
  <cp:revision>272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