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center"/>
        <w:textAlignment w:val="auto"/>
        <w:rPr>
          <w:rFonts w:hint="eastAsia" w:ascii="黑体" w:eastAsia="黑体" w:cs="仿宋"/>
          <w:sz w:val="32"/>
          <w:szCs w:val="32"/>
          <w:lang w:bidi="ar-SA"/>
        </w:rPr>
      </w:pPr>
      <w:r>
        <w:rPr>
          <w:rFonts w:hint="eastAsia" w:ascii="黑体" w:eastAsia="黑体" w:cs="仿宋"/>
          <w:sz w:val="32"/>
          <w:szCs w:val="32"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10807700</wp:posOffset>
            </wp:positionV>
            <wp:extent cx="393700" cy="368300"/>
            <wp:effectExtent l="0" t="0" r="6350" b="1270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 w:cs="仿宋"/>
          <w:sz w:val="32"/>
          <w:szCs w:val="32"/>
          <w:lang w:bidi="ar-SA"/>
        </w:rPr>
        <w:t>阿瓦提县20</w:t>
      </w:r>
      <w:r>
        <w:rPr>
          <w:rFonts w:hint="eastAsia" w:ascii="黑体" w:eastAsia="黑体" w:cs="仿宋"/>
          <w:sz w:val="32"/>
          <w:szCs w:val="32"/>
          <w:lang w:val="en-US" w:eastAsia="zh-CN" w:bidi="ar-SA"/>
        </w:rPr>
        <w:t>22</w:t>
      </w:r>
      <w:r>
        <w:rPr>
          <w:rFonts w:hint="eastAsia" w:ascii="黑体" w:eastAsia="黑体" w:cs="仿宋"/>
          <w:sz w:val="32"/>
          <w:szCs w:val="32"/>
          <w:lang w:bidi="ar-SA"/>
        </w:rPr>
        <w:t>-20</w:t>
      </w:r>
      <w:r>
        <w:rPr>
          <w:rFonts w:hint="eastAsia" w:ascii="黑体" w:eastAsia="黑体" w:cs="仿宋"/>
          <w:sz w:val="32"/>
          <w:szCs w:val="32"/>
          <w:lang w:val="en-US" w:eastAsia="zh-CN" w:bidi="ar-SA"/>
        </w:rPr>
        <w:t>23</w:t>
      </w:r>
      <w:r>
        <w:rPr>
          <w:rFonts w:hint="eastAsia" w:ascii="黑体" w:eastAsia="黑体" w:cs="仿宋"/>
          <w:sz w:val="32"/>
          <w:szCs w:val="32"/>
          <w:lang w:bidi="ar-SA"/>
        </w:rPr>
        <w:t>学年第</w:t>
      </w:r>
      <w:r>
        <w:rPr>
          <w:rFonts w:hint="eastAsia" w:ascii="黑体" w:eastAsia="黑体" w:cs="仿宋"/>
          <w:sz w:val="32"/>
          <w:szCs w:val="32"/>
          <w:lang w:eastAsia="zh-CN" w:bidi="ar-SA"/>
        </w:rPr>
        <w:t>一</w:t>
      </w:r>
      <w:r>
        <w:rPr>
          <w:rFonts w:hint="eastAsia" w:ascii="黑体" w:eastAsia="黑体" w:cs="仿宋"/>
          <w:sz w:val="32"/>
          <w:szCs w:val="32"/>
          <w:lang w:bidi="ar-SA"/>
        </w:rPr>
        <w:t>学期</w:t>
      </w:r>
      <w:r>
        <w:rPr>
          <w:rFonts w:hint="eastAsia" w:ascii="黑体" w:eastAsia="黑体" w:cs="仿宋"/>
          <w:sz w:val="32"/>
          <w:szCs w:val="32"/>
          <w:lang w:eastAsia="zh-CN" w:bidi="ar-SA"/>
        </w:rPr>
        <w:t>期末质量监测试卷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center"/>
        <w:textAlignment w:val="auto"/>
        <w:rPr>
          <w:rFonts w:hint="eastAsia" w:ascii="黑体" w:eastAsia="黑体" w:cs="仿宋"/>
          <w:sz w:val="32"/>
          <w:szCs w:val="32"/>
          <w:lang w:eastAsia="zh-CN" w:bidi="ar-SA"/>
        </w:rPr>
      </w:pPr>
      <w:r>
        <w:rPr>
          <w:rFonts w:hint="eastAsia" w:ascii="黑体" w:eastAsia="黑体" w:cs="仿宋"/>
          <w:sz w:val="32"/>
          <w:szCs w:val="32"/>
          <w:lang w:val="en-US" w:eastAsia="zh-CN" w:bidi="ar-SA"/>
        </w:rPr>
        <w:t>九</w:t>
      </w:r>
      <w:r>
        <w:rPr>
          <w:rFonts w:hint="eastAsia" w:ascii="黑体" w:eastAsia="黑体" w:cs="仿宋"/>
          <w:sz w:val="32"/>
          <w:szCs w:val="32"/>
          <w:lang w:bidi="ar-SA"/>
        </w:rPr>
        <w:t>年级</w:t>
      </w:r>
      <w:r>
        <w:rPr>
          <w:rFonts w:hint="eastAsia" w:ascii="黑体" w:eastAsia="黑体" w:cs="仿宋"/>
          <w:sz w:val="32"/>
          <w:szCs w:val="32"/>
          <w:lang w:val="en-US" w:eastAsia="zh-CN" w:bidi="ar-SA"/>
        </w:rPr>
        <w:t xml:space="preserve">  历史</w:t>
      </w:r>
      <w:r>
        <w:rPr>
          <w:rFonts w:hint="eastAsia" w:ascii="黑体" w:eastAsia="黑体" w:cs="仿宋"/>
          <w:sz w:val="32"/>
          <w:szCs w:val="32"/>
          <w:lang w:eastAsia="zh-CN" w:bidi="ar-SA"/>
        </w:rPr>
        <w:t>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hint="eastAsia" w:ascii="黑体" w:eastAsia="黑体" w:cs="仿宋"/>
          <w:sz w:val="32"/>
          <w:szCs w:val="32"/>
          <w:lang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center"/>
        <w:textAlignment w:val="auto"/>
        <w:rPr>
          <w:rFonts w:hint="eastAsia" w:ascii="黑体" w:eastAsia="黑体" w:cs="仿宋"/>
          <w:sz w:val="30"/>
          <w:szCs w:val="30"/>
          <w:lang w:val="en-US" w:eastAsia="zh-CN" w:bidi="ar-SA"/>
        </w:rPr>
      </w:pPr>
      <w:r>
        <w:rPr>
          <w:rFonts w:hint="eastAsia" w:ascii="黑体" w:eastAsia="黑体" w:cs="仿宋"/>
          <w:sz w:val="28"/>
          <w:szCs w:val="28"/>
          <w:lang w:eastAsia="zh-CN" w:bidi="ar-SA"/>
        </w:rPr>
        <w:t>（考试时间：</w:t>
      </w:r>
      <w:r>
        <w:rPr>
          <w:rFonts w:hint="eastAsia" w:ascii="黑体" w:eastAsia="黑体" w:cs="仿宋"/>
          <w:sz w:val="28"/>
          <w:szCs w:val="28"/>
          <w:lang w:val="en-US" w:eastAsia="zh-CN" w:bidi="ar-SA"/>
        </w:rPr>
        <w:t>60分钟  考试分值：100分）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eastAsia" w:ascii="黑体" w:eastAsia="黑体" w:cs="仿宋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eastAsia="黑体" w:cs="仿宋"/>
          <w:sz w:val="28"/>
          <w:szCs w:val="28"/>
          <w:lang w:val="en-US" w:eastAsia="zh-CN" w:bidi="ar-SA"/>
        </w:rPr>
      </w:pPr>
      <w:r>
        <w:rPr>
          <w:rFonts w:hint="eastAsia" w:ascii="黑体" w:eastAsia="黑体" w:cs="仿宋"/>
          <w:b w:val="0"/>
          <w:bCs w:val="0"/>
          <w:sz w:val="28"/>
          <w:szCs w:val="28"/>
          <w:lang w:val="en-US" w:eastAsia="zh-CN" w:bidi="ar-SA"/>
        </w:rPr>
        <w:t>一、选择题。（每题2.5分，共50分</w:t>
      </w:r>
      <w:r>
        <w:rPr>
          <w:rFonts w:hint="eastAsia" w:ascii="黑体" w:eastAsia="黑体" w:cs="仿宋"/>
          <w:sz w:val="28"/>
          <w:szCs w:val="28"/>
          <w:lang w:val="en-US" w:eastAsia="zh-CN" w:bidi="ar-SA"/>
        </w:rPr>
        <w:t>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1.“古埃及人认为，他们所拥有的一切都是★（河流）的恩赐，如果没有这条大河，他们的田地就会荒芜，变得和那片狭长的绿洲两侧的沙漠一样。”上述材料中的“★”指的是（　　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A.底格里斯河      B.恒河      C.尼罗河     D.黄河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2.海洋文明孕育了早期欧洲文明。下列图片与古罗马文明有关的是（　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pict>
          <v:shape id="图片 8" o:spid="_x0000_s1025" o:spt="75" alt="IMG_256" type="#_x0000_t75" style="position:absolute;left:0pt;margin-left:205.45pt;margin-top:357.1pt;height:91.5pt;width:91.5pt;mso-position-horizontal-relative:page;mso-position-vertical-relative:page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IMG_256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pict>
          <v:shape id="_x0000_s1026" o:spid="_x0000_s1026" o:spt="75" alt="IMG_256" type="#_x0000_t75" style="position:absolute;left:0pt;margin-left:348.85pt;margin-top:359.5pt;height:92.15pt;width:102.5pt;mso-position-horizontal-relative:page;mso-position-vertical-relative:page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IMG_256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A.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               B.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960" w:firstLineChars="4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狮身人面像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《汉谟拉比法典》石柱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pict>
          <v:shape id="图片 5" o:spid="_x0000_s1027" o:spt="75" alt="IMG_256" type="#_x0000_t75" style="position:absolute;left:0pt;margin-left:338.2pt;margin-top:483.05pt;height:91.2pt;width:111pt;mso-position-horizontal-relative:page;mso-position-vertical-relative:page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IMG_256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pict>
          <v:shape id="_x0000_s1028" o:spid="_x0000_s1028" o:spt="75" alt="IMG_256" type="#_x0000_t75" style="position:absolute;left:0pt;margin-left:199.4pt;margin-top:483.3pt;height:94.05pt;width:95.95pt;mso-position-horizontal-relative:page;mso-position-vertical-relative:page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IMG_256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C.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D.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960" w:firstLineChars="4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帕特农神庙         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大竞技场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“伯里克利扩大了公民的权利，公职人员几乎都是从全体公民中抽签产生，使每一名公民都有参政的机会。代表各地的10个主席团轮流主持城邦日常事务，召集公民大会。这些主席团由各地抽签产生，主席团主席也经抽签产生……”。材料内容展现的主题是（　　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A.印度种姓制度  B.罗马共和制  C.雅典民主政治  D.古埃及奴隶制度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4.九二班同学为“古代世界文明”的课题做了下面的幻灯片提纲，你认为不需要修改的一项是（　　）</w:t>
      </w:r>
    </w:p>
    <w:tbl>
      <w:tblPr>
        <w:tblStyle w:val="20"/>
        <w:tblW w:w="5220" w:type="dxa"/>
        <w:tblInd w:w="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90"/>
        <w:gridCol w:w="36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9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ar-SA"/>
              </w:rPr>
              <w:t>古代世界文明</w:t>
            </w:r>
          </w:p>
        </w:tc>
        <w:tc>
          <w:tcPr>
            <w:tcW w:w="3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ar-SA"/>
              </w:rPr>
              <w:t>a．大河流域：西方文明之源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9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ar-SA"/>
              </w:rPr>
              <w:t>b．两河流域：诞生文字和法典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9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ar-SA"/>
              </w:rPr>
              <w:t>c．种姓制度：阿育王属于婆罗门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9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ar-SA"/>
              </w:rPr>
              <w:t>d．凯撒独裁：罗马帝国开始建立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a         B.b         C.c           D.d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pict>
          <v:shape id="图片 14" o:spid="_x0000_s1029" o:spt="75" alt="IMG_256" type="#_x0000_t75" style="position:absolute;left:0pt;margin-left:601.85pt;margin-top:417.1pt;height:65.6pt;width:413.25pt;mso-position-horizontal-relative:page;mso-position-vertical-relative:page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IMG_256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5.如图示意图展示的是人类历史发展进程中颁布的部分法律文献。▲处应该填写的是（　　）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《查士丁尼法典》 B.《独立宣言》  C.《人权宣言》 D.《权利法案》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公元前27年，他首创“元首制”这一政治形式。罗马共和国演变为罗马帝国。首创“元首制”的是（　　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A.查理   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B.屋大维 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C.伯里克利 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  D.凯撒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查理统治时期的法兰克王国史称“查理曼帝国”，它是西欧中世纪历史画卷中浓墨重彩的一笔。下列对“查理曼帝国”表述正确的有（　　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①800年前后，法兰克王国成为当时西欧最大的王国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②查理实行鼓励基督教发展的政策，征收“什一税”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③查理把原属罗马国有的土地和无主土地赐给教会和部下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④后来分裂为三个国家，就是今天的意大利、法国、德国的雏形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A.①②③ 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B.①③④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C.①②④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 D.②③④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8.中世纪西欧庄园以农业为主，奶酪、火腿、蔬菜等食物均可满足庄园内人们的生活需求。这体现了西欧庄园的特点是（　　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A.土地实行公有         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B.经济自给自足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C.庄园司法独立        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 D.居民都是农奴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9.646年元旦，日本新政权发布《改新之诏》，政治上主要内容有：中央设二官八省；地方分国、郡、里；官吏由国家任免，废除世袭制。这次“改新”使日本（　　）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进入幕府统治时期             B.确立君主立宪制度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走上对外殖民扩张的道路       D.成为中央集权的封建国家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下列关于穆罕默德的主要活动，按时间顺序排列正确的是（　　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①基本统一阿拉伯半岛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②创立阿拉伯国家的雏形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③创立伊斯兰教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④率穆斯林占领麦加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③②④①     B.②①④③    C.③②①④    D.①②③④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“它发端于14世纪的意大利，而后向整个西欧扩散，重现了古希腊和罗马文明，将人性从神性中解放出来。”材料中的“它”是（　　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A.新航路开辟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B.文艺复兴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C.殖民扩张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D.启蒙运动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12.某同学在复习某一单元的历史知识时，整理了一组关键词：“封君封臣制、庄园中的农奴、城市经济和大学的兴起、《查士丁尼法典》”。据此判断，他复习的单元主题是（　　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A.西方文明的起源          B.封建时代的欧洲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C.走向近代的欧洲          D.法兰克王国建立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pict>
          <v:shape id="图片 3" o:spid="_x0000_s1030" o:spt="75" alt="IMG_256" type="#_x0000_t75" style="position:absolute;left:0pt;margin-left:234.25pt;margin-top:42.75pt;height:104.45pt;width:193.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14" o:title="IMG_256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13.某中学历史兴趣小组在研究1787年美国宪法时，采用了如图资料。对其解读最准确的是（　　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A.体现了人民主权原则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B.体现了议会高于王权的原则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C.体现了行政、立法、司法三权分立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D.体现了君主立宪制的确立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14.1688年，英国发生政变，詹姆士二世被罢黜，这次政变史称（　　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A.光荣革命 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B.十月革命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C.法国大革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命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   D.辛亥革命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15.《大国崛起》的解说词中说：“牛顿缔造了工业革命的钥匙，瓦特拿着这把钥匙打开了工业革命的大门。”“这把钥匙”帮助瓦特（　　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A.发明了“珍妮机”             B.研制出内燃机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C.设计了蒸汽机车               D.改进了蒸汽机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16.恩格斯指出：“现在，它无疑是全部社会主义文献中传播最广和最带国际性的著作，从西伯利亚起到加利福尼亚止的千百万工人的共同纲领。”材料中的“著作”（　　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A.指导了英国宪章运动的发展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B.成为马克思主义的重要思想来源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C.标志着马克思主义的诞生 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D.总结了巴黎公社失败的经验教训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17.据统计，从15世纪到19世纪的400余年中，非洲的人口损失达到1亿之多。造成这一现象的最主要原因是（　　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A.三角贸易的盛行           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B.欧洲瘟疫的蔓延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C.工业革命的扩展          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D.部落战争的影响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18.2008年第29届北京奥运会的口号是：“One World,One Dream”（同一个世界，同一个梦想）。下列事件中将世界各个地区相互隔绝和孤立的状态打破，使世界连接成“One Wold”的历史事件是（　　）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近代科学技术的诞生     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B.基督教的传播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C.四大发明的广泛传播  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 D.新航路的开辟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19.《权利法案》规定，“凡未经议会同意，以国王权威停止法律或停止法律实施之僭越权力，为非法权力。”材料反映了（　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A.君主立宪制            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B.民主共和制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C.封建君主专制        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 D.封君封臣制度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20.欧洲中世纪晚期出现的租地农场与中世纪的庄园制度的本质区别是（　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A.土地所有者不同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B.经营方式不同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C.劳动力不同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D.生产工具不同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eastAsia="黑体" w:cs="仿宋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 w:bidi="ar-SA"/>
        </w:rPr>
        <w:t>二、判断题：结合所学知识判断下列表述是不否正确,请在正确表述后面的括号里打“T”,错误表述后面的括号里打“F”。（每题2分，共10分）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21.克洛维统治时期的法兰克王国,史称 查理曼帝国”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22.12世纪,大学的兴起被认为是欧洲中世纪教育“最美好的花朵”。（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23.1453年,拜占庭帝国在日耳曼人的打击下灭亡。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24.以法国为中心,波及欧洲其它国家的反对旧制度的思想文化运动被称为启蒙运动。                                           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25.《医学集成》是拜占庭帝国在医学上的一个伟大成就。  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eastAsia="黑体" w:cs="仿宋"/>
          <w:sz w:val="28"/>
          <w:szCs w:val="28"/>
          <w:lang w:val="en-US" w:eastAsia="zh-CN" w:bidi="ar-SA"/>
        </w:rPr>
      </w:pPr>
      <w:r>
        <w:rPr>
          <w:rFonts w:hint="eastAsia" w:ascii="黑体" w:eastAsia="黑体" w:cs="仿宋"/>
          <w:sz w:val="28"/>
          <w:szCs w:val="28"/>
          <w:lang w:val="en-US" w:eastAsia="zh-CN" w:bidi="ar-SA"/>
        </w:rPr>
        <w:t>三、材料分析题。（本大题3小题，第26小题14分，第27小题16分，第28小题10分，共40分）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26.材料一、日本政府派出大批留学生来到唐都长安学习中国的典章制度、军事技术和思想文化，这些留学生学成归国后在日本掀起了“中国化运动”，把日本民族向前推进了几个世纪。这次运动规定：凡田六年一班，即政府每隔6年，给6岁以上的男子分田2段，女子为男子的三分之二，私奴婢为公民的三分之一，公奴婢同公民数。受田人死后，口分田归公。班田农民担负租庸调（地租劳役、各种税收）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（1）材料一中所说的日本发生的“中国化运动”指的是什么事件？此次事件开始的时间？主导者是谁？材料中所表达的内容反映了这次“运动”的哪方面的措施？（8分）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（2）这次改革对日本产生了怎样的影响？（3分）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（3）这次改革对我们国家实现“中国梦”有什么借鉴？（3分）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27.材料一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古老的传说中有各种非常动人的友谊故事。欧洲无产阶级可以说,它的科学是由两位学者和战士创造的,他们的关系超过了古人关于人类友谊的一切最动人的传说。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720" w:firstLineChars="28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--列宁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 xml:space="preserve">材料二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《共产党宣言》分析了阶级斗争在阶级社会历史发展中的作用,揭示了资本主义必然被社会主义代替的客观规律,号召全世界无产者联合起来,为获得自己的解放而斗争。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材料三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一个半多世纪以来,在《共产党宣言》的科学理论指导下，国际共产主义运动蓬勃发展,全世界无产阶级和被压迫民族的解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放事业不断取得新的胜利。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>（1）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材料一中“两位学者”指哪两位伟人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>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“它的科学”是指哪一理论?这一理论诞生的标志是什么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>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（8分）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>（2）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从材料二中可以看出,马克思主张改造社会的方式是什么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>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会发展的基本规律是什么?改造社会的力量是什么?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>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>（3）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举例说明“国际共产主义运动蓬勃发展”。（2分）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pict>
          <v:shape id="图片 4" o:spid="_x0000_s1031" o:spt="75" alt="IMG_256" type="#_x0000_t75" style="position:absolute;left:0pt;margin-left:33pt;margin-top:10.85pt;height:235.1pt;width:289.7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IMG_256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28.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（1）图中所示为哪一战争的形势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>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（2）在战争期间，有一份重要的文献被签署并发表。请写出这份文献的名称及其产生的历史影响。（4分）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（3）战争结束后，该国颁布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>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哪一部法律?建立了何种政体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 w:bidi="ar-SA"/>
        </w:rPr>
        <w:t>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default" w:ascii="黑体" w:eastAsia="黑体" w:cs="仿宋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default" w:ascii="黑体" w:eastAsia="黑体" w:cs="仿宋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default" w:ascii="黑体" w:eastAsia="黑体" w:cs="仿宋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default" w:ascii="黑体" w:eastAsia="黑体" w:cs="仿宋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default" w:ascii="黑体" w:eastAsia="黑体" w:cs="仿宋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default" w:ascii="黑体" w:eastAsia="黑体" w:cs="仿宋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default" w:ascii="黑体" w:eastAsia="黑体" w:cs="仿宋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default" w:ascii="黑体" w:eastAsia="黑体" w:cs="仿宋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default" w:ascii="黑体" w:eastAsia="黑体" w:cs="仿宋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default" w:ascii="黑体" w:eastAsia="黑体" w:cs="仿宋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default" w:ascii="黑体" w:eastAsia="黑体" w:cs="仿宋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default" w:ascii="黑体" w:eastAsia="黑体" w:cs="仿宋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default" w:ascii="黑体" w:eastAsia="黑体" w:cs="仿宋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default" w:ascii="黑体" w:eastAsia="黑体" w:cs="仿宋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default" w:ascii="黑体" w:eastAsia="黑体" w:cs="仿宋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="0"/>
        <w:jc w:val="both"/>
        <w:rPr>
          <w:rFonts w:hint="default" w:ascii="黑体" w:eastAsia="黑体" w:cs="仿宋"/>
          <w:sz w:val="30"/>
          <w:szCs w:val="30"/>
          <w:lang w:val="en-US" w:eastAsia="zh-CN" w:bidi="ar-SA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863" w:h="14740" w:orient="landscape"/>
          <w:pgMar w:top="936" w:right="567" w:bottom="936" w:left="284" w:header="851" w:footer="709" w:gutter="2835"/>
          <w:cols w:space="720" w:num="2"/>
          <w:docGrid w:type="lines" w:linePitch="326" w:charSpace="-3578"/>
        </w:sectPr>
      </w:pPr>
    </w:p>
    <w:p>
      <w:bookmarkStart w:id="0" w:name="_GoBack"/>
      <w:bookmarkEnd w:id="0"/>
    </w:p>
    <w:sectPr>
      <w:pgSz w:w="20863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  <w:rPr>
        <w:rFonts w:hint="eastAsia"/>
      </w:rPr>
    </w:pPr>
    <w:r>
      <w:rPr>
        <w:rFonts w:hint="eastAsia" w:ascii="宋体"/>
        <w:sz w:val="21"/>
      </w:rPr>
      <w:pict>
        <v:shape id="文本框 4" o:spid="_x0000_s2061" o:spt="202" type="#_x0000_t202" style="position:absolute;left:0pt;margin-left:-119.7pt;margin-top:-301.35pt;height:37.55pt;width:77.85pt;z-index:251669504;mso-width-relative:page;mso-height-relative:page;" fillcolor="#FFFFFF" filled="t" stroked="t" coordsize="21600,21600">
          <v:path/>
          <v:fill on="t" focussize="0,0"/>
          <v:stroke/>
          <v:imagedata o:title=""/>
          <o:lock v:ext="edit"/>
          <v:textbox inset="0mm,0mm,0mm,0mm">
            <w:txbxContent>
              <w:tbl>
                <w:tblPr>
                  <w:tblStyle w:val="20"/>
                  <w:tblW w:w="1559" w:type="dxa"/>
                  <w:tblInd w:w="-12" w:type="dxa"/>
                  <w:tbl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  <w:insideH w:val="single" w:color="auto" w:sz="6" w:space="0"/>
                    <w:insideV w:val="single" w:color="auto" w:sz="6" w:space="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blGrid>
                  <w:gridCol w:w="1559"/>
                </w:tblGrid>
                <w:tr>
                  <w:tblPrEx>
                    <w:tblBorders>
                      <w:top w:val="single" w:color="auto" w:sz="12" w:space="0"/>
                      <w:left w:val="single" w:color="auto" w:sz="12" w:space="0"/>
                      <w:bottom w:val="single" w:color="auto" w:sz="12" w:space="0"/>
                      <w:right w:val="single" w:color="auto" w:sz="12" w:space="0"/>
                      <w:insideH w:val="single" w:color="auto" w:sz="6" w:space="0"/>
                      <w:insideV w:val="single" w:color="auto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c>
                    <w:tcPr>
                      <w:tcW w:w="1559" w:type="dxa"/>
                    </w:tcPr>
                    <w:p>
                      <w:pPr>
                        <w:ind w:firstLine="240" w:firstLineChars="100"/>
                        <w:rPr>
                          <w:rFonts w:hint="eastAsia" w:ascii="宋体"/>
                        </w:rPr>
                      </w:pPr>
                      <w:r>
                        <w:rPr>
                          <w:rFonts w:hint="eastAsia" w:ascii="宋体"/>
                        </w:rPr>
                        <w:t>姓     名</w:t>
                      </w:r>
                    </w:p>
                  </w:tc>
                </w:tr>
                <w:tr>
                  <w:tblPrEx>
                    <w:tblBorders>
                      <w:top w:val="single" w:color="auto" w:sz="12" w:space="0"/>
                      <w:left w:val="single" w:color="auto" w:sz="12" w:space="0"/>
                      <w:bottom w:val="single" w:color="auto" w:sz="12" w:space="0"/>
                      <w:right w:val="single" w:color="auto" w:sz="12" w:space="0"/>
                      <w:insideH w:val="single" w:color="auto" w:sz="6" w:space="0"/>
                      <w:insideV w:val="single" w:color="auto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rPr>
                    <w:trHeight w:val="428" w:hRule="atLeast"/>
                  </w:trPr>
                  <w:tc>
                    <w:tcPr>
                      <w:tcW w:w="1559" w:type="dxa"/>
                    </w:tcPr>
                    <w:p>
                      <w:pPr>
                        <w:rPr>
                          <w:rFonts w:hint="eastAsia" w:ascii="宋体"/>
                        </w:rPr>
                      </w:pPr>
                    </w:p>
                  </w:tc>
                </w:tr>
              </w:tbl>
              <w:p/>
            </w:txbxContent>
          </v:textbox>
        </v:shape>
      </w:pict>
    </w:r>
    <w:r>
      <w:rPr>
        <w:rFonts w:hint="eastAsia" w:ascii="宋体"/>
        <w:sz w:val="21"/>
      </w:rPr>
      <w:pict>
        <v:shape id="_x0000_s2062" o:spid="_x0000_s2062" o:spt="202" type="#_x0000_t202" style="position:absolute;left:0pt;margin-left:-119.15pt;margin-top:-221.4pt;height:37.55pt;width:77.85pt;z-index:251671552;mso-width-relative:page;mso-height-relative:page;" fillcolor="#FFFFFF" filled="t" stroked="t" coordsize="21600,21600">
          <v:path/>
          <v:fill on="t" focussize="0,0"/>
          <v:stroke/>
          <v:imagedata o:title=""/>
          <o:lock v:ext="edit"/>
          <v:textbox inset="0mm,0mm,0mm,0mm">
            <w:txbxContent>
              <w:tbl>
                <w:tblPr>
                  <w:tblStyle w:val="20"/>
                  <w:tblW w:w="1559" w:type="dxa"/>
                  <w:tblInd w:w="-14" w:type="dxa"/>
                  <w:tbl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  <w:insideH w:val="single" w:color="auto" w:sz="6" w:space="0"/>
                    <w:insideV w:val="single" w:color="auto" w:sz="6" w:space="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blGrid>
                  <w:gridCol w:w="1559"/>
                </w:tblGrid>
                <w:tr>
                  <w:tblPrEx>
                    <w:tblBorders>
                      <w:top w:val="single" w:color="auto" w:sz="12" w:space="0"/>
                      <w:left w:val="single" w:color="auto" w:sz="12" w:space="0"/>
                      <w:bottom w:val="single" w:color="auto" w:sz="12" w:space="0"/>
                      <w:right w:val="single" w:color="auto" w:sz="12" w:space="0"/>
                      <w:insideH w:val="single" w:color="auto" w:sz="6" w:space="0"/>
                      <w:insideV w:val="single" w:color="auto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rPr>
                    <w:trHeight w:val="124" w:hRule="atLeast"/>
                  </w:trPr>
                  <w:tc>
                    <w:tcPr>
                      <w:tcW w:w="1559" w:type="dxa"/>
                      <w:vAlign w:val="center"/>
                    </w:tcPr>
                    <w:p>
                      <w:pPr>
                        <w:ind w:firstLine="360" w:firstLineChars="150"/>
                        <w:rPr>
                          <w:rFonts w:hint="eastAsia" w:ascii="宋体"/>
                        </w:rPr>
                      </w:pPr>
                      <w:r>
                        <w:rPr>
                          <w:rFonts w:hint="eastAsia" w:ascii="宋体"/>
                        </w:rPr>
                        <w:t>座位号</w:t>
                      </w:r>
                    </w:p>
                  </w:tc>
                </w:tr>
                <w:tr>
                  <w:tblPrEx>
                    <w:tblBorders>
                      <w:top w:val="single" w:color="auto" w:sz="12" w:space="0"/>
                      <w:left w:val="single" w:color="auto" w:sz="12" w:space="0"/>
                      <w:bottom w:val="single" w:color="auto" w:sz="12" w:space="0"/>
                      <w:right w:val="single" w:color="auto" w:sz="12" w:space="0"/>
                      <w:insideH w:val="single" w:color="auto" w:sz="6" w:space="0"/>
                      <w:insideV w:val="single" w:color="auto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rPr>
                    <w:trHeight w:val="441" w:hRule="atLeast"/>
                  </w:trPr>
                  <w:tc>
                    <w:tcPr>
                      <w:tcW w:w="1559" w:type="dxa"/>
                      <w:vAlign w:val="center"/>
                    </w:tcPr>
                    <w:p>
                      <w:pPr>
                        <w:rPr>
                          <w:rFonts w:hint="eastAsia" w:ascii="宋体"/>
                        </w:rPr>
                      </w:pPr>
                    </w:p>
                  </w:tc>
                </w:tr>
              </w:tbl>
              <w:p/>
            </w:txbxContent>
          </v:textbox>
        </v:shape>
      </w:pict>
    </w:r>
    <w:r>
      <w:rPr>
        <w:rFonts w:hint="eastAsia"/>
      </w:rPr>
      <w:pict>
        <v:rect id="矩形 13" o:spid="_x0000_s2063" o:spt="1" style="position:absolute;left:0pt;margin-left:-127.5pt;margin-top:-37.9pt;height:85.75pt;width:94.1pt;z-index:251658240;mso-width-relative:page;mso-height-relative:page;" fillcolor="#000000" filled="t" stroked="t" coordsize="21600,21600">
          <v:path/>
          <v:fill type="pattern" on="t" color2="#FFFFFF" o:title="草皮" focussize="0,0" r:id="rId1"/>
          <v:stroke/>
          <v:imagedata o:title=""/>
          <o:lock v:ext="edit"/>
        </v:rect>
      </w:pict>
    </w:r>
    <w:r>
      <w:rPr>
        <w:rFonts w:hint="eastAsia"/>
      </w:rPr>
      <w:tab/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rPr>
        <w:rFonts w:hint="eastAsia"/>
        <w:lang w:val="en-US" w:eastAsia="zh-CN"/>
      </w:rPr>
      <w:t>4</w:t>
    </w:r>
    <w:r>
      <w:rPr>
        <w:rFonts w:hint="eastAsia"/>
      </w:rPr>
      <w:t>页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rPr>
        <w:rFonts w:hint="eastAsia"/>
      </w:rPr>
      <w:instrText xml:space="preserve">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rPr>
        <w:rFonts w:hint="eastAsia"/>
        <w:lang w:val="en-US" w:eastAsia="zh-CN"/>
      </w:rPr>
      <w:t>4</w:t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5" o:spid="_x0000_s2065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  <w:rPr>
        <w:rFonts w:hint="eastAsia"/>
      </w:rPr>
    </w:pPr>
    <w:r>
      <w:rPr>
        <w:rFonts w:hint="eastAsia"/>
      </w:rPr>
      <w:tab/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numpages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numpages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  <w:tabs>
        <w:tab w:val="clear" w:pos="4153"/>
        <w:tab w:val="clear" w:pos="8306"/>
      </w:tabs>
      <w:wordWrap w:val="0"/>
      <w:jc w:val="right"/>
      <w:rPr>
        <w:rFonts w:hint="eastAsia" w:ascii="宋体"/>
        <w:sz w:val="21"/>
      </w:rPr>
    </w:pPr>
    <w:r>
      <w:rPr>
        <w:rFonts w:hint="eastAsia" w:ascii="宋体"/>
        <w:sz w:val="21"/>
      </w:rPr>
      <w:pict>
        <v:rect id="矩形 8" o:spid="_x0000_s2052" o:spt="1" style="position:absolute;left:0pt;margin-left:-128.6pt;margin-top:-42.35pt;height:64.3pt;width:95.65pt;z-index:251664384;mso-width-relative:page;mso-height-relative:page;" fillcolor="#000000" filled="t" stroked="t" coordsize="21600,21600">
          <v:path/>
          <v:fill type="pattern" on="t" color2="#FFFFFF" o:title="草皮" focussize="0,0" r:id="rId1"/>
          <v:stroke joinstyle="miter"/>
          <v:imagedata o:title=""/>
          <o:lock v:ext="edit" aspectratio="f"/>
        </v:rect>
      </w:pict>
    </w:r>
    <w:r>
      <w:rPr>
        <w:rFonts w:hint="eastAsia" w:ascii="宋体"/>
        <w:sz w:val="21"/>
      </w:rPr>
      <w:pict>
        <v:shape id="文本框 6" o:spid="_x0000_s2053" o:spt="202" type="#_x0000_t202" style="position:absolute;left:0pt;margin-left:-120.45pt;margin-top:211.2pt;height:37.55pt;width:77.85pt;z-index:251667456;mso-width-relative:page;mso-height-relative:page;" fillcolor="#FFFFFF" filled="t" stroked="t" coordsize="21600,21600">
          <v:path/>
          <v:fill on="t" focussize="0,0"/>
          <v:stroke/>
          <v:imagedata o:title=""/>
          <o:lock v:ext="edit"/>
          <v:textbox inset="0mm,0mm,0mm,0mm">
            <w:txbxContent>
              <w:tbl>
                <w:tblPr>
                  <w:tblStyle w:val="20"/>
                  <w:tblW w:w="1559" w:type="dxa"/>
                  <w:tblInd w:w="-12" w:type="dxa"/>
                  <w:tbl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  <w:insideH w:val="single" w:color="auto" w:sz="6" w:space="0"/>
                    <w:insideV w:val="single" w:color="auto" w:sz="6" w:space="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blGrid>
                  <w:gridCol w:w="1559"/>
                </w:tblGrid>
                <w:tr>
                  <w:tblPrEx>
                    <w:tblBorders>
                      <w:top w:val="single" w:color="auto" w:sz="12" w:space="0"/>
                      <w:left w:val="single" w:color="auto" w:sz="12" w:space="0"/>
                      <w:bottom w:val="single" w:color="auto" w:sz="12" w:space="0"/>
                      <w:right w:val="single" w:color="auto" w:sz="12" w:space="0"/>
                      <w:insideH w:val="single" w:color="auto" w:sz="6" w:space="0"/>
                      <w:insideV w:val="single" w:color="auto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c>
                    <w:tcPr>
                      <w:tcW w:w="1559" w:type="dxa"/>
                    </w:tcPr>
                    <w:p>
                      <w:pPr>
                        <w:jc w:val="center"/>
                        <w:rPr>
                          <w:rFonts w:hint="eastAsia" w:ascii="宋体"/>
                        </w:rPr>
                      </w:pPr>
                      <w:r>
                        <w:rPr>
                          <w:rFonts w:hint="eastAsia" w:ascii="宋体"/>
                          <w:spacing w:val="320"/>
                          <w:kern w:val="0"/>
                        </w:rPr>
                        <w:t>考</w:t>
                      </w:r>
                      <w:r>
                        <w:rPr>
                          <w:rFonts w:hint="eastAsia" w:ascii="宋体"/>
                          <w:kern w:val="0"/>
                        </w:rPr>
                        <w:t>场</w:t>
                      </w:r>
                    </w:p>
                  </w:tc>
                </w:tr>
                <w:tr>
                  <w:tblPrEx>
                    <w:tblBorders>
                      <w:top w:val="single" w:color="auto" w:sz="12" w:space="0"/>
                      <w:left w:val="single" w:color="auto" w:sz="12" w:space="0"/>
                      <w:bottom w:val="single" w:color="auto" w:sz="12" w:space="0"/>
                      <w:right w:val="single" w:color="auto" w:sz="12" w:space="0"/>
                      <w:insideH w:val="single" w:color="auto" w:sz="6" w:space="0"/>
                      <w:insideV w:val="single" w:color="auto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rPr>
                    <w:trHeight w:val="423" w:hRule="atLeast"/>
                  </w:trPr>
                  <w:tc>
                    <w:tcPr>
                      <w:tcW w:w="1559" w:type="dxa"/>
                    </w:tcPr>
                    <w:p>
                      <w:pPr>
                        <w:jc w:val="center"/>
                        <w:rPr>
                          <w:rFonts w:hint="eastAsia" w:ascii="宋体"/>
                        </w:rPr>
                      </w:pPr>
                    </w:p>
                  </w:tc>
                </w:tr>
              </w:tbl>
              <w:p/>
            </w:txbxContent>
          </v:textbox>
        </v:shape>
      </w:pict>
    </w:r>
    <w:r>
      <w:rPr>
        <w:rFonts w:hint="eastAsia" w:ascii="宋体"/>
        <w:sz w:val="21"/>
      </w:rPr>
      <w:pict>
        <v:shape id="文本框 5" o:spid="_x0000_s2054" o:spt="202" type="#_x0000_t202" style="position:absolute;left:0pt;margin-left:-120.45pt;margin-top:290.95pt;height:37.55pt;width:77.85pt;z-index:251668480;mso-width-relative:page;mso-height-relative:page;" fillcolor="#FFFFFF" filled="t" stroked="t" coordsize="21600,21600">
          <v:path/>
          <v:fill on="t" focussize="0,0"/>
          <v:stroke/>
          <v:imagedata o:title=""/>
          <o:lock v:ext="edit"/>
          <v:textbox inset="0mm,0mm,0mm,0mm">
            <w:txbxContent>
              <w:tbl>
                <w:tblPr>
                  <w:tblStyle w:val="20"/>
                  <w:tblW w:w="1559" w:type="dxa"/>
                  <w:tblInd w:w="-12" w:type="dxa"/>
                  <w:tbl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  <w:insideH w:val="single" w:color="auto" w:sz="6" w:space="0"/>
                    <w:insideV w:val="single" w:color="auto" w:sz="6" w:space="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blGrid>
                  <w:gridCol w:w="1559"/>
                </w:tblGrid>
                <w:tr>
                  <w:tblPrEx>
                    <w:tblBorders>
                      <w:top w:val="single" w:color="auto" w:sz="12" w:space="0"/>
                      <w:left w:val="single" w:color="auto" w:sz="12" w:space="0"/>
                      <w:bottom w:val="single" w:color="auto" w:sz="12" w:space="0"/>
                      <w:right w:val="single" w:color="auto" w:sz="12" w:space="0"/>
                      <w:insideH w:val="single" w:color="auto" w:sz="6" w:space="0"/>
                      <w:insideV w:val="single" w:color="auto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c>
                    <w:tcPr>
                      <w:tcW w:w="1559" w:type="dxa"/>
                    </w:tcPr>
                    <w:p>
                      <w:pPr>
                        <w:jc w:val="center"/>
                        <w:rPr>
                          <w:rFonts w:hint="eastAsia" w:ascii="宋体"/>
                        </w:rPr>
                      </w:pPr>
                      <w:r>
                        <w:rPr>
                          <w:rFonts w:hint="eastAsia" w:ascii="宋体"/>
                          <w:spacing w:val="320"/>
                          <w:kern w:val="0"/>
                        </w:rPr>
                        <w:t>考</w:t>
                      </w:r>
                      <w:r>
                        <w:rPr>
                          <w:rFonts w:hint="eastAsia" w:ascii="宋体"/>
                          <w:kern w:val="0"/>
                        </w:rPr>
                        <w:t>号</w:t>
                      </w:r>
                    </w:p>
                  </w:tc>
                </w:tr>
                <w:tr>
                  <w:tblPrEx>
                    <w:tblBorders>
                      <w:top w:val="single" w:color="auto" w:sz="12" w:space="0"/>
                      <w:left w:val="single" w:color="auto" w:sz="12" w:space="0"/>
                      <w:bottom w:val="single" w:color="auto" w:sz="12" w:space="0"/>
                      <w:right w:val="single" w:color="auto" w:sz="12" w:space="0"/>
                      <w:insideH w:val="single" w:color="auto" w:sz="6" w:space="0"/>
                      <w:insideV w:val="single" w:color="auto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rPr>
                    <w:trHeight w:val="419" w:hRule="atLeast"/>
                  </w:trPr>
                  <w:tc>
                    <w:tcPr>
                      <w:tcW w:w="1559" w:type="dxa"/>
                    </w:tcPr>
                    <w:p>
                      <w:pPr>
                        <w:jc w:val="center"/>
                        <w:rPr>
                          <w:rFonts w:hint="eastAsia" w:ascii="宋体"/>
                        </w:rPr>
                      </w:pPr>
                    </w:p>
                  </w:tc>
                </w:tr>
              </w:tbl>
              <w:p/>
            </w:txbxContent>
          </v:textbox>
        </v:shape>
      </w:pict>
    </w:r>
    <w:r>
      <w:rPr>
        <w:rFonts w:hint="eastAsia" w:ascii="宋体"/>
        <w:sz w:val="21"/>
      </w:rPr>
      <w:pict>
        <v:rect id="矩形 9" o:spid="_x0000_s2055" o:spt="1" style="position:absolute;left:0pt;margin-left:-128.4pt;margin-top:17.45pt;height:631.8pt;width:95.25pt;z-index:251662336;mso-width-relative:page;mso-height-relative:page;" fillcolor="#000000" filled="t" stroked="t" coordsize="21600,21600">
          <v:path/>
          <v:fill type="pattern" on="t" color2="#FFFFFF" o:title="草皮" focussize="0,0" r:id="rId1"/>
          <v:stroke/>
          <v:imagedata o:title=""/>
          <o:lock v:ext="edit"/>
        </v:rect>
      </w:pict>
    </w:r>
    <w:r>
      <w:rPr>
        <w:rFonts w:hint="eastAsia" w:ascii="宋体"/>
        <w:sz w:val="21"/>
      </w:rPr>
      <w:pict>
        <v:shape id="文本框 7" o:spid="_x0000_s2056" o:spt="202" type="#_x0000_t202" style="position:absolute;left:0pt;margin-left:-118.95pt;margin-top:132.2pt;height:37.55pt;width:77.85pt;z-index:251666432;mso-width-relative:page;mso-height-relative:page;" fillcolor="#FFFFFF" filled="t" stroked="t" coordsize="21600,21600">
          <v:path/>
          <v:fill on="t" focussize="0,0"/>
          <v:stroke/>
          <v:imagedata o:title=""/>
          <o:lock v:ext="edit"/>
          <v:textbox inset="0mm,0mm,0mm,0mm">
            <w:txbxContent>
              <w:tbl>
                <w:tblPr>
                  <w:tblStyle w:val="20"/>
                  <w:tblW w:w="1559" w:type="dxa"/>
                  <w:tblInd w:w="-12" w:type="dxa"/>
                  <w:tbl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  <w:insideH w:val="single" w:color="auto" w:sz="6" w:space="0"/>
                    <w:insideV w:val="single" w:color="auto" w:sz="6" w:space="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blGrid>
                  <w:gridCol w:w="1559"/>
                </w:tblGrid>
                <w:tr>
                  <w:tblPrEx>
                    <w:tblBorders>
                      <w:top w:val="single" w:color="auto" w:sz="12" w:space="0"/>
                      <w:left w:val="single" w:color="auto" w:sz="12" w:space="0"/>
                      <w:bottom w:val="single" w:color="auto" w:sz="12" w:space="0"/>
                      <w:right w:val="single" w:color="auto" w:sz="12" w:space="0"/>
                      <w:insideH w:val="single" w:color="auto" w:sz="6" w:space="0"/>
                      <w:insideV w:val="single" w:color="auto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rPr>
                    <w:trHeight w:val="124" w:hRule="atLeast"/>
                  </w:trPr>
                  <w:tc>
                    <w:tcPr>
                      <w:tcW w:w="1559" w:type="dxa"/>
                    </w:tcPr>
                    <w:p>
                      <w:pPr>
                        <w:jc w:val="center"/>
                        <w:rPr>
                          <w:rFonts w:hint="eastAsia" w:ascii="宋体"/>
                        </w:rPr>
                      </w:pPr>
                      <w:r>
                        <w:rPr>
                          <w:rFonts w:hint="eastAsia" w:ascii="宋体"/>
                          <w:spacing w:val="320"/>
                          <w:kern w:val="0"/>
                        </w:rPr>
                        <w:t>考</w:t>
                      </w:r>
                      <w:r>
                        <w:rPr>
                          <w:rFonts w:hint="eastAsia" w:ascii="宋体"/>
                          <w:kern w:val="0"/>
                        </w:rPr>
                        <w:t>点</w:t>
                      </w:r>
                    </w:p>
                  </w:tc>
                </w:tr>
                <w:tr>
                  <w:tblPrEx>
                    <w:tblBorders>
                      <w:top w:val="single" w:color="auto" w:sz="12" w:space="0"/>
                      <w:left w:val="single" w:color="auto" w:sz="12" w:space="0"/>
                      <w:bottom w:val="single" w:color="auto" w:sz="12" w:space="0"/>
                      <w:right w:val="single" w:color="auto" w:sz="12" w:space="0"/>
                      <w:insideH w:val="single" w:color="auto" w:sz="6" w:space="0"/>
                      <w:insideV w:val="single" w:color="auto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rPr>
                    <w:trHeight w:val="441" w:hRule="atLeast"/>
                  </w:trPr>
                  <w:tc>
                    <w:tcPr>
                      <w:tcW w:w="1559" w:type="dxa"/>
                    </w:tcPr>
                    <w:p>
                      <w:pPr>
                        <w:jc w:val="center"/>
                        <w:rPr>
                          <w:rFonts w:hint="eastAsia" w:ascii="宋体"/>
                        </w:rPr>
                      </w:pPr>
                    </w:p>
                  </w:tc>
                </w:tr>
              </w:tbl>
              <w:p/>
            </w:txbxContent>
          </v:textbox>
        </v:shape>
      </w:pict>
    </w:r>
    <w:r>
      <w:rPr>
        <w:rFonts w:hint="eastAsia" w:ascii="宋体"/>
        <w:sz w:val="21"/>
      </w:rPr>
      <w:pict>
        <v:shape id="文本框 10" o:spid="_x0000_s2057" o:spt="202" type="#_x0000_t202" style="position:absolute;left:0pt;margin-left:-140.95pt;margin-top:-48.15pt;height:772.1pt;width:13.3pt;z-index:251661312;mso-width-relative:page;mso-height-relative:page;" fillcolor="#FFFFFF" filled="t" stroked="t" coordsize="21600,21600">
          <v:path/>
          <v:fill on="t" focussize="0,0"/>
          <v:stroke/>
          <v:imagedata o:title=""/>
          <o:lock v:ext="edit"/>
          <v:textbox inset="0mm,0mm,0mm,0mm" style="layout-flow:vertical;mso-layout-flow-alt:bottom-to-top;">
            <w:txbxContent>
              <w:p>
                <w:pPr>
                  <w:jc w:val="distribute"/>
                  <w:rPr>
                    <w:rFonts w:hint="eastAsia" w:ascii="宋体"/>
                    <w:sz w:val="21"/>
                  </w:rPr>
                </w:pPr>
                <w:r>
                  <w:rPr>
                    <w:rFonts w:hint="eastAsia" w:ascii="宋体"/>
                    <w:sz w:val="21"/>
                  </w:rPr>
                  <w:t>…………○…………○…………外…………○…………装…………○…………订…………○…………线…………○…………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rPr>
        <w:rFonts w:hint="eastAsia" w:ascii="宋体"/>
        <w:sz w:val="21"/>
      </w:rPr>
      <w:pict>
        <v:shape id="文本框 11" o:spid="_x0000_s2058" o:spt="202" type="#_x0000_t202" style="position:absolute;left:0pt;margin-left:-32.4pt;margin-top:-48.15pt;height:772.1pt;width:13.3pt;z-index:251660288;mso-width-relative:page;mso-height-relative:page;" fillcolor="#FFFFFF" filled="t" stroked="t" coordsize="21600,21600">
          <v:path/>
          <v:fill on="t" focussize="0,0"/>
          <v:stroke/>
          <v:imagedata o:title=""/>
          <o:lock v:ext="edit"/>
          <v:textbox inset="0mm,0mm,0mm,0mm" style="layout-flow:vertical;mso-layout-flow-alt:bottom-to-top;">
            <w:txbxContent>
              <w:p>
                <w:pPr>
                  <w:jc w:val="distribute"/>
                  <w:rPr>
                    <w:rFonts w:hint="eastAsia" w:ascii="宋体"/>
                    <w:sz w:val="21"/>
                  </w:rPr>
                </w:pPr>
                <w:r>
                  <w:rPr>
                    <w:rFonts w:hint="eastAsia" w:ascii="宋体"/>
                    <w:sz w:val="21"/>
                  </w:rPr>
                  <w:t>…………○…………○…………内…………○…………装…………○…………订…………○…………线…………○…………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9" o:spid="_x0000_s205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  <w:jc w:val="both"/>
      <w:rPr>
        <w:rFonts w:hint="eastAsia"/>
      </w:rPr>
    </w:pPr>
    <w:r>
      <w:pict>
        <v:group id="组合 10" o:spid="_x0000_s2049" o:spt="203" style="position:absolute;left:0pt;margin-left:936.9pt;margin-top:-43.25pt;height:767.9pt;width:153.6pt;z-index:251670528;mso-width-relative:page;mso-height-relative:page;" coordorigin="18737,-866" coordsize="3073,15359">
          <o:lock v:ext="edit"/>
          <v:rect id="_x0000_s2050" o:spid="_x0000_s2050" o:spt="1" style="position:absolute;left:18737;top:-866;height:15359;width:3073;" fillcolor="#000000" filled="t" stroked="t" coordsize="21600,21600">
            <v:path/>
            <v:fill type="pattern" on="t" color2="#FFFFFF" o:title="草皮" focussize="0,0" r:id="rId1"/>
            <v:stroke/>
            <v:imagedata o:title=""/>
            <o:lock v:ext="edit"/>
          </v:rect>
          <v:shape id="_x0000_s2051" o:spid="_x0000_s2051" o:spt="202" type="#_x0000_t202" style="position:absolute;left:19157;top:3381;height:6864;width:327;" fillcolor="#FFFFFF" filled="t" stroked="t" coordsize="21600,21600">
            <v:path/>
            <v:fill on="t" focussize="0,0"/>
            <v:stroke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jc w:val="center"/>
                    <w:rPr>
                      <w:rFonts w:hint="eastAsia" w:ascii="宋体"/>
                      <w:sz w:val="21"/>
                    </w:rPr>
                  </w:pPr>
                  <w:r>
                    <w:rPr>
                      <w:rFonts w:hint="eastAsia" w:ascii="宋体"/>
                      <w:spacing w:val="240"/>
                      <w:kern w:val="0"/>
                      <w:sz w:val="21"/>
                    </w:rPr>
                    <w:t>装订线内不许答</w:t>
                  </w:r>
                  <w:r>
                    <w:rPr>
                      <w:rFonts w:hint="eastAsia" w:ascii="宋体"/>
                      <w:kern w:val="0"/>
                      <w:sz w:val="21"/>
                    </w:rPr>
                    <w:t>题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80807C"/>
    <w:multiLevelType w:val="singleLevel"/>
    <w:tmpl w:val="8880807C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93DBE517"/>
    <w:multiLevelType w:val="singleLevel"/>
    <w:tmpl w:val="93DBE517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B93C44CB"/>
    <w:multiLevelType w:val="singleLevel"/>
    <w:tmpl w:val="B93C44CB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FE9866BE"/>
    <w:multiLevelType w:val="singleLevel"/>
    <w:tmpl w:val="FE9866BE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F0F012B"/>
    <w:multiLevelType w:val="singleLevel"/>
    <w:tmpl w:val="0F0F012B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5">
    <w:nsid w:val="1F5E1AC4"/>
    <w:multiLevelType w:val="singleLevel"/>
    <w:tmpl w:val="1F5E1AC4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268AA3E0"/>
    <w:multiLevelType w:val="singleLevel"/>
    <w:tmpl w:val="268AA3E0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7">
    <w:nsid w:val="3B201394"/>
    <w:multiLevelType w:val="singleLevel"/>
    <w:tmpl w:val="3B201394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7A426714"/>
    <w:multiLevelType w:val="singleLevel"/>
    <w:tmpl w:val="7A426714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documentProtection w:enforcement="0"/>
  <w:defaultTabStop w:val="420"/>
  <w:evenAndOddHeaders w:val="1"/>
  <w:drawingGridHorizontalSpacing w:val="192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doNotBreakWrappedTables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M5YzFhOGRmMDVmOGRkOTQ3ZjJhZmNlOThlZmNjMmQifQ=="/>
  </w:docVars>
  <w:rsids>
    <w:rsidRoot w:val="00172A27"/>
    <w:rsid w:val="004151FC"/>
    <w:rsid w:val="00C02FC6"/>
    <w:rsid w:val="00CB3C62"/>
    <w:rsid w:val="016D6AC7"/>
    <w:rsid w:val="01AD5116"/>
    <w:rsid w:val="02A14C7A"/>
    <w:rsid w:val="03B10EED"/>
    <w:rsid w:val="03E72B61"/>
    <w:rsid w:val="04E946B7"/>
    <w:rsid w:val="05791AA1"/>
    <w:rsid w:val="05F22FFD"/>
    <w:rsid w:val="06016502"/>
    <w:rsid w:val="06854F23"/>
    <w:rsid w:val="06B34F7C"/>
    <w:rsid w:val="07DC0503"/>
    <w:rsid w:val="08000695"/>
    <w:rsid w:val="081E51AF"/>
    <w:rsid w:val="093C74AB"/>
    <w:rsid w:val="099966C0"/>
    <w:rsid w:val="0AD55E09"/>
    <w:rsid w:val="0C170B8A"/>
    <w:rsid w:val="0C714CF2"/>
    <w:rsid w:val="0C965124"/>
    <w:rsid w:val="0D5F19BA"/>
    <w:rsid w:val="0DA90E87"/>
    <w:rsid w:val="10014FAA"/>
    <w:rsid w:val="11755C50"/>
    <w:rsid w:val="11EB54D3"/>
    <w:rsid w:val="132C233E"/>
    <w:rsid w:val="15AC7766"/>
    <w:rsid w:val="16184DFC"/>
    <w:rsid w:val="167F131F"/>
    <w:rsid w:val="198509FA"/>
    <w:rsid w:val="19D4332F"/>
    <w:rsid w:val="1A491A28"/>
    <w:rsid w:val="1AC63078"/>
    <w:rsid w:val="1AD5150D"/>
    <w:rsid w:val="1B1C53A6"/>
    <w:rsid w:val="1C575282"/>
    <w:rsid w:val="1CE912A0"/>
    <w:rsid w:val="201E15E0"/>
    <w:rsid w:val="20803CC9"/>
    <w:rsid w:val="20DD111C"/>
    <w:rsid w:val="21FD026F"/>
    <w:rsid w:val="22252D7A"/>
    <w:rsid w:val="2254540E"/>
    <w:rsid w:val="22A6645D"/>
    <w:rsid w:val="241E5CD3"/>
    <w:rsid w:val="248024EA"/>
    <w:rsid w:val="24B16B47"/>
    <w:rsid w:val="24F160DB"/>
    <w:rsid w:val="25DF1492"/>
    <w:rsid w:val="260E386F"/>
    <w:rsid w:val="27035654"/>
    <w:rsid w:val="27CE5C62"/>
    <w:rsid w:val="28104D6A"/>
    <w:rsid w:val="28305FD5"/>
    <w:rsid w:val="2879797C"/>
    <w:rsid w:val="28904CC6"/>
    <w:rsid w:val="28D150EF"/>
    <w:rsid w:val="28D177B8"/>
    <w:rsid w:val="29F31576"/>
    <w:rsid w:val="2A750617"/>
    <w:rsid w:val="2A834AE2"/>
    <w:rsid w:val="2BB27FEF"/>
    <w:rsid w:val="2C5C1A8E"/>
    <w:rsid w:val="2E183793"/>
    <w:rsid w:val="2EC658E5"/>
    <w:rsid w:val="2F1A70F7"/>
    <w:rsid w:val="2F5C3B54"/>
    <w:rsid w:val="32A25D21"/>
    <w:rsid w:val="35156C7E"/>
    <w:rsid w:val="352E5F92"/>
    <w:rsid w:val="37D72BB1"/>
    <w:rsid w:val="383C09C6"/>
    <w:rsid w:val="384C6DB3"/>
    <w:rsid w:val="39553AED"/>
    <w:rsid w:val="39882115"/>
    <w:rsid w:val="3A0B4AF4"/>
    <w:rsid w:val="3BFA097C"/>
    <w:rsid w:val="3E357A52"/>
    <w:rsid w:val="3F2D274C"/>
    <w:rsid w:val="400D3374"/>
    <w:rsid w:val="42666D6B"/>
    <w:rsid w:val="443F5AC6"/>
    <w:rsid w:val="447B63D2"/>
    <w:rsid w:val="45F12DF0"/>
    <w:rsid w:val="467D0B27"/>
    <w:rsid w:val="46CE4EDF"/>
    <w:rsid w:val="46D03A53"/>
    <w:rsid w:val="478D7319"/>
    <w:rsid w:val="48AE321A"/>
    <w:rsid w:val="48EE264F"/>
    <w:rsid w:val="49A32653"/>
    <w:rsid w:val="4A0A4480"/>
    <w:rsid w:val="4A0D5D1E"/>
    <w:rsid w:val="4A227A1C"/>
    <w:rsid w:val="4A7E09CA"/>
    <w:rsid w:val="4AD81976"/>
    <w:rsid w:val="4B7D3C6A"/>
    <w:rsid w:val="4BD44D46"/>
    <w:rsid w:val="4C46376A"/>
    <w:rsid w:val="4D2F41FE"/>
    <w:rsid w:val="4EE74D90"/>
    <w:rsid w:val="506A211C"/>
    <w:rsid w:val="508D1967"/>
    <w:rsid w:val="50ED2406"/>
    <w:rsid w:val="52A03BD4"/>
    <w:rsid w:val="52B4142D"/>
    <w:rsid w:val="52F7756C"/>
    <w:rsid w:val="52FB705C"/>
    <w:rsid w:val="538C23AA"/>
    <w:rsid w:val="539A113D"/>
    <w:rsid w:val="53A87406"/>
    <w:rsid w:val="53FD32A8"/>
    <w:rsid w:val="54244390"/>
    <w:rsid w:val="54805A68"/>
    <w:rsid w:val="56503B63"/>
    <w:rsid w:val="569021B1"/>
    <w:rsid w:val="56E322E1"/>
    <w:rsid w:val="57236B81"/>
    <w:rsid w:val="578735B4"/>
    <w:rsid w:val="57BE4AFC"/>
    <w:rsid w:val="57FD5624"/>
    <w:rsid w:val="587938C8"/>
    <w:rsid w:val="590F1AB3"/>
    <w:rsid w:val="5A037B7D"/>
    <w:rsid w:val="5BF3746A"/>
    <w:rsid w:val="5BF82194"/>
    <w:rsid w:val="5DD24E5D"/>
    <w:rsid w:val="5DEF6039"/>
    <w:rsid w:val="5F1F2324"/>
    <w:rsid w:val="600F4147"/>
    <w:rsid w:val="605C00F4"/>
    <w:rsid w:val="62662018"/>
    <w:rsid w:val="62886432"/>
    <w:rsid w:val="630A5099"/>
    <w:rsid w:val="630C2BBF"/>
    <w:rsid w:val="639A797F"/>
    <w:rsid w:val="64025D70"/>
    <w:rsid w:val="641C32D6"/>
    <w:rsid w:val="647C5B23"/>
    <w:rsid w:val="660758C0"/>
    <w:rsid w:val="674072DB"/>
    <w:rsid w:val="677F719A"/>
    <w:rsid w:val="68A0023B"/>
    <w:rsid w:val="68E63EB3"/>
    <w:rsid w:val="6C8B0FF9"/>
    <w:rsid w:val="6CEB5F3B"/>
    <w:rsid w:val="6D350F65"/>
    <w:rsid w:val="6DEE4D62"/>
    <w:rsid w:val="6F086931"/>
    <w:rsid w:val="6F5A4CB2"/>
    <w:rsid w:val="6F836CBE"/>
    <w:rsid w:val="705D2CAC"/>
    <w:rsid w:val="70741DA4"/>
    <w:rsid w:val="707D6EAA"/>
    <w:rsid w:val="70A73F27"/>
    <w:rsid w:val="72DB359B"/>
    <w:rsid w:val="76057F95"/>
    <w:rsid w:val="76724FD8"/>
    <w:rsid w:val="76B4114C"/>
    <w:rsid w:val="785030F6"/>
    <w:rsid w:val="79AE4579"/>
    <w:rsid w:val="7B1838E2"/>
    <w:rsid w:val="7BCE4A5E"/>
    <w:rsid w:val="7C541407"/>
    <w:rsid w:val="7DC26844"/>
    <w:rsid w:val="7E9C3D69"/>
    <w:rsid w:val="7ECC3E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0" w:semiHidden="0" w:name="Placeholder Text"/>
    <w:lsdException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asci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14">
    <w:name w:val="Default Paragraph Font"/>
    <w:uiPriority w:val="0"/>
  </w:style>
  <w:style w:type="table" w:default="1" w:styleId="2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uiPriority w:val="0"/>
    <w:rPr>
      <w:b/>
      <w:bCs/>
    </w:r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Document Map"/>
    <w:basedOn w:val="1"/>
    <w:uiPriority w:val="0"/>
    <w:pPr>
      <w:shd w:val="clear" w:color="auto" w:fill="000080"/>
    </w:pPr>
  </w:style>
  <w:style w:type="paragraph" w:styleId="6">
    <w:name w:val="Body Text Indent"/>
    <w:basedOn w:val="1"/>
    <w:uiPriority w:val="0"/>
    <w:pPr>
      <w:tabs>
        <w:tab w:val="left" w:pos="0"/>
      </w:tabs>
      <w:ind w:left="43" w:leftChars="43"/>
    </w:pPr>
    <w:rPr>
      <w:color w:val="800000"/>
      <w:sz w:val="21"/>
    </w:rPr>
  </w:style>
  <w:style w:type="paragraph" w:styleId="7">
    <w:name w:val="Plain Tex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lang w:bidi="ar-SA"/>
    </w:rPr>
  </w:style>
  <w:style w:type="paragraph" w:styleId="8">
    <w:name w:val="Date"/>
    <w:basedOn w:val="1"/>
    <w:next w:val="1"/>
    <w:uiPriority w:val="0"/>
    <w:pPr>
      <w:ind w:left="100"/>
    </w:pPr>
    <w:rPr>
      <w:rFonts w:ascii="Calibri" w:hAnsi="Calibri"/>
      <w:sz w:val="21"/>
      <w:szCs w:val="22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lang w:bidi="ar-SA"/>
    </w:rPr>
  </w:style>
  <w:style w:type="paragraph" w:styleId="1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/>
      <w:color w:val="000000"/>
      <w:kern w:val="0"/>
    </w:rPr>
  </w:style>
  <w:style w:type="character" w:styleId="15">
    <w:name w:val="Strong"/>
    <w:basedOn w:val="14"/>
    <w:uiPriority w:val="0"/>
    <w:rPr>
      <w:b/>
    </w:rPr>
  </w:style>
  <w:style w:type="character" w:styleId="16">
    <w:name w:val="page number"/>
    <w:basedOn w:val="14"/>
    <w:uiPriority w:val="0"/>
  </w:style>
  <w:style w:type="character" w:styleId="17">
    <w:name w:val="FollowedHyperlink"/>
    <w:uiPriority w:val="0"/>
    <w:rPr>
      <w:color w:val="800080"/>
      <w:u w:val="single"/>
    </w:rPr>
  </w:style>
  <w:style w:type="character" w:styleId="18">
    <w:name w:val="Hyperlink"/>
    <w:basedOn w:val="14"/>
    <w:uiPriority w:val="0"/>
    <w:rPr>
      <w:color w:val="0000FF"/>
      <w:u w:val="none"/>
    </w:rPr>
  </w:style>
  <w:style w:type="character" w:styleId="19">
    <w:name w:val="annotation reference"/>
    <w:uiPriority w:val="0"/>
    <w:rPr>
      <w:sz w:val="21"/>
      <w:szCs w:val="21"/>
    </w:rPr>
  </w:style>
  <w:style w:type="character" w:customStyle="1" w:styleId="21">
    <w:name w:val="unnamed1"/>
    <w:uiPriority w:val="0"/>
    <w:rPr>
      <w:sz w:val="18"/>
      <w:szCs w:val="18"/>
    </w:rPr>
  </w:style>
  <w:style w:type="character" w:styleId="22">
    <w:name w:val="Placeholder Text"/>
    <w:uiPriority w:val="0"/>
    <w:rPr>
      <w:color w:val="808080"/>
    </w:rPr>
  </w:style>
  <w:style w:type="paragraph" w:customStyle="1" w:styleId="23">
    <w:name w:val="DefaultParagraph"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p0"/>
    <w:basedOn w:val="1"/>
    <w:uiPriority w:val="0"/>
    <w:pPr>
      <w:widowControl/>
    </w:pPr>
    <w:rPr>
      <w:kern w:val="0"/>
      <w:sz w:val="21"/>
      <w:szCs w:val="21"/>
    </w:rPr>
  </w:style>
  <w:style w:type="paragraph" w:styleId="25">
    <w:name w:val="No Spacing"/>
    <w:uiPriority w:val="0"/>
    <w:rPr>
      <w:rFonts w:ascii="Times New Roman" w:hAnsi="Times New Roman" w:eastAsia="宋体" w:cs="Times New Roman"/>
      <w:sz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jpe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50"/>
    <customShpInfo spid="_x0000_s2051"/>
    <customShpInfo spid="_x0000_s2049"/>
    <customShpInfo spid="_x0000_s2061"/>
    <customShpInfo spid="_x0000_s2062"/>
    <customShpInfo spid="_x0000_s2063"/>
    <customShpInfo spid="_x0000_s2064"/>
    <customShpInfo spid="_x0000_s2065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2943</Words>
  <Characters>3138</Characters>
  <Lines>0</Lines>
  <Paragraphs>0</Paragraphs>
  <TotalTime>1</TotalTime>
  <ScaleCrop>false</ScaleCrop>
  <LinksUpToDate>false</LinksUpToDate>
  <CharactersWithSpaces>3736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Word 模板文件</cp:category>
  <dcterms:created xsi:type="dcterms:W3CDTF">2019-03-18T09:57:00Z</dcterms:created>
  <dc:creator>微软用户</dc:creator>
  <cp:keywords>8开双面双页码密封试卷模板</cp:keywords>
  <cp:lastModifiedBy>Administrator</cp:lastModifiedBy>
  <cp:lastPrinted>2014-06-14T12:01:00Z</cp:lastPrinted>
  <dcterms:modified xsi:type="dcterms:W3CDTF">2023-01-19T13:50:54Z</dcterms:modified>
  <dc:subject>此试卷基于“8开双面双页码密封试卷模板”创建</dc:subject>
  <dc:title>请更改此试卷文件名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