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0" w:right="4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11442700</wp:posOffset>
            </wp:positionV>
            <wp:extent cx="393700" cy="3175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2022—2023 学年度第一学期九年级</w:t>
      </w:r>
      <w:r>
        <w:rPr>
          <w:rFonts w:hint="eastAsia"/>
        </w:rPr>
        <w:t>期末</w:t>
      </w:r>
      <w:r>
        <w:t>检测</w:t>
      </w:r>
    </w:p>
    <w:p>
      <w:pPr>
        <w:pStyle w:val="6"/>
      </w:pPr>
      <w:r>
        <w:rPr>
          <w:rFonts w:hint="eastAsia"/>
        </w:rPr>
        <w:t>历史</w:t>
      </w:r>
      <w:r>
        <w:t>试题</w:t>
      </w:r>
    </w:p>
    <w:p>
      <w:pPr>
        <w:pStyle w:val="2"/>
        <w:spacing w:before="199" w:line="249" w:lineRule="auto"/>
        <w:ind w:right="573" w:firstLine="542"/>
        <w:jc w:val="center"/>
        <w:rPr>
          <w:rFonts w:hint="eastAsia"/>
        </w:rPr>
      </w:pPr>
      <w:r>
        <w:t>（</w:t>
      </w:r>
      <w:r>
        <w:rPr>
          <w:rFonts w:hint="eastAsia"/>
          <w:spacing w:val="-14"/>
        </w:rPr>
        <w:t>历史</w:t>
      </w:r>
      <w:r>
        <w:rPr>
          <w:spacing w:val="-14"/>
        </w:rPr>
        <w:t xml:space="preserve"> </w:t>
      </w:r>
      <w:r>
        <w:t>40</w:t>
      </w:r>
      <w:r>
        <w:rPr>
          <w:spacing w:val="-30"/>
        </w:rPr>
        <w:t xml:space="preserve"> 分</w:t>
      </w:r>
      <w:r>
        <w:t>）</w:t>
      </w:r>
    </w:p>
    <w:p>
      <w:pPr>
        <w:pStyle w:val="2"/>
        <w:spacing w:before="199" w:line="249" w:lineRule="auto"/>
        <w:ind w:left="0" w:right="573"/>
        <w:rPr>
          <w:b/>
        </w:rPr>
      </w:pPr>
      <w:r>
        <w:t xml:space="preserve"> </w:t>
      </w:r>
      <w:r>
        <w:rPr>
          <w:b/>
        </w:rPr>
        <w:t>注意事项：</w:t>
      </w:r>
      <w:r>
        <w:rPr>
          <w:b/>
          <w:w w:val="99"/>
        </w:rPr>
        <w:t xml:space="preserve">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line="266" w:lineRule="auto"/>
        <w:ind w:left="107" w:right="149" w:firstLine="0"/>
      </w:pPr>
      <w:r>
        <w:rPr>
          <w:spacing w:val="-4"/>
        </w:rPr>
        <w:t>答题前，考生务必将自己的姓名、准考证号填写在试题卷和答题卡上，并将准考证号条形码粘贴在答</w:t>
      </w:r>
      <w:r>
        <w:rPr>
          <w:spacing w:val="-2"/>
        </w:rPr>
        <w:t xml:space="preserve">题卡上的指定位置。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line="266" w:lineRule="auto"/>
        <w:ind w:left="107" w:right="144" w:firstLine="0"/>
      </w:pPr>
      <w:r>
        <w:rPr>
          <w:spacing w:val="-9"/>
        </w:rPr>
        <w:t xml:space="preserve">选择题每小题选出答案后，用 </w:t>
      </w:r>
      <w:r>
        <w:t>2B</w:t>
      </w:r>
      <w:r>
        <w:rPr>
          <w:spacing w:val="-11"/>
        </w:rPr>
        <w:t xml:space="preserve"> 铅笔把答题卡上对应题目的答案标号涂黑。如需改动，用橡皮擦干净</w:t>
      </w:r>
      <w:r>
        <w:rPr>
          <w:spacing w:val="-7"/>
        </w:rPr>
        <w:t xml:space="preserve">后，再选涂其他答案标号。答在试题卷上无效。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line="280" w:lineRule="exact"/>
        <w:ind w:left="329" w:hanging="223"/>
      </w:pPr>
      <w:r>
        <w:rPr>
          <w:spacing w:val="-13"/>
        </w:rPr>
        <w:t xml:space="preserve">非选择题作答：用 </w:t>
      </w:r>
      <w:r>
        <w:t>0.5</w:t>
      </w:r>
      <w:r>
        <w:rPr>
          <w:spacing w:val="-13"/>
        </w:rPr>
        <w:t xml:space="preserve"> 毫米黑色墨水签字笔直接答在答题卡上对应的答题区域内。答在试题卷上无效。</w:t>
      </w:r>
      <w:r>
        <w:t xml:space="preserve">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before="23"/>
        <w:ind w:left="329" w:hanging="223"/>
      </w:pPr>
      <w:r>
        <w:rPr>
          <w:spacing w:val="-3"/>
        </w:rPr>
        <w:t xml:space="preserve">考生必须保持答题卡的整洁。考试结束后，请将本试卷和答题卡一并上交。 </w:t>
      </w:r>
    </w:p>
    <w:p>
      <w:pPr>
        <w:pStyle w:val="2"/>
        <w:tabs>
          <w:tab w:val="left" w:pos="959"/>
        </w:tabs>
        <w:spacing w:before="41"/>
        <w:ind w:left="108" w:right="40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第Ⅰ卷</w:t>
      </w:r>
      <w:r>
        <w:rPr>
          <w:rFonts w:hint="eastAsia" w:ascii="黑体" w:hAnsi="黑体" w:eastAsia="黑体"/>
        </w:rPr>
        <w:tab/>
      </w:r>
      <w:r>
        <w:rPr>
          <w:rFonts w:hint="eastAsia" w:ascii="黑体" w:hAnsi="黑体" w:eastAsia="黑体"/>
        </w:rPr>
        <w:t>（选择题 ）</w:t>
      </w:r>
    </w:p>
    <w:p>
      <w:pPr>
        <w:pStyle w:val="2"/>
        <w:spacing w:line="284" w:lineRule="exact"/>
      </w:pPr>
      <w:r>
        <w:rPr>
          <w:spacing w:val="-10"/>
        </w:rPr>
        <w:t>一、选择题</w:t>
      </w:r>
      <w:r>
        <w:t>（</w:t>
      </w:r>
      <w:r>
        <w:rPr>
          <w:spacing w:val="-7"/>
        </w:rPr>
        <w:t>在下面各题的四个选项中，只有一项是符合题意的，</w:t>
      </w:r>
      <w:r>
        <w:t>8-</w:t>
      </w:r>
      <w:r>
        <w:rPr>
          <w:rFonts w:hint="eastAsia"/>
        </w:rPr>
        <w:t>1</w:t>
      </w:r>
      <w:r>
        <w:t>7 题为</w:t>
      </w:r>
      <w:r>
        <w:rPr>
          <w:rFonts w:hint="eastAsia"/>
        </w:rPr>
        <w:t>历史</w:t>
      </w:r>
      <w:r>
        <w:t xml:space="preserve">，每题 2 分） </w:t>
      </w:r>
    </w:p>
    <w:p>
      <w:pPr>
        <w:pStyle w:val="12"/>
        <w:tabs>
          <w:tab w:val="left" w:pos="469"/>
        </w:tabs>
        <w:spacing w:before="36" w:line="242" w:lineRule="auto"/>
        <w:ind w:right="104"/>
        <w:rPr>
          <w:sz w:val="24"/>
        </w:rPr>
      </w:pPr>
      <w:r>
        <w:rPr>
          <w:rFonts w:hint="eastAsia"/>
          <w:spacing w:val="-3"/>
          <w:sz w:val="24"/>
        </w:rPr>
        <w:t>8.</w:t>
      </w:r>
      <w:r>
        <w:rPr>
          <w:spacing w:val="-3"/>
          <w:sz w:val="24"/>
        </w:rPr>
        <w:t>历史学家傅斯年认为“直接史料”是“未经中间人修改或者转写的史料”，即当时人的记述，</w:t>
      </w:r>
      <w:r>
        <w:rPr>
          <w:sz w:val="24"/>
        </w:rPr>
        <w:t xml:space="preserve">具有较高的研究价值。下列材料都与英国资产阶级革命有关，可信度最高的是（ ） </w:t>
      </w:r>
    </w:p>
    <w:tbl>
      <w:tblPr>
        <w:tblStyle w:val="13"/>
        <w:tblW w:w="733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1932"/>
        <w:gridCol w:w="417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9" w:type="dxa"/>
          </w:tcPr>
          <w:p>
            <w:pPr>
              <w:pStyle w:val="14"/>
              <w:spacing w:before="95"/>
              <w:ind w:left="409" w:right="27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选项 </w:t>
            </w:r>
          </w:p>
        </w:tc>
        <w:tc>
          <w:tcPr>
            <w:tcW w:w="1932" w:type="dxa"/>
          </w:tcPr>
          <w:p>
            <w:pPr>
              <w:pStyle w:val="14"/>
              <w:spacing w:before="95"/>
              <w:ind w:right="590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资源 </w:t>
            </w:r>
          </w:p>
        </w:tc>
        <w:tc>
          <w:tcPr>
            <w:tcW w:w="4179" w:type="dxa"/>
          </w:tcPr>
          <w:p>
            <w:pPr>
              <w:pStyle w:val="14"/>
              <w:spacing w:before="95"/>
              <w:ind w:left="1170" w:right="103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名称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219" w:type="dxa"/>
          </w:tcPr>
          <w:p>
            <w:pPr>
              <w:pStyle w:val="14"/>
              <w:spacing w:before="95"/>
              <w:ind w:left="409" w:right="27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A </w:t>
            </w:r>
          </w:p>
        </w:tc>
        <w:tc>
          <w:tcPr>
            <w:tcW w:w="1932" w:type="dxa"/>
          </w:tcPr>
          <w:p>
            <w:pPr>
              <w:pStyle w:val="14"/>
              <w:spacing w:before="95"/>
              <w:ind w:right="590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日记 </w:t>
            </w:r>
          </w:p>
        </w:tc>
        <w:tc>
          <w:tcPr>
            <w:tcW w:w="4179" w:type="dxa"/>
          </w:tcPr>
          <w:p>
            <w:pPr>
              <w:pStyle w:val="14"/>
              <w:spacing w:before="95"/>
              <w:ind w:left="1170" w:right="103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《查理一世日记》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19" w:type="dxa"/>
          </w:tcPr>
          <w:p>
            <w:pPr>
              <w:pStyle w:val="14"/>
              <w:spacing w:before="98"/>
              <w:ind w:left="409" w:right="27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B </w:t>
            </w:r>
          </w:p>
        </w:tc>
        <w:tc>
          <w:tcPr>
            <w:tcW w:w="1932" w:type="dxa"/>
          </w:tcPr>
          <w:p>
            <w:pPr>
              <w:pStyle w:val="14"/>
              <w:spacing w:before="98"/>
              <w:ind w:right="590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电影 </w:t>
            </w:r>
          </w:p>
        </w:tc>
        <w:tc>
          <w:tcPr>
            <w:tcW w:w="4179" w:type="dxa"/>
          </w:tcPr>
          <w:p>
            <w:pPr>
              <w:pStyle w:val="14"/>
              <w:spacing w:before="98"/>
              <w:ind w:left="1170" w:right="103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《护国主》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219" w:type="dxa"/>
          </w:tcPr>
          <w:p>
            <w:pPr>
              <w:pStyle w:val="14"/>
              <w:spacing w:before="95"/>
              <w:ind w:right="535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C </w:t>
            </w:r>
          </w:p>
        </w:tc>
        <w:tc>
          <w:tcPr>
            <w:tcW w:w="1932" w:type="dxa"/>
          </w:tcPr>
          <w:p>
            <w:pPr>
              <w:pStyle w:val="14"/>
              <w:spacing w:before="95"/>
              <w:ind w:right="590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戏剧 </w:t>
            </w:r>
          </w:p>
        </w:tc>
        <w:tc>
          <w:tcPr>
            <w:tcW w:w="4179" w:type="dxa"/>
          </w:tcPr>
          <w:p>
            <w:pPr>
              <w:pStyle w:val="14"/>
              <w:spacing w:before="95"/>
              <w:ind w:right="1233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《光荣革命》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9" w:type="dxa"/>
          </w:tcPr>
          <w:p>
            <w:pPr>
              <w:pStyle w:val="14"/>
              <w:spacing w:before="95"/>
              <w:ind w:right="535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D </w:t>
            </w:r>
          </w:p>
        </w:tc>
        <w:tc>
          <w:tcPr>
            <w:tcW w:w="1932" w:type="dxa"/>
          </w:tcPr>
          <w:p>
            <w:pPr>
              <w:pStyle w:val="14"/>
              <w:spacing w:before="95"/>
              <w:ind w:right="590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文件 </w:t>
            </w:r>
          </w:p>
        </w:tc>
        <w:tc>
          <w:tcPr>
            <w:tcW w:w="4179" w:type="dxa"/>
          </w:tcPr>
          <w:p>
            <w:pPr>
              <w:pStyle w:val="14"/>
              <w:spacing w:before="95"/>
              <w:ind w:right="1233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《权利法案》 </w:t>
            </w:r>
          </w:p>
        </w:tc>
      </w:tr>
    </w:tbl>
    <w:p>
      <w:pPr>
        <w:pStyle w:val="2"/>
        <w:numPr>
          <w:ilvl w:val="0"/>
          <w:numId w:val="2"/>
        </w:numPr>
        <w:spacing w:before="162" w:line="298" w:lineRule="exact"/>
      </w:pPr>
      <w:r>
        <w:t>A</w:t>
      </w:r>
      <w:r>
        <w:rPr>
          <w:rFonts w:hint="eastAsia"/>
        </w:rPr>
        <w:t xml:space="preserve">          </w:t>
      </w:r>
      <w:r>
        <w:t xml:space="preserve"> B．B</w:t>
      </w:r>
      <w:r>
        <w:tab/>
      </w:r>
      <w:r>
        <w:rPr>
          <w:rFonts w:hint="eastAsia"/>
        </w:rPr>
        <w:t xml:space="preserve">          </w:t>
      </w:r>
      <w:r>
        <w:t>C．C</w:t>
      </w:r>
      <w:r>
        <w:tab/>
      </w:r>
      <w:r>
        <w:rPr>
          <w:rFonts w:hint="eastAsia"/>
        </w:rPr>
        <w:t xml:space="preserve">         </w:t>
      </w:r>
      <w:r>
        <w:t xml:space="preserve">D．D </w:t>
      </w:r>
    </w:p>
    <w:p>
      <w:pPr>
        <w:tabs>
          <w:tab w:val="left" w:pos="469"/>
        </w:tabs>
        <w:autoSpaceDE w:val="0"/>
        <w:autoSpaceDN w:val="0"/>
        <w:spacing w:before="15" w:line="242" w:lineRule="auto"/>
        <w:ind w:left="107" w:right="3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pacing w:val="-5"/>
          <w:kern w:val="0"/>
          <w:sz w:val="24"/>
        </w:rPr>
        <w:t>9.</w:t>
      </w:r>
      <w:r>
        <w:rPr>
          <w:rFonts w:ascii="宋体" w:hAnsi="宋体" w:eastAsia="宋体" w:cs="宋体"/>
          <w:spacing w:val="-5"/>
          <w:kern w:val="0"/>
          <w:sz w:val="24"/>
        </w:rPr>
        <w:t xml:space="preserve">他虽然当上了皇帝，但在欧洲君主眼中，仍然是革命的后继者；他撼动了欧洲各国的旧制度， </w:t>
      </w:r>
      <w:r>
        <w:rPr>
          <w:rFonts w:ascii="宋体" w:hAnsi="宋体" w:eastAsia="宋体" w:cs="宋体"/>
          <w:kern w:val="0"/>
          <w:sz w:val="24"/>
        </w:rPr>
        <w:t xml:space="preserve">并将近现代欧洲各国的新秩序的各项原则推广到了欧洲其他地区。材料中的“他”是（ ） </w:t>
      </w:r>
    </w:p>
    <w:p>
      <w:pPr>
        <w:autoSpaceDE w:val="0"/>
        <w:autoSpaceDN w:val="0"/>
        <w:spacing w:before="3" w:line="242" w:lineRule="auto"/>
        <w:ind w:left="107" w:right="1786" w:firstLine="42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A．克伦威尔      B．罗伯斯庇尔      </w:t>
      </w:r>
    </w:p>
    <w:p>
      <w:pPr>
        <w:autoSpaceDE w:val="0"/>
        <w:autoSpaceDN w:val="0"/>
        <w:spacing w:before="3" w:line="242" w:lineRule="auto"/>
        <w:ind w:left="107" w:right="1786" w:firstLine="42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C．拿破仑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D．明治天皇</w:t>
      </w:r>
    </w:p>
    <w:p>
      <w:pPr>
        <w:autoSpaceDE w:val="0"/>
        <w:autoSpaceDN w:val="0"/>
        <w:spacing w:before="3" w:line="242" w:lineRule="auto"/>
        <w:ind w:left="107" w:right="1786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10．下列是某同学学习世界近代史时制作的时间轴。该同学学习课题是（ ） </w:t>
      </w:r>
    </w:p>
    <w:p>
      <w:pPr>
        <w:autoSpaceDE w:val="0"/>
        <w:autoSpaceDN w:val="0"/>
        <w:spacing w:before="1"/>
        <w:jc w:val="left"/>
        <w:rPr>
          <w:rFonts w:ascii="宋体" w:hAnsi="宋体" w:eastAsia="宋体" w:cs="宋体"/>
          <w:kern w:val="0"/>
          <w:sz w:val="10"/>
          <w:szCs w:val="24"/>
        </w:rPr>
      </w:pPr>
    </w:p>
    <w:p>
      <w:pPr>
        <w:autoSpaceDE w:val="0"/>
        <w:autoSpaceDN w:val="0"/>
        <w:ind w:firstLine="900" w:firstLineChars="450"/>
        <w:jc w:val="left"/>
        <w:rPr>
          <w:rFonts w:ascii="宋体" w:hAnsi="宋体" w:eastAsia="宋体" w:cs="宋体"/>
          <w:kern w:val="0"/>
          <w:sz w:val="20"/>
          <w:szCs w:val="24"/>
        </w:rPr>
      </w:pPr>
      <w:r>
        <w:rPr>
          <w:rFonts w:ascii="宋体" w:hAnsi="宋体" w:eastAsia="宋体" w:cs="宋体"/>
          <w:kern w:val="0"/>
          <w:sz w:val="20"/>
          <w:szCs w:val="24"/>
        </w:rPr>
        <w:drawing>
          <wp:inline distT="0" distB="0" distL="0" distR="0">
            <wp:extent cx="4434840" cy="630555"/>
            <wp:effectExtent l="0" t="0" r="0" b="0"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5369" cy="63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127" w:line="244" w:lineRule="auto"/>
        <w:ind w:left="528" w:right="3046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A．走向近代世界              </w:t>
      </w:r>
    </w:p>
    <w:p>
      <w:pPr>
        <w:autoSpaceDE w:val="0"/>
        <w:autoSpaceDN w:val="0"/>
        <w:spacing w:before="127" w:line="244" w:lineRule="auto"/>
        <w:ind w:left="528" w:right="3046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B．资本主义制度的初步确立</w:t>
      </w:r>
    </w:p>
    <w:p>
      <w:pPr>
        <w:autoSpaceDE w:val="0"/>
        <w:autoSpaceDN w:val="0"/>
        <w:spacing w:before="127" w:line="244" w:lineRule="auto"/>
        <w:ind w:left="528" w:right="3046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C．欧洲经济发展 </w:t>
      </w:r>
    </w:p>
    <w:p>
      <w:pPr>
        <w:pStyle w:val="12"/>
        <w:numPr>
          <w:ilvl w:val="0"/>
          <w:numId w:val="3"/>
        </w:numPr>
        <w:spacing w:before="127" w:line="244" w:lineRule="auto"/>
        <w:ind w:right="3046"/>
        <w:rPr>
          <w:sz w:val="24"/>
          <w:szCs w:val="24"/>
        </w:rPr>
      </w:pPr>
      <w:r>
        <w:rPr>
          <w:sz w:val="24"/>
          <w:szCs w:val="24"/>
        </w:rPr>
        <w:t xml:space="preserve">资本主义制度的不断扩展 </w:t>
      </w:r>
    </w:p>
    <w:p>
      <w:pPr>
        <w:pStyle w:val="12"/>
        <w:tabs>
          <w:tab w:val="left" w:pos="589"/>
        </w:tabs>
        <w:spacing w:line="242" w:lineRule="auto"/>
        <w:ind w:right="160"/>
        <w:jc w:val="both"/>
        <w:rPr>
          <w:sz w:val="24"/>
        </w:rPr>
      </w:pPr>
      <w:r>
        <w:rPr>
          <w:rFonts w:hint="eastAsia"/>
          <w:sz w:val="24"/>
        </w:rPr>
        <w:t>11.</w:t>
      </w:r>
      <w:r>
        <w:rPr>
          <w:sz w:val="24"/>
        </w:rPr>
        <w:t>“19</w:t>
      </w:r>
      <w:r>
        <w:rPr>
          <w:spacing w:val="-8"/>
          <w:sz w:val="24"/>
        </w:rPr>
        <w:t xml:space="preserve"> 世纪六七十年代，第二次工业革命开始，科学研究取得了巨大进步。新技术、新发明层出不穷，他们被迅速应用于工业生产，促进了工业的蓬勃发展。”由此可知，第二次工业革命的特点是（ ） </w:t>
      </w:r>
    </w:p>
    <w:p>
      <w:pPr>
        <w:pStyle w:val="12"/>
        <w:numPr>
          <w:ilvl w:val="1"/>
          <w:numId w:val="4"/>
        </w:numPr>
        <w:tabs>
          <w:tab w:val="left" w:pos="889"/>
        </w:tabs>
        <w:spacing w:before="2" w:line="242" w:lineRule="auto"/>
        <w:ind w:right="1246" w:firstLine="0"/>
        <w:rPr>
          <w:rFonts w:hint="eastAsia"/>
          <w:sz w:val="24"/>
        </w:rPr>
      </w:pPr>
      <w:r>
        <w:rPr>
          <w:sz w:val="24"/>
        </w:rPr>
        <w:t xml:space="preserve">几乎在欧美主要资本主义国家同时进行  </w:t>
      </w:r>
    </w:p>
    <w:p>
      <w:pPr>
        <w:pStyle w:val="12"/>
        <w:tabs>
          <w:tab w:val="left" w:pos="889"/>
        </w:tabs>
        <w:spacing w:before="2" w:line="242" w:lineRule="auto"/>
        <w:ind w:left="528" w:right="1246"/>
        <w:rPr>
          <w:rFonts w:hint="eastAsia"/>
          <w:sz w:val="24"/>
        </w:rPr>
      </w:pPr>
      <w:r>
        <w:rPr>
          <w:sz w:val="24"/>
        </w:rPr>
        <w:t>B．电力成为新能源进入生产生活</w:t>
      </w:r>
    </w:p>
    <w:p>
      <w:pPr>
        <w:pStyle w:val="12"/>
        <w:tabs>
          <w:tab w:val="left" w:pos="889"/>
        </w:tabs>
        <w:spacing w:before="2" w:line="242" w:lineRule="auto"/>
        <w:ind w:left="528" w:right="1246"/>
        <w:rPr>
          <w:rFonts w:hint="eastAsia"/>
          <w:sz w:val="24"/>
        </w:rPr>
      </w:pPr>
      <w:r>
        <w:rPr>
          <w:sz w:val="24"/>
        </w:rPr>
        <w:t xml:space="preserve">C．世界各国都取得跨越式发展 </w:t>
      </w:r>
    </w:p>
    <w:p>
      <w:pPr>
        <w:pStyle w:val="12"/>
        <w:numPr>
          <w:ilvl w:val="0"/>
          <w:numId w:val="5"/>
        </w:numPr>
        <w:tabs>
          <w:tab w:val="left" w:pos="889"/>
        </w:tabs>
        <w:spacing w:before="2" w:line="242" w:lineRule="auto"/>
        <w:ind w:right="1246"/>
        <w:rPr>
          <w:sz w:val="24"/>
        </w:rPr>
      </w:pPr>
      <w:r>
        <w:rPr>
          <w:sz w:val="24"/>
        </w:rPr>
        <w:t xml:space="preserve">科学研究同工业生产紧密结 </w:t>
      </w:r>
    </w:p>
    <w:p>
      <w:pPr>
        <w:pStyle w:val="12"/>
        <w:tabs>
          <w:tab w:val="left" w:pos="589"/>
        </w:tabs>
        <w:spacing w:before="3" w:line="242" w:lineRule="auto"/>
        <w:ind w:right="158"/>
        <w:rPr>
          <w:sz w:val="24"/>
        </w:rPr>
      </w:pPr>
      <w:r>
        <w:rPr>
          <w:rFonts w:hint="eastAsia"/>
          <w:spacing w:val="-13"/>
          <w:sz w:val="24"/>
        </w:rPr>
        <w:t>12.</w:t>
      </w:r>
      <w:r>
        <w:rPr>
          <w:spacing w:val="-13"/>
          <w:sz w:val="24"/>
        </w:rPr>
        <w:t>《欧洲史》中写道：“第一次世界大战标志着一个时代的结束，……欧洲强国在战争中失去</w:t>
      </w:r>
      <w:r>
        <w:rPr>
          <w:spacing w:val="-10"/>
          <w:sz w:val="24"/>
        </w:rPr>
        <w:t>了世界霸权。人们从此转向华盛顿和莫斯科。”对这句话理解正确的是</w:t>
      </w:r>
      <w:r>
        <w:rPr>
          <w:sz w:val="24"/>
        </w:rPr>
        <w:t xml:space="preserve">（ ） </w:t>
      </w:r>
    </w:p>
    <w:p>
      <w:pPr>
        <w:pStyle w:val="12"/>
        <w:tabs>
          <w:tab w:val="left" w:pos="889"/>
        </w:tabs>
        <w:spacing w:before="3" w:line="242" w:lineRule="auto"/>
        <w:ind w:left="528" w:right="766"/>
        <w:rPr>
          <w:rFonts w:hint="eastAsia"/>
          <w:sz w:val="24"/>
        </w:rPr>
      </w:pPr>
      <w:r>
        <w:rPr>
          <w:rFonts w:hint="eastAsia"/>
          <w:sz w:val="24"/>
        </w:rPr>
        <w:t>A.</w:t>
      </w:r>
      <w:r>
        <w:rPr>
          <w:sz w:val="24"/>
        </w:rPr>
        <w:t xml:space="preserve">这里的“时代”是资本主义时代       </w:t>
      </w:r>
    </w:p>
    <w:p>
      <w:pPr>
        <w:pStyle w:val="12"/>
        <w:tabs>
          <w:tab w:val="left" w:pos="889"/>
        </w:tabs>
        <w:spacing w:before="3" w:line="242" w:lineRule="auto"/>
        <w:ind w:left="528" w:right="766"/>
        <w:rPr>
          <w:rFonts w:hint="eastAsia"/>
          <w:sz w:val="24"/>
        </w:rPr>
      </w:pPr>
      <w:r>
        <w:rPr>
          <w:sz w:val="24"/>
        </w:rPr>
        <w:t>B．欧洲因一战完全失去国际政治话语权</w:t>
      </w:r>
    </w:p>
    <w:p>
      <w:pPr>
        <w:pStyle w:val="12"/>
        <w:tabs>
          <w:tab w:val="left" w:pos="889"/>
        </w:tabs>
        <w:spacing w:before="3" w:line="242" w:lineRule="auto"/>
        <w:ind w:left="528" w:right="766"/>
        <w:rPr>
          <w:rFonts w:hint="eastAsia"/>
          <w:sz w:val="24"/>
        </w:rPr>
      </w:pPr>
      <w:r>
        <w:rPr>
          <w:sz w:val="24"/>
        </w:rPr>
        <w:t xml:space="preserve">C．一战使传统的国际格局发生改变 </w:t>
      </w:r>
    </w:p>
    <w:p>
      <w:pPr>
        <w:pStyle w:val="12"/>
        <w:numPr>
          <w:ilvl w:val="0"/>
          <w:numId w:val="6"/>
        </w:numPr>
        <w:tabs>
          <w:tab w:val="left" w:pos="889"/>
        </w:tabs>
        <w:spacing w:before="3" w:line="242" w:lineRule="auto"/>
        <w:ind w:right="766"/>
        <w:rPr>
          <w:sz w:val="24"/>
        </w:rPr>
      </w:pPr>
      <w:r>
        <w:rPr>
          <w:sz w:val="24"/>
        </w:rPr>
        <w:t xml:space="preserve"> 美国、苏俄因参加一战实力大增 </w:t>
      </w:r>
    </w:p>
    <w:p>
      <w:pPr>
        <w:pStyle w:val="12"/>
        <w:tabs>
          <w:tab w:val="left" w:pos="589"/>
        </w:tabs>
        <w:spacing w:before="2" w:line="242" w:lineRule="auto"/>
        <w:ind w:right="158"/>
        <w:rPr>
          <w:sz w:val="24"/>
        </w:rPr>
      </w:pPr>
      <w:r>
        <w:rPr>
          <w:rFonts w:hint="eastAsia"/>
          <w:sz w:val="24"/>
        </w:rPr>
        <w:t>13.</w:t>
      </w:r>
      <w:r>
        <w:rPr>
          <w:sz w:val="24"/>
        </w:rPr>
        <w:t>托马斯</w:t>
      </w:r>
      <w:r>
        <w:rPr>
          <w:spacing w:val="-17"/>
          <w:sz w:val="24"/>
        </w:rPr>
        <w:t>·</w:t>
      </w:r>
      <w:r>
        <w:rPr>
          <w:spacing w:val="-2"/>
          <w:sz w:val="24"/>
        </w:rPr>
        <w:t>杰斐逊认为奴隶制一定会产生一种不幸的影响，但又希望通过取得奴隶主同意而不</w:t>
      </w:r>
      <w:r>
        <w:rPr>
          <w:sz w:val="24"/>
        </w:rPr>
        <w:t xml:space="preserve">是消灭他们的方式，为全面解放奴隶做好准备。这反映出杰斐逊（ ） </w:t>
      </w:r>
    </w:p>
    <w:p>
      <w:pPr>
        <w:pStyle w:val="12"/>
        <w:tabs>
          <w:tab w:val="left" w:pos="889"/>
        </w:tabs>
        <w:spacing w:before="4" w:line="242" w:lineRule="auto"/>
        <w:ind w:left="528" w:right="2326"/>
        <w:rPr>
          <w:rFonts w:hint="eastAsia"/>
          <w:sz w:val="24"/>
        </w:rPr>
      </w:pPr>
      <w:r>
        <w:rPr>
          <w:rFonts w:hint="eastAsia"/>
          <w:sz w:val="24"/>
        </w:rPr>
        <w:t>A.</w:t>
      </w:r>
      <w:r>
        <w:rPr>
          <w:sz w:val="24"/>
        </w:rPr>
        <w:t xml:space="preserve">在奴隶制问题上的保守与妥协      </w:t>
      </w:r>
    </w:p>
    <w:p>
      <w:pPr>
        <w:pStyle w:val="12"/>
        <w:tabs>
          <w:tab w:val="left" w:pos="889"/>
        </w:tabs>
        <w:spacing w:before="4" w:line="242" w:lineRule="auto"/>
        <w:ind w:left="528" w:right="2326"/>
        <w:rPr>
          <w:rFonts w:hint="eastAsia"/>
          <w:sz w:val="24"/>
        </w:rPr>
      </w:pPr>
      <w:r>
        <w:rPr>
          <w:sz w:val="24"/>
        </w:rPr>
        <w:t>B．宣扬人人生而平等的思想</w:t>
      </w:r>
    </w:p>
    <w:p>
      <w:pPr>
        <w:pStyle w:val="12"/>
        <w:tabs>
          <w:tab w:val="left" w:pos="889"/>
        </w:tabs>
        <w:spacing w:before="4" w:line="242" w:lineRule="auto"/>
        <w:ind w:left="528" w:right="2326"/>
        <w:rPr>
          <w:rFonts w:hint="eastAsia"/>
          <w:sz w:val="24"/>
        </w:rPr>
      </w:pPr>
      <w:r>
        <w:rPr>
          <w:sz w:val="24"/>
        </w:rPr>
        <w:t xml:space="preserve">C．主张用革命方式解放黑人奴隶 </w:t>
      </w:r>
    </w:p>
    <w:p>
      <w:pPr>
        <w:pStyle w:val="12"/>
        <w:tabs>
          <w:tab w:val="left" w:pos="889"/>
        </w:tabs>
        <w:spacing w:before="4" w:line="242" w:lineRule="auto"/>
        <w:ind w:left="528" w:right="2326"/>
        <w:rPr>
          <w:sz w:val="24"/>
        </w:rPr>
      </w:pPr>
      <w:r>
        <w:rPr>
          <w:sz w:val="24"/>
        </w:rPr>
        <w:t xml:space="preserve">D．对奴隶制的危害认识不足 </w:t>
      </w:r>
    </w:p>
    <w:p>
      <w:pPr>
        <w:pStyle w:val="2"/>
        <w:spacing w:before="2" w:line="242" w:lineRule="auto"/>
        <w:ind w:right="158"/>
      </w:pPr>
      <w:r>
        <w:rPr>
          <w:spacing w:val="-3"/>
        </w:rPr>
        <w:t>14．1907</w:t>
      </w:r>
      <w:r>
        <w:rPr>
          <w:spacing w:val="-13"/>
        </w:rPr>
        <w:t xml:space="preserve"> 年《英俄协约》签订。学者蒙格指出，英国与俄国缔约的主要动机“是改变欧洲的力量</w:t>
      </w:r>
      <w:r>
        <w:rPr>
          <w:spacing w:val="-7"/>
        </w:rPr>
        <w:t>对比，尤其要加上一个对付德国的砝码”。以上材料可用于研究</w:t>
      </w:r>
      <w:r>
        <w:t xml:space="preserve">（ ） </w:t>
      </w:r>
    </w:p>
    <w:p>
      <w:pPr>
        <w:pStyle w:val="2"/>
        <w:spacing w:before="3" w:line="242" w:lineRule="auto"/>
        <w:ind w:left="528" w:right="2326"/>
        <w:rPr>
          <w:rFonts w:hint="eastAsia"/>
        </w:rPr>
      </w:pPr>
      <w:r>
        <w:t xml:space="preserve">A．第一次世界大战的背景 </w:t>
      </w:r>
    </w:p>
    <w:p>
      <w:pPr>
        <w:pStyle w:val="2"/>
        <w:spacing w:before="3" w:line="242" w:lineRule="auto"/>
        <w:ind w:left="528" w:right="2326"/>
        <w:rPr>
          <w:rFonts w:hint="eastAsia"/>
        </w:rPr>
      </w:pPr>
      <w:r>
        <w:t>B．经济大危机的根本原因</w:t>
      </w:r>
    </w:p>
    <w:p>
      <w:pPr>
        <w:pStyle w:val="2"/>
        <w:spacing w:before="3" w:line="242" w:lineRule="auto"/>
        <w:ind w:left="528" w:right="2326"/>
        <w:rPr>
          <w:rFonts w:hint="eastAsia"/>
        </w:rPr>
      </w:pPr>
      <w:r>
        <w:t xml:space="preserve">C．第二次世界大战的影响              </w:t>
      </w:r>
    </w:p>
    <w:p>
      <w:pPr>
        <w:pStyle w:val="2"/>
        <w:spacing w:before="3" w:line="242" w:lineRule="auto"/>
        <w:ind w:left="528" w:right="2326"/>
      </w:pPr>
      <w:r>
        <w:t xml:space="preserve">D．“冷战”对峙局面的形成 </w:t>
      </w:r>
    </w:p>
    <w:p>
      <w:pPr>
        <w:pStyle w:val="12"/>
        <w:numPr>
          <w:ilvl w:val="0"/>
          <w:numId w:val="7"/>
        </w:numPr>
        <w:tabs>
          <w:tab w:val="left" w:pos="589"/>
        </w:tabs>
        <w:spacing w:before="3" w:line="242" w:lineRule="auto"/>
        <w:ind w:left="107" w:right="158" w:firstLine="0"/>
        <w:rPr>
          <w:sz w:val="24"/>
        </w:rPr>
      </w:pPr>
      <w:r>
        <w:rPr>
          <w:spacing w:val="-6"/>
          <w:sz w:val="24"/>
        </w:rPr>
        <w:t>马克思曾预言，觉悟的工人阶级会以某种方式夺取政权，然后建立一个全新的社会国家，将</w:t>
      </w:r>
      <w:r>
        <w:rPr>
          <w:sz w:val="24"/>
        </w:rPr>
        <w:t xml:space="preserve">马克思的预言变成现实的是（ ） </w:t>
      </w:r>
    </w:p>
    <w:p>
      <w:pPr>
        <w:rPr>
          <w:rFonts w:hint="eastAsia"/>
        </w:rPr>
      </w:pPr>
      <w:r>
        <w:t>A．法国大革命     B．明治维新     C．巴黎公社      D．十月革命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16．观察一战前后欧洲版图的变化，选出其中较为恰当的一组解释（ 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586990" cy="2185670"/>
            <wp:effectExtent l="19050" t="0" r="3614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8264" cy="218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87625" cy="2186305"/>
            <wp:effectExtent l="19050" t="0" r="2639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8161" cy="2186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2" w:firstLineChars="200"/>
        <w:rPr>
          <w:rFonts w:hint="eastAsia"/>
          <w:b/>
        </w:rPr>
      </w:pPr>
      <w:r>
        <w:rPr>
          <w:rFonts w:hint="eastAsia"/>
          <w:b/>
        </w:rPr>
        <w:t xml:space="preserve">第一次世界大战前的欧洲        </w:t>
      </w:r>
      <w:r>
        <w:rPr>
          <w:rFonts w:hint="eastAsia"/>
        </w:rPr>
        <w:t xml:space="preserve">         </w:t>
      </w:r>
      <w:r>
        <w:rPr>
          <w:rFonts w:hint="eastAsia"/>
          <w:b/>
        </w:rPr>
        <w:t>第一次世界大战后的欧洲</w:t>
      </w:r>
    </w:p>
    <w:p>
      <w:pPr>
        <w:ind w:firstLine="422" w:firstLineChars="200"/>
        <w:rPr>
          <w:rFonts w:hint="eastAsia"/>
          <w:b/>
        </w:rPr>
      </w:pPr>
    </w:p>
    <w:p>
      <w:pPr>
        <w:ind w:firstLine="422" w:firstLineChars="200"/>
        <w:rPr>
          <w:rFonts w:hint="eastAsia"/>
          <w:b/>
        </w:rPr>
      </w:pPr>
    </w:p>
    <w:p>
      <w:pPr>
        <w:ind w:firstLine="422" w:firstLineChars="200"/>
        <w:rPr>
          <w:rFonts w:hint="eastAsia"/>
          <w:b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A．“一枝独秀”——苏联成为第一个社会主义国家，迅速成为军事强国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B．“两败俱伤”——交战双方都损失严重，新兴民族国家代之而起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C．“三头六臂”——英法美三巨头操纵巴黎和会，完成了对世界的瓜分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D．“四大皆空”——四大帝国崩溃，战后的新格局中潜伏着种种矛盾</w:t>
      </w:r>
    </w:p>
    <w:p>
      <w:pPr>
        <w:pStyle w:val="12"/>
        <w:numPr>
          <w:ilvl w:val="0"/>
          <w:numId w:val="8"/>
        </w:numPr>
        <w:tabs>
          <w:tab w:val="left" w:pos="590"/>
        </w:tabs>
        <w:spacing w:line="274" w:lineRule="exact"/>
        <w:ind w:hanging="483"/>
        <w:rPr>
          <w:sz w:val="24"/>
        </w:rPr>
      </w:pPr>
      <w:r>
        <w:rPr>
          <w:sz w:val="24"/>
        </w:rPr>
        <w:t xml:space="preserve">下表中的战争形势相继出现的主要原因是（ ） </w:t>
      </w:r>
    </w:p>
    <w:tbl>
      <w:tblPr>
        <w:tblStyle w:val="13"/>
        <w:tblW w:w="9325" w:type="dxa"/>
        <w:tblInd w:w="46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2136"/>
        <w:gridCol w:w="2377"/>
        <w:gridCol w:w="30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1" w:hRule="atLeast"/>
        </w:trPr>
        <w:tc>
          <w:tcPr>
            <w:tcW w:w="1716" w:type="dxa"/>
          </w:tcPr>
          <w:p>
            <w:pPr>
              <w:pStyle w:val="14"/>
              <w:spacing w:line="289" w:lineRule="exact"/>
              <w:ind w:left="142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时间 </w:t>
            </w:r>
          </w:p>
        </w:tc>
        <w:tc>
          <w:tcPr>
            <w:tcW w:w="2136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战役 </w:t>
            </w:r>
          </w:p>
        </w:tc>
        <w:tc>
          <w:tcPr>
            <w:tcW w:w="2377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主要交战国 </w:t>
            </w:r>
          </w:p>
        </w:tc>
        <w:tc>
          <w:tcPr>
            <w:tcW w:w="3096" w:type="dxa"/>
          </w:tcPr>
          <w:p>
            <w:pPr>
              <w:pStyle w:val="14"/>
              <w:spacing w:line="289" w:lineRule="exact"/>
              <w:ind w:left="14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结果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16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1942 年 </w:t>
            </w:r>
          </w:p>
        </w:tc>
        <w:tc>
          <w:tcPr>
            <w:tcW w:w="2136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中途岛战役 </w:t>
            </w:r>
          </w:p>
        </w:tc>
        <w:tc>
          <w:tcPr>
            <w:tcW w:w="2377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美国和日本 </w:t>
            </w:r>
          </w:p>
        </w:tc>
        <w:tc>
          <w:tcPr>
            <w:tcW w:w="3096" w:type="dxa"/>
          </w:tcPr>
          <w:p>
            <w:pPr>
              <w:pStyle w:val="14"/>
              <w:spacing w:line="289" w:lineRule="exact"/>
              <w:ind w:left="14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太平洋战争出现转折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16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1942 年 </w:t>
            </w:r>
          </w:p>
        </w:tc>
        <w:tc>
          <w:tcPr>
            <w:tcW w:w="2136" w:type="dxa"/>
          </w:tcPr>
          <w:p>
            <w:pPr>
              <w:pStyle w:val="14"/>
              <w:spacing w:line="289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阿拉曼战役 </w:t>
            </w:r>
          </w:p>
        </w:tc>
        <w:tc>
          <w:tcPr>
            <w:tcW w:w="2377" w:type="dxa"/>
          </w:tcPr>
          <w:p>
            <w:pPr>
              <w:pStyle w:val="14"/>
              <w:spacing w:line="289" w:lineRule="exact"/>
              <w:ind w:left="15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英国和德国、意大利 </w:t>
            </w:r>
          </w:p>
        </w:tc>
        <w:tc>
          <w:tcPr>
            <w:tcW w:w="3096" w:type="dxa"/>
          </w:tcPr>
          <w:p>
            <w:pPr>
              <w:pStyle w:val="14"/>
              <w:spacing w:line="289" w:lineRule="exact"/>
              <w:ind w:left="151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北非战场的形势发生了转折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716" w:type="dxa"/>
          </w:tcPr>
          <w:p>
            <w:pPr>
              <w:pStyle w:val="14"/>
              <w:spacing w:line="292" w:lineRule="exact"/>
              <w:ind w:left="15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1942—1943</w:t>
            </w:r>
            <w:r>
              <w:rPr>
                <w:spacing w:val="-30"/>
                <w:sz w:val="24"/>
                <w:lang w:eastAsia="en-US"/>
              </w:rPr>
              <w:t xml:space="preserve"> 年 </w:t>
            </w:r>
          </w:p>
        </w:tc>
        <w:tc>
          <w:tcPr>
            <w:tcW w:w="2136" w:type="dxa"/>
          </w:tcPr>
          <w:p>
            <w:pPr>
              <w:pStyle w:val="14"/>
              <w:spacing w:line="292" w:lineRule="exact"/>
              <w:ind w:left="15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斯大林格勒保卫战 </w:t>
            </w:r>
          </w:p>
        </w:tc>
        <w:tc>
          <w:tcPr>
            <w:tcW w:w="2377" w:type="dxa"/>
          </w:tcPr>
          <w:p>
            <w:pPr>
              <w:pStyle w:val="14"/>
              <w:spacing w:line="292" w:lineRule="exact"/>
              <w:ind w:left="14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苏联和德国 </w:t>
            </w:r>
          </w:p>
        </w:tc>
        <w:tc>
          <w:tcPr>
            <w:tcW w:w="3096" w:type="dxa"/>
          </w:tcPr>
          <w:p>
            <w:pPr>
              <w:pStyle w:val="14"/>
              <w:spacing w:line="292" w:lineRule="exact"/>
              <w:ind w:left="14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第二次世界大战的转折点 </w:t>
            </w:r>
          </w:p>
        </w:tc>
      </w:tr>
    </w:tbl>
    <w:p>
      <w:pPr>
        <w:rPr>
          <w:rFonts w:hint="eastAsia"/>
        </w:rPr>
      </w:pPr>
      <w:r>
        <w:t xml:space="preserve">A．法西斯“轴心国”的形成             B．《联合国家宣言》的签署 </w:t>
      </w:r>
    </w:p>
    <w:p>
      <w:pPr>
        <w:rPr>
          <w:rFonts w:hint="eastAsia"/>
        </w:rPr>
      </w:pPr>
      <w:r>
        <w:t>C．欧洲第二战场的开辟               D．雅尔塔会议的召开</w:t>
      </w:r>
    </w:p>
    <w:p>
      <w:pPr>
        <w:ind w:firstLine="420" w:firstLineChars="200"/>
        <w:rPr>
          <w:rFonts w:hint="eastAsia"/>
        </w:rPr>
      </w:pPr>
      <w:r>
        <w:t xml:space="preserve">A．①②③ </w:t>
      </w:r>
      <w:r>
        <w:rPr>
          <w:rFonts w:hint="eastAsia"/>
        </w:rPr>
        <w:t xml:space="preserve">    </w:t>
      </w:r>
      <w:r>
        <w:t>B．①②④</w:t>
      </w:r>
      <w:r>
        <w:rPr>
          <w:rFonts w:hint="eastAsia"/>
        </w:rPr>
        <w:t xml:space="preserve">     </w:t>
      </w:r>
      <w:r>
        <w:t xml:space="preserve"> C．①③④ </w:t>
      </w:r>
      <w:r>
        <w:rPr>
          <w:rFonts w:hint="eastAsia"/>
        </w:rPr>
        <w:t xml:space="preserve">     </w:t>
      </w:r>
      <w:r>
        <w:t>D．②③④</w:t>
      </w: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第 Ⅱ 卷 （非选择题）</w:t>
      </w:r>
    </w:p>
    <w:p>
      <w:pPr>
        <w:pStyle w:val="12"/>
        <w:numPr>
          <w:ilvl w:val="0"/>
          <w:numId w:val="9"/>
        </w:numPr>
        <w:rPr>
          <w:rFonts w:hint="eastAsia"/>
        </w:rPr>
      </w:pPr>
      <w:r>
        <w:rPr>
          <w:rFonts w:hint="eastAsia"/>
          <w:b/>
        </w:rPr>
        <w:t>非选择题</w:t>
      </w:r>
      <w:r>
        <w:rPr>
          <w:rFonts w:hint="eastAsia"/>
        </w:rPr>
        <w:t>（30-32 题为历史，共 20 分）。</w:t>
      </w:r>
    </w:p>
    <w:p>
      <w:pPr>
        <w:tabs>
          <w:tab w:val="left" w:pos="590"/>
        </w:tabs>
        <w:spacing w:before="183"/>
      </w:pPr>
      <w:r>
        <w:rPr>
          <w:rFonts w:hint="eastAsia"/>
          <w:spacing w:val="-12"/>
          <w:sz w:val="24"/>
        </w:rPr>
        <w:t xml:space="preserve">30. </w:t>
      </w:r>
      <w:r>
        <w:rPr>
          <w:spacing w:val="-12"/>
          <w:sz w:val="24"/>
        </w:rPr>
        <w:t>根据材料，回答问题。</w:t>
      </w:r>
      <w:r>
        <w:rPr>
          <w:sz w:val="24"/>
        </w:rPr>
        <w:t>（</w:t>
      </w:r>
      <w:r>
        <w:rPr>
          <w:spacing w:val="-30"/>
          <w:sz w:val="24"/>
        </w:rPr>
        <w:t xml:space="preserve">共 </w:t>
      </w:r>
      <w:r>
        <w:rPr>
          <w:sz w:val="24"/>
        </w:rPr>
        <w:t>8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spacing w:before="98"/>
        <w:ind w:left="588"/>
        <w:rPr>
          <w:rFonts w:ascii="楷体" w:eastAsia="楷体"/>
        </w:rPr>
      </w:pPr>
      <w:r>
        <w:rPr>
          <w:rFonts w:hint="eastAsia" w:ascii="楷体" w:eastAsia="楷体"/>
        </w:rPr>
        <w:t>材料一</w:t>
      </w:r>
    </w:p>
    <w:p>
      <w:pPr>
        <w:spacing w:before="147"/>
        <w:ind w:left="912"/>
        <w:rPr>
          <w:sz w:val="24"/>
        </w:rPr>
      </w:pPr>
      <w:r>
        <w:drawing>
          <wp:inline distT="0" distB="0" distL="0" distR="0">
            <wp:extent cx="5366385" cy="1677670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6615" cy="167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0"/>
          <w:position w:val="-1"/>
          <w:sz w:val="20"/>
        </w:rPr>
        <w:t xml:space="preserve"> </w:t>
      </w:r>
      <w:r>
        <w:rPr>
          <w:position w:val="-1"/>
          <w:sz w:val="24"/>
        </w:rPr>
        <w:t xml:space="preserve"> </w:t>
      </w:r>
    </w:p>
    <w:p>
      <w:pPr>
        <w:pStyle w:val="2"/>
        <w:spacing w:before="29" w:line="316" w:lineRule="auto"/>
        <w:ind w:right="224"/>
      </w:pPr>
      <w:r>
        <w:t>（1）15</w:t>
      </w:r>
      <w:r>
        <w:rPr>
          <w:spacing w:val="-9"/>
        </w:rPr>
        <w:t xml:space="preserve"> 世纪“欧洲人开始挑战大海，寻找出路”的主要原因是什么？迪亚士取得的初步成果是</w:t>
      </w:r>
      <w:r>
        <w:t>什么？（2</w:t>
      </w:r>
      <w:r>
        <w:rPr>
          <w:spacing w:val="-30"/>
        </w:rPr>
        <w:t xml:space="preserve"> 分</w:t>
      </w:r>
      <w:r>
        <w:t xml:space="preserve">） </w:t>
      </w:r>
    </w:p>
    <w:p>
      <w:pPr>
        <w:pStyle w:val="2"/>
        <w:spacing w:line="307" w:lineRule="exact"/>
      </w:pPr>
      <w:r>
        <w:t xml:space="preserve"> </w:t>
      </w:r>
    </w:p>
    <w:p>
      <w:pPr>
        <w:pStyle w:val="2"/>
        <w:spacing w:before="98"/>
      </w:pPr>
      <w:r>
        <w:t xml:space="preserve"> </w:t>
      </w:r>
    </w:p>
    <w:p>
      <w:pPr>
        <w:pStyle w:val="2"/>
        <w:spacing w:before="98" w:line="316" w:lineRule="auto"/>
        <w:ind w:right="224"/>
      </w:pPr>
      <w:r>
        <w:t>（2）英国资产阶级革命前后，王权发生了怎样的变化？18</w:t>
      </w:r>
      <w:r>
        <w:rPr>
          <w:spacing w:val="-17"/>
        </w:rPr>
        <w:t xml:space="preserve"> 世纪中期到 </w:t>
      </w:r>
      <w:r>
        <w:t>19</w:t>
      </w:r>
      <w:r>
        <w:rPr>
          <w:spacing w:val="-19"/>
        </w:rPr>
        <w:t xml:space="preserve"> 世纪中期，“把人类带</w:t>
      </w:r>
      <w:r>
        <w:t>入新的时代”指的是什么？（2</w:t>
      </w:r>
      <w:r>
        <w:rPr>
          <w:spacing w:val="-30"/>
        </w:rPr>
        <w:t xml:space="preserve"> 分</w:t>
      </w:r>
      <w:r>
        <w:t xml:space="preserve">） </w:t>
      </w:r>
    </w:p>
    <w:p>
      <w:pPr>
        <w:pStyle w:val="2"/>
        <w:spacing w:line="307" w:lineRule="exact"/>
      </w:pPr>
      <w:r>
        <w:t xml:space="preserve"> </w:t>
      </w:r>
    </w:p>
    <w:p>
      <w:pPr>
        <w:rPr>
          <w:rFonts w:hint="eastAsia"/>
        </w:rPr>
      </w:pPr>
    </w:p>
    <w:p>
      <w:pPr>
        <w:pStyle w:val="2"/>
        <w:spacing w:before="98" w:line="316" w:lineRule="auto"/>
        <w:ind w:right="222" w:firstLine="480"/>
        <w:rPr>
          <w:rFonts w:ascii="楷体" w:hAnsi="楷体" w:eastAsia="楷体"/>
        </w:rPr>
      </w:pPr>
      <w:r>
        <w:rPr>
          <w:rFonts w:hint="eastAsia" w:ascii="楷体" w:hAnsi="楷体" w:eastAsia="楷体"/>
          <w:spacing w:val="-10"/>
        </w:rPr>
        <w:t>材料二  列宁说：“现代的文明的美国的历史，是由一次伟大的真正解放的、真正独立的战</w:t>
      </w:r>
      <w:r>
        <w:rPr>
          <w:rFonts w:hint="eastAsia" w:ascii="楷体" w:hAnsi="楷体" w:eastAsia="楷体"/>
          <w:spacing w:val="-27"/>
        </w:rPr>
        <w:t>争开始的。”</w:t>
      </w:r>
    </w:p>
    <w:p>
      <w:pPr>
        <w:pStyle w:val="2"/>
        <w:spacing w:line="307" w:lineRule="exact"/>
      </w:pPr>
      <w:r>
        <w:t xml:space="preserve">（3）独立战争对现代美国的崛起有什么影响？（1 分）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548"/>
        </w:tabs>
        <w:autoSpaceDE w:val="0"/>
        <w:autoSpaceDN w:val="0"/>
        <w:spacing w:line="281" w:lineRule="exact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材料三 战争初期</w:t>
      </w:r>
      <w:r>
        <w:rPr>
          <w:rFonts w:hint="eastAsia" w:ascii="楷体" w:hAnsi="楷体" w:eastAsia="楷体" w:cs="宋体"/>
          <w:spacing w:val="-17"/>
          <w:kern w:val="0"/>
          <w:sz w:val="24"/>
          <w:szCs w:val="24"/>
        </w:rPr>
        <w:t>，</w:t>
      </w:r>
      <w:r>
        <w:rPr>
          <w:rFonts w:hint="eastAsia" w:ascii="楷体" w:hAnsi="楷体" w:eastAsia="楷体" w:cs="宋体"/>
          <w:kern w:val="0"/>
          <w:sz w:val="24"/>
          <w:szCs w:val="24"/>
        </w:rPr>
        <w:t>由于南方蓄谋已久</w:t>
      </w:r>
      <w:r>
        <w:rPr>
          <w:rFonts w:hint="eastAsia" w:ascii="楷体" w:hAnsi="楷体" w:eastAsia="楷体" w:cs="宋体"/>
          <w:spacing w:val="-17"/>
          <w:kern w:val="0"/>
          <w:sz w:val="24"/>
          <w:szCs w:val="24"/>
        </w:rPr>
        <w:t>，</w:t>
      </w:r>
      <w:r>
        <w:rPr>
          <w:rFonts w:hint="eastAsia" w:ascii="楷体" w:hAnsi="楷体" w:eastAsia="楷体" w:cs="宋体"/>
          <w:kern w:val="0"/>
          <w:sz w:val="24"/>
          <w:szCs w:val="24"/>
        </w:rPr>
        <w:t>早有军事准备</w:t>
      </w:r>
      <w:r>
        <w:rPr>
          <w:rFonts w:hint="eastAsia" w:ascii="楷体" w:hAnsi="楷体" w:eastAsia="楷体" w:cs="宋体"/>
          <w:spacing w:val="-17"/>
          <w:kern w:val="0"/>
          <w:sz w:val="24"/>
          <w:szCs w:val="24"/>
        </w:rPr>
        <w:t>，</w:t>
      </w:r>
      <w:r>
        <w:rPr>
          <w:rFonts w:hint="eastAsia" w:ascii="楷体" w:hAnsi="楷体" w:eastAsia="楷体" w:cs="宋体"/>
          <w:kern w:val="0"/>
          <w:sz w:val="24"/>
          <w:szCs w:val="24"/>
        </w:rPr>
        <w:t>北方在军事上屡屡失利……要求政府采取措施扭转战局。……联邦政府审时度势，……调动了农民和黑人奴隶的积极性。</w:t>
      </w:r>
    </w:p>
    <w:p>
      <w:pPr>
        <w:autoSpaceDE w:val="0"/>
        <w:autoSpaceDN w:val="0"/>
        <w:spacing w:before="98"/>
        <w:ind w:firstLine="4680" w:firstLineChars="19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——摘自《世界历史》部编教材 </w:t>
      </w:r>
    </w:p>
    <w:p>
      <w:pPr>
        <w:tabs>
          <w:tab w:val="left" w:pos="710"/>
        </w:tabs>
        <w:autoSpaceDE w:val="0"/>
        <w:autoSpaceDN w:val="0"/>
        <w:spacing w:before="99"/>
        <w:ind w:left="-13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楷体" w:hAnsi="宋体" w:eastAsia="楷体" w:cs="宋体"/>
          <w:kern w:val="0"/>
          <w:sz w:val="24"/>
        </w:rPr>
        <w:t>（4）联邦政府扭转战局的措施</w:t>
      </w:r>
      <w:r>
        <w:rPr>
          <w:rFonts w:ascii="宋体" w:hAnsi="宋体" w:eastAsia="宋体" w:cs="宋体"/>
          <w:kern w:val="0"/>
          <w:sz w:val="24"/>
        </w:rPr>
        <w:t>是什么？（1</w:t>
      </w:r>
      <w:r>
        <w:rPr>
          <w:rFonts w:ascii="宋体" w:hAnsi="宋体" w:eastAsia="宋体" w:cs="宋体"/>
          <w:spacing w:val="-30"/>
          <w:kern w:val="0"/>
          <w:sz w:val="24"/>
        </w:rPr>
        <w:t xml:space="preserve"> 分</w:t>
      </w:r>
      <w:r>
        <w:rPr>
          <w:rFonts w:ascii="宋体" w:hAnsi="宋体" w:eastAsia="宋体" w:cs="宋体"/>
          <w:kern w:val="0"/>
          <w:sz w:val="24"/>
        </w:rPr>
        <w:t xml:space="preserve">） </w:t>
      </w:r>
    </w:p>
    <w:p>
      <w:pPr>
        <w:autoSpaceDE w:val="0"/>
        <w:autoSpaceDN w:val="0"/>
        <w:spacing w:before="98"/>
        <w:ind w:left="10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tabs>
          <w:tab w:val="left" w:pos="1548"/>
        </w:tabs>
        <w:autoSpaceDE w:val="0"/>
        <w:autoSpaceDN w:val="0"/>
        <w:spacing w:before="98" w:line="316" w:lineRule="auto"/>
        <w:ind w:left="107" w:right="222" w:firstLine="480"/>
        <w:jc w:val="left"/>
        <w:rPr>
          <w:rFonts w:ascii="楷体" w:hAnsi="宋体" w:eastAsia="楷体" w:cs="宋体"/>
          <w:kern w:val="0"/>
          <w:sz w:val="24"/>
          <w:szCs w:val="24"/>
        </w:rPr>
      </w:pPr>
      <w:r>
        <w:rPr>
          <w:rFonts w:hint="eastAsia" w:ascii="楷体" w:hAnsi="宋体" w:eastAsia="楷体" w:cs="宋体"/>
          <w:kern w:val="0"/>
          <w:sz w:val="24"/>
          <w:szCs w:val="24"/>
        </w:rPr>
        <w:t>材料四</w:t>
      </w:r>
      <w:r>
        <w:rPr>
          <w:rFonts w:hint="eastAsia" w:ascii="楷体" w:hAnsi="宋体" w:eastAsia="楷体" w:cs="宋体"/>
          <w:kern w:val="0"/>
          <w:sz w:val="24"/>
          <w:szCs w:val="24"/>
        </w:rPr>
        <w:tab/>
      </w:r>
      <w:r>
        <w:rPr>
          <w:rFonts w:hint="eastAsia" w:ascii="楷体" w:hAnsi="宋体" w:eastAsia="楷体" w:cs="宋体"/>
          <w:kern w:val="0"/>
          <w:sz w:val="24"/>
          <w:szCs w:val="24"/>
        </w:rPr>
        <w:t>明治维新时期</w:t>
      </w:r>
      <w:r>
        <w:rPr>
          <w:rFonts w:hint="eastAsia" w:ascii="楷体" w:hAnsi="宋体" w:eastAsia="楷体" w:cs="宋体"/>
          <w:spacing w:val="-12"/>
          <w:kern w:val="0"/>
          <w:sz w:val="24"/>
          <w:szCs w:val="24"/>
        </w:rPr>
        <w:t>，</w:t>
      </w:r>
      <w:r>
        <w:rPr>
          <w:rFonts w:hint="eastAsia" w:ascii="楷体" w:hAnsi="宋体" w:eastAsia="楷体" w:cs="宋体"/>
          <w:kern w:val="0"/>
          <w:sz w:val="24"/>
          <w:szCs w:val="24"/>
        </w:rPr>
        <w:t>日本建立学校</w:t>
      </w:r>
      <w:r>
        <w:rPr>
          <w:rFonts w:hint="eastAsia" w:ascii="楷体" w:hAnsi="宋体" w:eastAsia="楷体" w:cs="宋体"/>
          <w:spacing w:val="-12"/>
          <w:kern w:val="0"/>
          <w:sz w:val="24"/>
          <w:szCs w:val="24"/>
        </w:rPr>
        <w:t>，</w:t>
      </w:r>
      <w:r>
        <w:rPr>
          <w:rFonts w:hint="eastAsia" w:ascii="楷体" w:hAnsi="宋体" w:eastAsia="楷体" w:cs="宋体"/>
          <w:kern w:val="0"/>
          <w:sz w:val="24"/>
          <w:szCs w:val="24"/>
        </w:rPr>
        <w:t>聘</w:t>
      </w:r>
      <w:r>
        <w:rPr>
          <w:rFonts w:hint="eastAsia" w:ascii="楷体" w:hAnsi="宋体" w:eastAsia="楷体" w:cs="宋体"/>
          <w:spacing w:val="-3"/>
          <w:kern w:val="0"/>
          <w:sz w:val="24"/>
          <w:szCs w:val="24"/>
        </w:rPr>
        <w:t>请</w:t>
      </w:r>
      <w:r>
        <w:rPr>
          <w:rFonts w:hint="eastAsia" w:ascii="楷体" w:hAnsi="宋体" w:eastAsia="楷体" w:cs="宋体"/>
          <w:kern w:val="0"/>
          <w:sz w:val="24"/>
          <w:szCs w:val="24"/>
        </w:rPr>
        <w:t>欧美教授任教</w:t>
      </w:r>
      <w:r>
        <w:rPr>
          <w:rFonts w:hint="eastAsia" w:ascii="楷体" w:hAnsi="宋体" w:eastAsia="楷体" w:cs="宋体"/>
          <w:spacing w:val="-12"/>
          <w:kern w:val="0"/>
          <w:sz w:val="24"/>
          <w:szCs w:val="24"/>
        </w:rPr>
        <w:t>，</w:t>
      </w:r>
      <w:r>
        <w:rPr>
          <w:rFonts w:hint="eastAsia" w:ascii="楷体" w:hAnsi="宋体" w:eastAsia="楷体" w:cs="宋体"/>
          <w:kern w:val="0"/>
          <w:sz w:val="24"/>
          <w:szCs w:val="24"/>
        </w:rPr>
        <w:t>设有西洋式活动厅室</w:t>
      </w:r>
      <w:r>
        <w:rPr>
          <w:rFonts w:hint="eastAsia" w:ascii="楷体" w:hAnsi="宋体" w:eastAsia="楷体" w:cs="宋体"/>
          <w:spacing w:val="-12"/>
          <w:kern w:val="0"/>
          <w:sz w:val="24"/>
          <w:szCs w:val="24"/>
        </w:rPr>
        <w:t>，</w:t>
      </w:r>
      <w:r>
        <w:rPr>
          <w:rFonts w:hint="eastAsia" w:ascii="楷体" w:hAnsi="宋体" w:eastAsia="楷体" w:cs="宋体"/>
          <w:kern w:val="0"/>
          <w:sz w:val="24"/>
          <w:szCs w:val="24"/>
        </w:rPr>
        <w:t>推广</w:t>
      </w:r>
      <w:r>
        <w:rPr>
          <w:rFonts w:hint="eastAsia" w:ascii="楷体" w:hAnsi="宋体" w:eastAsia="楷体" w:cs="宋体"/>
          <w:spacing w:val="-17"/>
          <w:kern w:val="0"/>
          <w:sz w:val="24"/>
          <w:szCs w:val="24"/>
        </w:rPr>
        <w:t>欧</w:t>
      </w:r>
      <w:r>
        <w:rPr>
          <w:rFonts w:hint="eastAsia" w:ascii="楷体" w:hAnsi="宋体" w:eastAsia="楷体" w:cs="宋体"/>
          <w:kern w:val="0"/>
          <w:sz w:val="24"/>
          <w:szCs w:val="24"/>
        </w:rPr>
        <w:t>式生活。改革后，日本实现了脱亚入欧，达到了一次飞跃。</w:t>
      </w:r>
    </w:p>
    <w:p>
      <w:pPr>
        <w:autoSpaceDE w:val="0"/>
        <w:autoSpaceDN w:val="0"/>
        <w:spacing w:line="307" w:lineRule="exact"/>
        <w:ind w:left="5509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——摘编自《脱亚论》</w:t>
      </w:r>
    </w:p>
    <w:p>
      <w:pPr>
        <w:tabs>
          <w:tab w:val="left" w:pos="715"/>
        </w:tabs>
        <w:spacing w:before="37" w:line="364" w:lineRule="auto"/>
        <w:ind w:left="-13" w:right="38"/>
        <w:rPr>
          <w:sz w:val="24"/>
        </w:rPr>
      </w:pPr>
      <w:r>
        <w:rPr>
          <w:spacing w:val="-1"/>
          <w:sz w:val="24"/>
        </w:rPr>
        <w:t>（</w:t>
      </w:r>
      <w:r>
        <w:rPr>
          <w:rFonts w:hint="eastAsia"/>
          <w:spacing w:val="-1"/>
          <w:sz w:val="24"/>
        </w:rPr>
        <w:t>5</w:t>
      </w:r>
      <w:r>
        <w:rPr>
          <w:spacing w:val="-1"/>
          <w:sz w:val="24"/>
        </w:rPr>
        <w:t>）材料中“日本建立学校……推广欧式生活”反映明治维新的哪项具体措施？明治维新在日</w:t>
      </w:r>
      <w:r>
        <w:rPr>
          <w:sz w:val="24"/>
        </w:rPr>
        <w:t>本近代化道路上的重要作用是什么？（2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</w:pPr>
      <w:r>
        <w:rPr>
          <w:rFonts w:ascii="Times New Roman" w:eastAsia="Times New Roman"/>
          <w:position w:val="1"/>
        </w:rPr>
        <w:t>31</w:t>
      </w:r>
      <w:r>
        <w:rPr>
          <w:spacing w:val="-120"/>
        </w:rPr>
        <w:t>．</w:t>
      </w:r>
      <w:r>
        <w:t>（7</w:t>
      </w:r>
      <w:r>
        <w:rPr>
          <w:spacing w:val="-30"/>
        </w:rPr>
        <w:t xml:space="preserve"> 分</w:t>
      </w:r>
      <w:r>
        <w:t>）阅读下列材料，回答问题。</w:t>
      </w:r>
    </w:p>
    <w:p>
      <w:pPr>
        <w:pStyle w:val="2"/>
        <w:spacing w:before="160" w:line="364" w:lineRule="auto"/>
        <w:ind w:right="38" w:firstLine="480"/>
        <w:jc w:val="both"/>
        <w:rPr>
          <w:rFonts w:ascii="楷体" w:eastAsia="楷体"/>
        </w:rPr>
      </w:pPr>
      <w:r>
        <w:rPr>
          <w:rFonts w:hint="eastAsia" w:ascii="楷体" w:eastAsia="楷体"/>
          <w:spacing w:val="-2"/>
        </w:rPr>
        <w:t>材料一：</w:t>
      </w:r>
      <w:r>
        <w:rPr>
          <w:rFonts w:hint="eastAsia" w:ascii="楷体" w:eastAsia="楷体"/>
          <w:spacing w:val="-8"/>
        </w:rPr>
        <w:t>1920</w:t>
      </w:r>
      <w:r>
        <w:rPr>
          <w:rFonts w:hint="eastAsia" w:ascii="楷体" w:eastAsia="楷体"/>
          <w:spacing w:val="-4"/>
        </w:rPr>
        <w:t xml:space="preserve"> 年苏俄粮食产量只及第一次世界大战前的一半，工业产值只有战前的 </w:t>
      </w:r>
      <w:r>
        <w:rPr>
          <w:rFonts w:hint="eastAsia" w:ascii="楷体" w:eastAsia="楷体"/>
          <w:spacing w:val="-10"/>
        </w:rPr>
        <w:t xml:space="preserve">13．8%, </w:t>
      </w:r>
      <w:r>
        <w:rPr>
          <w:rFonts w:hint="eastAsia" w:ascii="楷体" w:eastAsia="楷体"/>
          <w:spacing w:val="-6"/>
        </w:rPr>
        <w:t>生活必需品十分缺乏，经济形势严峻。工人中出现悲观失望情绪，彼得格勒、莫斯科等城市爆发</w:t>
      </w:r>
      <w:r>
        <w:rPr>
          <w:rFonts w:hint="eastAsia" w:ascii="楷体" w:eastAsia="楷体"/>
          <w:spacing w:val="-5"/>
        </w:rPr>
        <w:t>了工人罢工和抗议游行，农民对继续实行战时共产主义政策的不满与日俱增，反苏维埃暴动不断</w:t>
      </w:r>
      <w:r>
        <w:rPr>
          <w:rFonts w:hint="eastAsia" w:ascii="楷体" w:eastAsia="楷体"/>
          <w:spacing w:val="-7"/>
        </w:rPr>
        <w:t>发生。于是，</w:t>
      </w:r>
      <w:r>
        <w:rPr>
          <w:rFonts w:hint="eastAsia" w:ascii="楷体" w:eastAsia="楷体"/>
          <w:spacing w:val="-6"/>
        </w:rPr>
        <w:t>1921</w:t>
      </w:r>
      <w:r>
        <w:rPr>
          <w:rFonts w:hint="eastAsia" w:ascii="楷体" w:eastAsia="楷体"/>
          <w:spacing w:val="-12"/>
        </w:rPr>
        <w:t xml:space="preserve"> 年苏俄政府实施新经济政策。开始从国情出发，利用市场和商品货币关系来扩</w:t>
      </w:r>
      <w:r>
        <w:rPr>
          <w:rFonts w:hint="eastAsia" w:ascii="楷体" w:eastAsia="楷体"/>
        </w:rPr>
        <w:t>大生产，并逐步过渡到社会主义。</w:t>
      </w:r>
    </w:p>
    <w:p>
      <w:pPr>
        <w:pStyle w:val="2"/>
        <w:spacing w:before="4" w:line="364" w:lineRule="auto"/>
        <w:ind w:right="48" w:firstLine="480"/>
        <w:jc w:val="both"/>
        <w:rPr>
          <w:rFonts w:ascii="楷体" w:eastAsia="楷体"/>
        </w:rPr>
      </w:pPr>
      <w:r>
        <w:rPr>
          <w:rFonts w:hint="eastAsia" w:ascii="楷体" w:eastAsia="楷体"/>
        </w:rPr>
        <w:t>材料二：1928～1937</w:t>
      </w:r>
      <w:r>
        <w:rPr>
          <w:rFonts w:hint="eastAsia" w:ascii="楷体" w:eastAsia="楷体"/>
          <w:spacing w:val="-13"/>
        </w:rPr>
        <w:t xml:space="preserve"> 年，苏联建成大型企业 </w:t>
      </w:r>
      <w:r>
        <w:rPr>
          <w:rFonts w:hint="eastAsia" w:ascii="楷体" w:eastAsia="楷体"/>
        </w:rPr>
        <w:t>6000</w:t>
      </w:r>
      <w:r>
        <w:rPr>
          <w:rFonts w:hint="eastAsia" w:ascii="楷体" w:eastAsia="楷体"/>
          <w:spacing w:val="-9"/>
        </w:rPr>
        <w:t xml:space="preserve"> 多个，建立了拖拉机、汽车、飞机制造以</w:t>
      </w:r>
      <w:r>
        <w:rPr>
          <w:rFonts w:hint="eastAsia" w:ascii="楷体" w:eastAsia="楷体"/>
        </w:rPr>
        <w:t>及化工、电力等部门，修建了几千千米铁路，兴建了钢铁煤炭基地和石油基地。</w:t>
      </w:r>
    </w:p>
    <w:p>
      <w:pPr>
        <w:pStyle w:val="2"/>
        <w:spacing w:before="1"/>
        <w:ind w:left="588"/>
        <w:jc w:val="both"/>
        <w:rPr>
          <w:rFonts w:ascii="楷体" w:eastAsia="楷体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2336800</wp:posOffset>
            </wp:positionH>
            <wp:positionV relativeFrom="paragraph">
              <wp:posOffset>305435</wp:posOffset>
            </wp:positionV>
            <wp:extent cx="3242310" cy="146304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2597" cy="1463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eastAsia="楷体"/>
        </w:rPr>
        <w:t>材料三：1925-1945 年美国失业率变化情况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12"/>
        <w:numPr>
          <w:ilvl w:val="0"/>
          <w:numId w:val="10"/>
        </w:numPr>
        <w:tabs>
          <w:tab w:val="left" w:pos="469"/>
        </w:tabs>
        <w:spacing w:before="175"/>
        <w:ind w:hanging="362"/>
        <w:rPr>
          <w:sz w:val="24"/>
        </w:rPr>
      </w:pPr>
      <w:r>
        <w:rPr>
          <w:sz w:val="24"/>
        </w:rPr>
        <w:t>根据材料一判断苏俄实施新经济政策的根本目的是什么？（2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12"/>
        <w:numPr>
          <w:ilvl w:val="0"/>
          <w:numId w:val="10"/>
        </w:numPr>
        <w:tabs>
          <w:tab w:val="left" w:pos="471"/>
        </w:tabs>
        <w:spacing w:before="66" w:line="364" w:lineRule="auto"/>
        <w:ind w:left="107" w:right="39" w:firstLine="0"/>
        <w:rPr>
          <w:sz w:val="24"/>
        </w:rPr>
      </w:pPr>
      <w:r>
        <w:rPr>
          <w:spacing w:val="-1"/>
          <w:sz w:val="24"/>
        </w:rPr>
        <w:t>苏联工业化建设取得了材料二这样的成就的主要措施是什么？苏联在工业化过程中形成了怎</w:t>
      </w:r>
      <w:r>
        <w:rPr>
          <w:sz w:val="24"/>
        </w:rPr>
        <w:t>样的发展模式？（2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12"/>
        <w:numPr>
          <w:ilvl w:val="0"/>
          <w:numId w:val="10"/>
        </w:numPr>
        <w:tabs>
          <w:tab w:val="left" w:pos="469"/>
        </w:tabs>
        <w:spacing w:before="161" w:line="364" w:lineRule="auto"/>
        <w:ind w:left="107" w:right="38" w:firstLine="0"/>
        <w:rPr>
          <w:sz w:val="24"/>
        </w:rPr>
      </w:pPr>
      <w:r>
        <w:rPr>
          <w:spacing w:val="-12"/>
          <w:sz w:val="24"/>
        </w:rPr>
        <w:t xml:space="preserve">根据材料三图表，指出导致 </w:t>
      </w:r>
      <w:r>
        <w:rPr>
          <w:sz w:val="24"/>
        </w:rPr>
        <w:t>1933</w:t>
      </w:r>
      <w:r>
        <w:rPr>
          <w:spacing w:val="-9"/>
          <w:sz w:val="24"/>
        </w:rPr>
        <w:t xml:space="preserve"> 年之前美国失业率不断攀升的原因是什么？罗斯福用什么手</w:t>
      </w:r>
      <w:r>
        <w:rPr>
          <w:sz w:val="24"/>
        </w:rPr>
        <w:t>段扭转了美国经济？罗斯福的这些手段能解决美国社会的根本矛盾吗？为什么？（3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16"/>
        <w:spacing w:before="37"/>
      </w:pPr>
      <w:r>
        <w:t>32、(5 分)阅读下边示意图，按要求写作一篇历史小短文。</w:t>
      </w:r>
      <w:r>
        <w:rPr>
          <w:w w:val="99"/>
        </w:rPr>
        <w:t xml:space="preserve"> </w:t>
      </w:r>
    </w:p>
    <w:p>
      <w:pPr>
        <w:spacing w:before="179"/>
        <w:ind w:left="107"/>
        <w:rPr>
          <w:rFonts w:ascii="黑体" w:eastAsia="黑体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1545590</wp:posOffset>
            </wp:positionH>
            <wp:positionV relativeFrom="paragraph">
              <wp:posOffset>218440</wp:posOffset>
            </wp:positionV>
            <wp:extent cx="3963035" cy="1757045"/>
            <wp:effectExtent l="1905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3035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rFonts w:hint="eastAsia" w:ascii="黑体" w:eastAsia="黑体"/>
        </w:rPr>
        <w:t>根据上边示意图中事件的内在联系提炼一个观点，并结合所学历史知识加以论述。</w:t>
      </w:r>
    </w:p>
    <w:p>
      <w:pPr>
        <w:spacing w:before="194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（</w:t>
      </w:r>
      <w:r>
        <w:rPr>
          <w:rFonts w:hint="eastAsia" w:ascii="华文楷体" w:eastAsia="华文楷体"/>
          <w:b/>
          <w:i/>
          <w:sz w:val="24"/>
        </w:rPr>
        <w:t xml:space="preserve">要求观点明确，体现材料主题；史论结合，论述条理清楚，并在 </w:t>
      </w:r>
      <w:r>
        <w:rPr>
          <w:rFonts w:hint="eastAsia" w:ascii="华文楷体" w:eastAsia="华文楷体"/>
          <w:b/>
          <w:sz w:val="24"/>
        </w:rPr>
        <w:t xml:space="preserve">80 </w:t>
      </w:r>
      <w:r>
        <w:rPr>
          <w:rFonts w:hint="eastAsia" w:ascii="华文楷体" w:eastAsia="华文楷体"/>
          <w:b/>
          <w:i/>
          <w:sz w:val="24"/>
        </w:rPr>
        <w:t>字以上。</w:t>
      </w:r>
      <w:r>
        <w:rPr>
          <w:rFonts w:hint="eastAsia" w:ascii="黑体" w:eastAsia="黑体"/>
          <w:b/>
          <w:sz w:val="24"/>
        </w:rPr>
        <w:t>）</w:t>
      </w:r>
    </w:p>
    <w:p>
      <w:pPr>
        <w:sectPr>
          <w:headerReference r:id="rId3" w:type="default"/>
          <w:footerReference r:id="rId4" w:type="default"/>
          <w:pgSz w:w="11906" w:h="16838"/>
          <w:pgMar w:top="851" w:right="1797" w:bottom="851" w:left="179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72B4"/>
    <w:multiLevelType w:val="multilevel"/>
    <w:tmpl w:val="146772B4"/>
    <w:lvl w:ilvl="0" w:tentative="0">
      <w:start w:val="1"/>
      <w:numFmt w:val="decimal"/>
      <w:lvlText w:val="%1."/>
      <w:lvlJc w:val="left"/>
      <w:pPr>
        <w:ind w:left="108" w:hanging="222"/>
      </w:pPr>
      <w:rPr>
        <w:rFonts w:hint="default" w:ascii="宋体" w:hAnsi="宋体" w:eastAsia="宋体" w:cs="宋体"/>
        <w:w w:val="100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18" w:hanging="22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37" w:hanging="22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55" w:hanging="22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74" w:hanging="22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93" w:hanging="22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11" w:hanging="22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30" w:hanging="22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249" w:hanging="222"/>
      </w:pPr>
      <w:rPr>
        <w:rFonts w:hint="default"/>
        <w:lang w:val="en-US" w:eastAsia="zh-CN" w:bidi="ar-SA"/>
      </w:rPr>
    </w:lvl>
  </w:abstractNum>
  <w:abstractNum w:abstractNumId="1">
    <w:nsid w:val="21557A9C"/>
    <w:multiLevelType w:val="multilevel"/>
    <w:tmpl w:val="21557A9C"/>
    <w:lvl w:ilvl="0" w:tentative="0">
      <w:start w:val="11"/>
      <w:numFmt w:val="decimal"/>
      <w:lvlText w:val="%1."/>
      <w:lvlJc w:val="left"/>
      <w:pPr>
        <w:ind w:left="108" w:hanging="481"/>
      </w:pPr>
      <w:rPr>
        <w:rFonts w:hint="default" w:ascii="宋体" w:hAnsi="宋体" w:eastAsia="宋体" w:cs="宋体"/>
        <w:spacing w:val="-120"/>
        <w:w w:val="100"/>
        <w:sz w:val="22"/>
        <w:szCs w:val="22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528" w:hanging="36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606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92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79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65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952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038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24" w:hanging="361"/>
      </w:pPr>
      <w:rPr>
        <w:rFonts w:hint="default"/>
        <w:lang w:val="en-US" w:eastAsia="zh-CN" w:bidi="ar-SA"/>
      </w:rPr>
    </w:lvl>
  </w:abstractNum>
  <w:abstractNum w:abstractNumId="2">
    <w:nsid w:val="216A1F71"/>
    <w:multiLevelType w:val="multilevel"/>
    <w:tmpl w:val="216A1F71"/>
    <w:lvl w:ilvl="0" w:tentative="0">
      <w:start w:val="17"/>
      <w:numFmt w:val="decimal"/>
      <w:lvlText w:val="%1."/>
      <w:lvlJc w:val="left"/>
      <w:pPr>
        <w:ind w:left="589" w:hanging="482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580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66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53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840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927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014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01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88" w:hanging="482"/>
      </w:pPr>
      <w:rPr>
        <w:rFonts w:hint="default"/>
        <w:lang w:val="en-US" w:eastAsia="zh-CN" w:bidi="ar-SA"/>
      </w:rPr>
    </w:lvl>
  </w:abstractNum>
  <w:abstractNum w:abstractNumId="3">
    <w:nsid w:val="2BA632F4"/>
    <w:multiLevelType w:val="multilevel"/>
    <w:tmpl w:val="2BA632F4"/>
    <w:lvl w:ilvl="0" w:tentative="0">
      <w:start w:val="4"/>
      <w:numFmt w:val="upperLetter"/>
      <w:lvlText w:val="%1．"/>
      <w:lvlJc w:val="left"/>
      <w:pPr>
        <w:ind w:left="88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8" w:hanging="420"/>
      </w:pPr>
    </w:lvl>
    <w:lvl w:ilvl="2" w:tentative="0">
      <w:start w:val="1"/>
      <w:numFmt w:val="lowerRoman"/>
      <w:lvlText w:val="%3."/>
      <w:lvlJc w:val="right"/>
      <w:pPr>
        <w:ind w:left="1788" w:hanging="420"/>
      </w:pPr>
    </w:lvl>
    <w:lvl w:ilvl="3" w:tentative="0">
      <w:start w:val="1"/>
      <w:numFmt w:val="decimal"/>
      <w:lvlText w:val="%4."/>
      <w:lvlJc w:val="left"/>
      <w:pPr>
        <w:ind w:left="2208" w:hanging="420"/>
      </w:pPr>
    </w:lvl>
    <w:lvl w:ilvl="4" w:tentative="0">
      <w:start w:val="1"/>
      <w:numFmt w:val="lowerLetter"/>
      <w:lvlText w:val="%5)"/>
      <w:lvlJc w:val="left"/>
      <w:pPr>
        <w:ind w:left="2628" w:hanging="420"/>
      </w:pPr>
    </w:lvl>
    <w:lvl w:ilvl="5" w:tentative="0">
      <w:start w:val="1"/>
      <w:numFmt w:val="lowerRoman"/>
      <w:lvlText w:val="%6."/>
      <w:lvlJc w:val="right"/>
      <w:pPr>
        <w:ind w:left="3048" w:hanging="420"/>
      </w:pPr>
    </w:lvl>
    <w:lvl w:ilvl="6" w:tentative="0">
      <w:start w:val="1"/>
      <w:numFmt w:val="decimal"/>
      <w:lvlText w:val="%7."/>
      <w:lvlJc w:val="left"/>
      <w:pPr>
        <w:ind w:left="3468" w:hanging="420"/>
      </w:pPr>
    </w:lvl>
    <w:lvl w:ilvl="7" w:tentative="0">
      <w:start w:val="1"/>
      <w:numFmt w:val="lowerLetter"/>
      <w:lvlText w:val="%8)"/>
      <w:lvlJc w:val="left"/>
      <w:pPr>
        <w:ind w:left="3888" w:hanging="420"/>
      </w:pPr>
    </w:lvl>
    <w:lvl w:ilvl="8" w:tentative="0">
      <w:start w:val="1"/>
      <w:numFmt w:val="lowerRoman"/>
      <w:lvlText w:val="%9."/>
      <w:lvlJc w:val="right"/>
      <w:pPr>
        <w:ind w:left="4308" w:hanging="420"/>
      </w:pPr>
    </w:lvl>
  </w:abstractNum>
  <w:abstractNum w:abstractNumId="4">
    <w:nsid w:val="3728377B"/>
    <w:multiLevelType w:val="multilevel"/>
    <w:tmpl w:val="3728377B"/>
    <w:lvl w:ilvl="0" w:tentative="0">
      <w:start w:val="4"/>
      <w:numFmt w:val="upperLetter"/>
      <w:lvlText w:val="%1．"/>
      <w:lvlJc w:val="left"/>
      <w:pPr>
        <w:ind w:left="88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8" w:hanging="420"/>
      </w:pPr>
    </w:lvl>
    <w:lvl w:ilvl="2" w:tentative="0">
      <w:start w:val="1"/>
      <w:numFmt w:val="lowerRoman"/>
      <w:lvlText w:val="%3."/>
      <w:lvlJc w:val="right"/>
      <w:pPr>
        <w:ind w:left="1788" w:hanging="420"/>
      </w:pPr>
    </w:lvl>
    <w:lvl w:ilvl="3" w:tentative="0">
      <w:start w:val="1"/>
      <w:numFmt w:val="decimal"/>
      <w:lvlText w:val="%4."/>
      <w:lvlJc w:val="left"/>
      <w:pPr>
        <w:ind w:left="2208" w:hanging="420"/>
      </w:pPr>
    </w:lvl>
    <w:lvl w:ilvl="4" w:tentative="0">
      <w:start w:val="1"/>
      <w:numFmt w:val="lowerLetter"/>
      <w:lvlText w:val="%5)"/>
      <w:lvlJc w:val="left"/>
      <w:pPr>
        <w:ind w:left="2628" w:hanging="420"/>
      </w:pPr>
    </w:lvl>
    <w:lvl w:ilvl="5" w:tentative="0">
      <w:start w:val="1"/>
      <w:numFmt w:val="lowerRoman"/>
      <w:lvlText w:val="%6."/>
      <w:lvlJc w:val="right"/>
      <w:pPr>
        <w:ind w:left="3048" w:hanging="420"/>
      </w:pPr>
    </w:lvl>
    <w:lvl w:ilvl="6" w:tentative="0">
      <w:start w:val="1"/>
      <w:numFmt w:val="decimal"/>
      <w:lvlText w:val="%7."/>
      <w:lvlJc w:val="left"/>
      <w:pPr>
        <w:ind w:left="3468" w:hanging="420"/>
      </w:pPr>
    </w:lvl>
    <w:lvl w:ilvl="7" w:tentative="0">
      <w:start w:val="1"/>
      <w:numFmt w:val="lowerLetter"/>
      <w:lvlText w:val="%8)"/>
      <w:lvlJc w:val="left"/>
      <w:pPr>
        <w:ind w:left="3888" w:hanging="420"/>
      </w:pPr>
    </w:lvl>
    <w:lvl w:ilvl="8" w:tentative="0">
      <w:start w:val="1"/>
      <w:numFmt w:val="lowerRoman"/>
      <w:lvlText w:val="%9."/>
      <w:lvlJc w:val="right"/>
      <w:pPr>
        <w:ind w:left="4308" w:hanging="420"/>
      </w:pPr>
    </w:lvl>
  </w:abstractNum>
  <w:abstractNum w:abstractNumId="5">
    <w:nsid w:val="3BC409B8"/>
    <w:multiLevelType w:val="multilevel"/>
    <w:tmpl w:val="3BC409B8"/>
    <w:lvl w:ilvl="0" w:tentative="0">
      <w:start w:val="1"/>
      <w:numFmt w:val="upperLetter"/>
      <w:lvlText w:val="%1."/>
      <w:lvlJc w:val="left"/>
      <w:pPr>
        <w:ind w:left="130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7" w:hanging="420"/>
      </w:pPr>
    </w:lvl>
    <w:lvl w:ilvl="2" w:tentative="0">
      <w:start w:val="1"/>
      <w:numFmt w:val="lowerRoman"/>
      <w:lvlText w:val="%3."/>
      <w:lvlJc w:val="right"/>
      <w:pPr>
        <w:ind w:left="2207" w:hanging="420"/>
      </w:pPr>
    </w:lvl>
    <w:lvl w:ilvl="3" w:tentative="0">
      <w:start w:val="1"/>
      <w:numFmt w:val="decimal"/>
      <w:lvlText w:val="%4."/>
      <w:lvlJc w:val="left"/>
      <w:pPr>
        <w:ind w:left="2627" w:hanging="420"/>
      </w:pPr>
    </w:lvl>
    <w:lvl w:ilvl="4" w:tentative="0">
      <w:start w:val="1"/>
      <w:numFmt w:val="lowerLetter"/>
      <w:lvlText w:val="%5)"/>
      <w:lvlJc w:val="left"/>
      <w:pPr>
        <w:ind w:left="3047" w:hanging="420"/>
      </w:pPr>
    </w:lvl>
    <w:lvl w:ilvl="5" w:tentative="0">
      <w:start w:val="1"/>
      <w:numFmt w:val="lowerRoman"/>
      <w:lvlText w:val="%6."/>
      <w:lvlJc w:val="right"/>
      <w:pPr>
        <w:ind w:left="3467" w:hanging="420"/>
      </w:pPr>
    </w:lvl>
    <w:lvl w:ilvl="6" w:tentative="0">
      <w:start w:val="1"/>
      <w:numFmt w:val="decimal"/>
      <w:lvlText w:val="%7."/>
      <w:lvlJc w:val="left"/>
      <w:pPr>
        <w:ind w:left="3887" w:hanging="420"/>
      </w:pPr>
    </w:lvl>
    <w:lvl w:ilvl="7" w:tentative="0">
      <w:start w:val="1"/>
      <w:numFmt w:val="lowerLetter"/>
      <w:lvlText w:val="%8)"/>
      <w:lvlJc w:val="left"/>
      <w:pPr>
        <w:ind w:left="4307" w:hanging="420"/>
      </w:pPr>
    </w:lvl>
    <w:lvl w:ilvl="8" w:tentative="0">
      <w:start w:val="1"/>
      <w:numFmt w:val="lowerRoman"/>
      <w:lvlText w:val="%9."/>
      <w:lvlJc w:val="right"/>
      <w:pPr>
        <w:ind w:left="4727" w:hanging="420"/>
      </w:pPr>
    </w:lvl>
  </w:abstractNum>
  <w:abstractNum w:abstractNumId="6">
    <w:nsid w:val="47EA0E51"/>
    <w:multiLevelType w:val="multilevel"/>
    <w:tmpl w:val="47EA0E51"/>
    <w:lvl w:ilvl="0" w:tentative="0">
      <w:start w:val="2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EE69AD"/>
    <w:multiLevelType w:val="multilevel"/>
    <w:tmpl w:val="79EE69AD"/>
    <w:lvl w:ilvl="0" w:tentative="0">
      <w:start w:val="1"/>
      <w:numFmt w:val="decimal"/>
      <w:lvlText w:val="(%1)"/>
      <w:lvlJc w:val="left"/>
      <w:pPr>
        <w:ind w:left="469" w:hanging="36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82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05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28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350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073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796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519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241" w:hanging="361"/>
      </w:pPr>
      <w:rPr>
        <w:rFonts w:hint="default"/>
        <w:lang w:val="en-US" w:eastAsia="zh-CN" w:bidi="ar-SA"/>
      </w:rPr>
    </w:lvl>
  </w:abstractNum>
  <w:abstractNum w:abstractNumId="8">
    <w:nsid w:val="7C1748BB"/>
    <w:multiLevelType w:val="multilevel"/>
    <w:tmpl w:val="7C1748BB"/>
    <w:lvl w:ilvl="0" w:tentative="0">
      <w:start w:val="15"/>
      <w:numFmt w:val="decimal"/>
      <w:lvlText w:val="%1."/>
      <w:lvlJc w:val="left"/>
      <w:pPr>
        <w:ind w:left="108" w:hanging="481"/>
      </w:pPr>
      <w:rPr>
        <w:rFonts w:hint="default" w:ascii="宋体" w:hAnsi="宋体" w:eastAsia="宋体" w:cs="宋体"/>
        <w:spacing w:val="-12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19" w:hanging="48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39" w:hanging="48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59" w:hanging="48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79" w:hanging="48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98" w:hanging="48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18" w:hanging="48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38" w:hanging="48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258" w:hanging="481"/>
      </w:pPr>
      <w:rPr>
        <w:rFonts w:hint="default"/>
        <w:lang w:val="en-US" w:eastAsia="zh-CN" w:bidi="ar-SA"/>
      </w:rPr>
    </w:lvl>
  </w:abstractNum>
  <w:abstractNum w:abstractNumId="9">
    <w:nsid w:val="7DC94BF6"/>
    <w:multiLevelType w:val="multilevel"/>
    <w:tmpl w:val="7DC94BF6"/>
    <w:lvl w:ilvl="0" w:tentative="0">
      <w:start w:val="4"/>
      <w:numFmt w:val="upperLetter"/>
      <w:lvlText w:val="%1．"/>
      <w:lvlJc w:val="left"/>
      <w:pPr>
        <w:ind w:left="88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8" w:hanging="420"/>
      </w:pPr>
    </w:lvl>
    <w:lvl w:ilvl="2" w:tentative="0">
      <w:start w:val="1"/>
      <w:numFmt w:val="lowerRoman"/>
      <w:lvlText w:val="%3."/>
      <w:lvlJc w:val="right"/>
      <w:pPr>
        <w:ind w:left="1788" w:hanging="420"/>
      </w:pPr>
    </w:lvl>
    <w:lvl w:ilvl="3" w:tentative="0">
      <w:start w:val="1"/>
      <w:numFmt w:val="decimal"/>
      <w:lvlText w:val="%4."/>
      <w:lvlJc w:val="left"/>
      <w:pPr>
        <w:ind w:left="2208" w:hanging="420"/>
      </w:pPr>
    </w:lvl>
    <w:lvl w:ilvl="4" w:tentative="0">
      <w:start w:val="1"/>
      <w:numFmt w:val="lowerLetter"/>
      <w:lvlText w:val="%5)"/>
      <w:lvlJc w:val="left"/>
      <w:pPr>
        <w:ind w:left="2628" w:hanging="420"/>
      </w:pPr>
    </w:lvl>
    <w:lvl w:ilvl="5" w:tentative="0">
      <w:start w:val="1"/>
      <w:numFmt w:val="lowerRoman"/>
      <w:lvlText w:val="%6."/>
      <w:lvlJc w:val="right"/>
      <w:pPr>
        <w:ind w:left="3048" w:hanging="420"/>
      </w:pPr>
    </w:lvl>
    <w:lvl w:ilvl="6" w:tentative="0">
      <w:start w:val="1"/>
      <w:numFmt w:val="decimal"/>
      <w:lvlText w:val="%7."/>
      <w:lvlJc w:val="left"/>
      <w:pPr>
        <w:ind w:left="3468" w:hanging="420"/>
      </w:pPr>
    </w:lvl>
    <w:lvl w:ilvl="7" w:tentative="0">
      <w:start w:val="1"/>
      <w:numFmt w:val="lowerLetter"/>
      <w:lvlText w:val="%8)"/>
      <w:lvlJc w:val="left"/>
      <w:pPr>
        <w:ind w:left="3888" w:hanging="420"/>
      </w:pPr>
    </w:lvl>
    <w:lvl w:ilvl="8" w:tentative="0">
      <w:start w:val="1"/>
      <w:numFmt w:val="lowerRoman"/>
      <w:lvlText w:val="%9."/>
      <w:lvlJc w:val="right"/>
      <w:pPr>
        <w:ind w:left="4308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DEE"/>
    <w:rsid w:val="00294DEE"/>
    <w:rsid w:val="003D4BB9"/>
    <w:rsid w:val="003E0649"/>
    <w:rsid w:val="004100DA"/>
    <w:rsid w:val="004151FC"/>
    <w:rsid w:val="005607E5"/>
    <w:rsid w:val="005B1DB0"/>
    <w:rsid w:val="006552DC"/>
    <w:rsid w:val="006C1E18"/>
    <w:rsid w:val="00717645"/>
    <w:rsid w:val="00741C08"/>
    <w:rsid w:val="007752C6"/>
    <w:rsid w:val="007C6D99"/>
    <w:rsid w:val="009648AB"/>
    <w:rsid w:val="00991669"/>
    <w:rsid w:val="009E2132"/>
    <w:rsid w:val="00A148DE"/>
    <w:rsid w:val="00A35822"/>
    <w:rsid w:val="00B428EB"/>
    <w:rsid w:val="00BD7EBF"/>
    <w:rsid w:val="00C02FC6"/>
    <w:rsid w:val="00C04F65"/>
    <w:rsid w:val="00D94DC4"/>
    <w:rsid w:val="00E040F4"/>
    <w:rsid w:val="00F21C8B"/>
    <w:rsid w:val="00F4047E"/>
    <w:rsid w:val="00F53A7C"/>
    <w:rsid w:val="2642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Title"/>
    <w:basedOn w:val="1"/>
    <w:link w:val="11"/>
    <w:qFormat/>
    <w:uiPriority w:val="1"/>
    <w:pPr>
      <w:autoSpaceDE w:val="0"/>
      <w:autoSpaceDN w:val="0"/>
      <w:spacing w:before="36"/>
      <w:ind w:right="40"/>
      <w:jc w:val="center"/>
    </w:pPr>
    <w:rPr>
      <w:rFonts w:ascii="黑体" w:hAnsi="黑体" w:eastAsia="黑体" w:cs="黑体"/>
      <w:kern w:val="0"/>
      <w:sz w:val="36"/>
      <w:szCs w:val="36"/>
    </w:rPr>
  </w:style>
  <w:style w:type="character" w:customStyle="1" w:styleId="9">
    <w:name w:val="正文文本 Char"/>
    <w:basedOn w:val="8"/>
    <w:link w:val="2"/>
    <w:uiPriority w:val="1"/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Heading 1"/>
    <w:basedOn w:val="1"/>
    <w:qFormat/>
    <w:uiPriority w:val="1"/>
    <w:pPr>
      <w:autoSpaceDE w:val="0"/>
      <w:autoSpaceDN w:val="0"/>
      <w:spacing w:before="33"/>
      <w:ind w:left="3965" w:right="4081"/>
      <w:jc w:val="center"/>
      <w:outlineLvl w:val="1"/>
    </w:pPr>
    <w:rPr>
      <w:rFonts w:ascii="黑体" w:hAnsi="黑体" w:eastAsia="黑体" w:cs="黑体"/>
      <w:kern w:val="0"/>
      <w:sz w:val="28"/>
      <w:szCs w:val="28"/>
    </w:rPr>
  </w:style>
  <w:style w:type="character" w:customStyle="1" w:styleId="11">
    <w:name w:val="标题 Char"/>
    <w:basedOn w:val="8"/>
    <w:link w:val="6"/>
    <w:uiPriority w:val="1"/>
    <w:rPr>
      <w:rFonts w:ascii="黑体" w:hAnsi="黑体" w:eastAsia="黑体" w:cs="黑体"/>
      <w:kern w:val="0"/>
      <w:sz w:val="36"/>
      <w:szCs w:val="36"/>
    </w:rPr>
  </w:style>
  <w:style w:type="paragraph" w:styleId="12">
    <w:name w:val="List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2"/>
    </w:rPr>
  </w:style>
  <w:style w:type="table" w:customStyle="1" w:styleId="13">
    <w:name w:val="Table Normal_0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spacing w:before="2"/>
      <w:ind w:right="15"/>
      <w:jc w:val="center"/>
    </w:pPr>
    <w:rPr>
      <w:rFonts w:ascii="宋体" w:hAnsi="宋体" w:eastAsia="宋体" w:cs="宋体"/>
      <w:kern w:val="0"/>
      <w:sz w:val="22"/>
    </w:rPr>
  </w:style>
  <w:style w:type="character" w:customStyle="1" w:styleId="15">
    <w:name w:val="批注框文本 Char"/>
    <w:basedOn w:val="8"/>
    <w:link w:val="3"/>
    <w:semiHidden/>
    <w:uiPriority w:val="99"/>
    <w:rPr>
      <w:sz w:val="18"/>
      <w:szCs w:val="18"/>
    </w:rPr>
  </w:style>
  <w:style w:type="paragraph" w:customStyle="1" w:styleId="16">
    <w:name w:val="Heading 2"/>
    <w:basedOn w:val="1"/>
    <w:qFormat/>
    <w:uiPriority w:val="1"/>
    <w:pPr>
      <w:autoSpaceDE w:val="0"/>
      <w:autoSpaceDN w:val="0"/>
      <w:ind w:left="107"/>
      <w:jc w:val="left"/>
      <w:outlineLvl w:val="2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7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8">
    <w:name w:val="页脚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465</Words>
  <Characters>2654</Characters>
  <Lines>22</Lines>
  <Paragraphs>6</Paragraphs>
  <TotalTime>21</TotalTime>
  <ScaleCrop>false</ScaleCrop>
  <LinksUpToDate>false</LinksUpToDate>
  <CharactersWithSpaces>3113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2023-01-12T07:11:00Z</dcterms:created>
  <dc:creator>Administrator</dc:creator>
  <cp:lastModifiedBy>Administrator</cp:lastModifiedBy>
  <dcterms:modified xsi:type="dcterms:W3CDTF">2023-01-20T02:38:36Z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