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ascii="宋体" w:hAnsi="宋体"/>
          <w:bCs/>
          <w:sz w:val="36"/>
          <w:szCs w:val="36"/>
        </w:rPr>
      </w:pPr>
      <w:r>
        <w:rPr>
          <w:rFonts w:hint="eastAsia" w:ascii="MS Mincho" w:hAnsi="MS Mincho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12471400</wp:posOffset>
            </wp:positionV>
            <wp:extent cx="4064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MS Mincho" w:hAnsi="MS Mincho"/>
          <w:bCs/>
          <w:sz w:val="36"/>
          <w:szCs w:val="36"/>
        </w:rPr>
        <w:t>2022-2023</w:t>
      </w:r>
      <w:r>
        <w:rPr>
          <w:rFonts w:hint="eastAsia" w:ascii="宋体" w:hAnsi="宋体"/>
          <w:bCs/>
          <w:sz w:val="36"/>
          <w:szCs w:val="36"/>
        </w:rPr>
        <w:t>学年度上期九年级期末素质测试</w:t>
      </w:r>
    </w:p>
    <w:p>
      <w:pPr>
        <w:spacing w:line="660" w:lineRule="exact"/>
        <w:jc w:val="center"/>
        <w:rPr>
          <w:rFonts w:ascii="微软雅黑" w:hAnsi="微软雅黑" w:eastAsia="微软雅黑"/>
          <w:b/>
          <w:bCs/>
          <w:sz w:val="44"/>
          <w:szCs w:val="44"/>
        </w:rPr>
      </w:pPr>
      <w:r>
        <w:rPr>
          <w:rFonts w:hint="eastAsia" w:ascii="微软雅黑" w:hAnsi="微软雅黑" w:eastAsia="微软雅黑"/>
          <w:bCs/>
          <w:sz w:val="36"/>
          <w:szCs w:val="36"/>
        </w:rPr>
        <w:t>历史试卷答案</w:t>
      </w:r>
    </w:p>
    <w:p>
      <w:pPr>
        <w:spacing w:line="270" w:lineRule="exact"/>
        <w:jc w:val="center"/>
        <w:rPr>
          <w:rFonts w:ascii="微软雅黑" w:eastAsia="微软雅黑"/>
          <w:b/>
          <w:bCs/>
          <w:szCs w:val="21"/>
        </w:rPr>
      </w:pP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1-5 CACCD    6-10 CBBCD     11-15 ABCCB     16-20 ADBBA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21.（6分）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都反映了当时的社会生活；北宋年画促进了年画风俗的形成，体现了有一个特定的人民的生活风貌、思想感情和审美超味，为春节文化和民俗增添了喜庆和文明。《圣母子》是为了宣传基督教义，宣扬基督的精神力量服务的。（2分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（2）都反映了当时的社会生活，为历史研究提供了依据。</w:t>
      </w:r>
      <w:r>
        <w:rPr>
          <w:rFonts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</w:rPr>
        <w:t>2分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）活字印刷术的发明；手工业发达等。(1分)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22.（6分）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(1)火车(或轮船)。(1分)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(2)两次工业革命的开展；城市化的推动；垂直交通的突破。(2分,答出其中任意两点即可)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(3)传播速度极快；所需人力少；成本低。</w:t>
      </w:r>
      <w:r>
        <w:rPr>
          <w:rFonts w:asciiTheme="minorEastAsia" w:hAnsiTheme="minorEastAsia" w:eastAsiaTheme="minorEastAsia"/>
          <w:szCs w:val="21"/>
        </w:rPr>
        <w:t>(2分,答出其中任意两点即可</w:t>
      </w:r>
      <w:r>
        <w:rPr>
          <w:rFonts w:hint="eastAsia" w:asciiTheme="minorEastAsia" w:hAnsiTheme="minorEastAsia" w:eastAsiaTheme="minorEastAsia"/>
          <w:szCs w:val="21"/>
        </w:rPr>
        <w:t>)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(4)网购方便生活；网约车或者共享单车方便出行，等等。（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分，言之有理即可）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23.</w:t>
      </w:r>
      <w:r>
        <w:rPr>
          <w:rFonts w:asciiTheme="minorEastAsia" w:hAnsiTheme="minorEastAsia" w:eastAsiaTheme="minorEastAsia"/>
          <w:szCs w:val="21"/>
        </w:rPr>
        <w:t xml:space="preserve"> （</w:t>
      </w:r>
      <w:r>
        <w:rPr>
          <w:rFonts w:hint="eastAsia" w:asciiTheme="minorEastAsia" w:hAnsiTheme="minorEastAsia" w:eastAsiaTheme="minorEastAsia"/>
          <w:szCs w:val="21"/>
        </w:rPr>
        <w:t>6分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(1)实行新经济政策，以粮食税代替余粮</w:t>
      </w:r>
      <w:r>
        <w:rPr>
          <w:rFonts w:hint="eastAsia" w:asciiTheme="minorEastAsia" w:hAnsiTheme="minorEastAsia" w:eastAsiaTheme="minorEastAsia"/>
          <w:szCs w:val="21"/>
        </w:rPr>
        <w:t>征收</w:t>
      </w:r>
      <w:r>
        <w:rPr>
          <w:rFonts w:asciiTheme="minorEastAsia" w:hAnsiTheme="minorEastAsia" w:eastAsiaTheme="minorEastAsia"/>
          <w:szCs w:val="21"/>
        </w:rPr>
        <w:t>制</w:t>
      </w:r>
      <w:r>
        <w:rPr>
          <w:rFonts w:hint="eastAsia" w:asciiTheme="minorEastAsia" w:hAnsiTheme="minorEastAsia" w:eastAsiaTheme="minorEastAsia"/>
          <w:szCs w:val="21"/>
        </w:rPr>
        <w:t>，恢复自由贸易。（1分）新经济政策调动了生产者的积极性</w:t>
      </w:r>
      <w:r>
        <w:rPr>
          <w:rFonts w:asciiTheme="minorEastAsia" w:hAnsiTheme="minorEastAsia" w:eastAsiaTheme="minorEastAsia"/>
          <w:szCs w:val="21"/>
        </w:rPr>
        <w:t>，迅速缓解了危机，巩固了工农联盟，促使国民经济稳步发展。（或：改善和巩固了工农联盟，有利于</w:t>
      </w:r>
      <w:r>
        <w:rPr>
          <w:rFonts w:hint="eastAsia" w:asciiTheme="minorEastAsia" w:hAnsiTheme="minorEastAsia" w:eastAsiaTheme="minorEastAsia"/>
          <w:szCs w:val="21"/>
        </w:rPr>
        <w:t>苏俄</w:t>
      </w:r>
      <w:r>
        <w:rPr>
          <w:rFonts w:asciiTheme="minorEastAsia" w:hAnsiTheme="minorEastAsia" w:eastAsiaTheme="minorEastAsia"/>
          <w:szCs w:val="21"/>
        </w:rPr>
        <w:t>国民经济的恢复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szCs w:val="21"/>
        </w:rPr>
        <w:t>发展。）</w:t>
      </w:r>
      <w:r>
        <w:rPr>
          <w:rFonts w:hint="eastAsia" w:asciiTheme="minorEastAsia" w:hAnsiTheme="minorEastAsia" w:eastAsiaTheme="minorEastAsia"/>
          <w:szCs w:val="21"/>
        </w:rPr>
        <w:t>（1分）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(2)加强国家对经济的干预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szCs w:val="21"/>
        </w:rPr>
        <w:t>指导。(1分)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作用:使美国</w:t>
      </w:r>
      <w:r>
        <w:rPr>
          <w:rFonts w:hint="eastAsia" w:asciiTheme="minorEastAsia" w:hAnsiTheme="minorEastAsia" w:eastAsiaTheme="minorEastAsia"/>
          <w:szCs w:val="21"/>
        </w:rPr>
        <w:t>渡过了</w:t>
      </w:r>
      <w:r>
        <w:rPr>
          <w:rFonts w:asciiTheme="minorEastAsia" w:hAnsiTheme="minorEastAsia" w:eastAsiaTheme="minorEastAsia"/>
          <w:szCs w:val="21"/>
        </w:rPr>
        <w:t>经济危机，挽救了美国的资本主义制度，经济得到恢复和发展。(1分,言之有理即可)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经济建设</w:t>
      </w:r>
      <w:r>
        <w:rPr>
          <w:rFonts w:asciiTheme="minorEastAsia" w:hAnsiTheme="minorEastAsia" w:eastAsiaTheme="minorEastAsia"/>
          <w:szCs w:val="21"/>
        </w:rPr>
        <w:t>要符合客观经济规律，要保障人民利益；做到实事求是，一切从实际出发。(2分,言之有理即可)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24. （6分）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(1)核心国家:苏联和美国。(</w:t>
      </w:r>
      <w:r>
        <w:rPr>
          <w:rFonts w:hint="eastAsia" w:asciiTheme="minorEastAsia" w:hAnsiTheme="minorEastAsia" w:eastAsiaTheme="minorEastAsia"/>
          <w:szCs w:val="21"/>
        </w:rPr>
        <w:t>2分）</w:t>
      </w:r>
      <w:r>
        <w:rPr>
          <w:rFonts w:asciiTheme="minorEastAsia" w:hAnsiTheme="minorEastAsia" w:eastAsiaTheme="minorEastAsia"/>
          <w:szCs w:val="21"/>
        </w:rPr>
        <w:t>变化:美苏由战时同盟变为战后对手。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分，其他言之有理的答案也可）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(2)国家:德国和法国。</w:t>
      </w:r>
      <w:r>
        <w:rPr>
          <w:rFonts w:hint="eastAsia" w:asciiTheme="minorEastAsia" w:hAnsiTheme="minorEastAsia" w:eastAsiaTheme="minorEastAsia"/>
          <w:szCs w:val="21"/>
        </w:rPr>
        <w:t>（1分）</w:t>
      </w:r>
      <w:r>
        <w:rPr>
          <w:rFonts w:asciiTheme="minorEastAsia" w:hAnsiTheme="minorEastAsia" w:eastAsiaTheme="minorEastAsia"/>
          <w:szCs w:val="21"/>
        </w:rPr>
        <w:t>仇:第一次世界大战前,法国和德国分属不同的军事政治集团,进行军备竞赛</w:t>
      </w:r>
      <w:r>
        <w:rPr>
          <w:rFonts w:hint="eastAsia" w:asciiTheme="minorEastAsia" w:hAnsiTheme="minorEastAsia" w:eastAsiaTheme="minorEastAsia"/>
          <w:szCs w:val="21"/>
        </w:rPr>
        <w:t>；</w:t>
      </w:r>
      <w:r>
        <w:rPr>
          <w:rFonts w:asciiTheme="minorEastAsia" w:hAnsiTheme="minorEastAsia" w:eastAsiaTheme="minorEastAsia"/>
          <w:szCs w:val="21"/>
        </w:rPr>
        <w:t>第一次世界大战中,法德交战,凡尔登战役被称为“屠场”</w:t>
      </w:r>
      <w:r>
        <w:rPr>
          <w:rFonts w:hint="eastAsia" w:asciiTheme="minorEastAsia" w:hAnsiTheme="minorEastAsia" w:eastAsiaTheme="minorEastAsia"/>
          <w:szCs w:val="21"/>
        </w:rPr>
        <w:t>；</w:t>
      </w:r>
      <w:r>
        <w:rPr>
          <w:rFonts w:asciiTheme="minorEastAsia" w:hAnsiTheme="minorEastAsia" w:eastAsiaTheme="minorEastAsia"/>
          <w:szCs w:val="21"/>
        </w:rPr>
        <w:t>巴黎和会上法国主张严惩德国;第二次世界大战中德国占领法国。和:都是欧共体(或欧盟)的成员国,共同推动了欧洲一体化进程。</w:t>
      </w:r>
      <w:r>
        <w:rPr>
          <w:rFonts w:hint="eastAsia" w:asciiTheme="minorEastAsia" w:hAnsiTheme="minorEastAsia" w:eastAsiaTheme="minorEastAsia"/>
          <w:szCs w:val="21"/>
        </w:rPr>
        <w:t>（1分 。“仇”或“和”举出其中一例即可）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(3)国家利益。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p>
      <w:pPr>
        <w:spacing w:line="270" w:lineRule="exact"/>
        <w:ind w:left="-105" w:leftChars="-50" w:right="-105" w:rightChars="-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25.（6分）</w:t>
      </w:r>
      <w:r>
        <w:rPr>
          <w:rFonts w:asciiTheme="minorEastAsia" w:hAnsiTheme="minorEastAsia" w:eastAsiaTheme="minorEastAsia"/>
          <w:szCs w:val="21"/>
        </w:rPr>
        <w:t>【参考范文】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</w:p>
    <w:p>
      <w:pPr>
        <w:spacing w:line="270" w:lineRule="exact"/>
        <w:ind w:left="-105" w:leftChars="-50" w:right="-105" w:rightChars="-50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美苏关系的变化</w:t>
      </w:r>
    </w:p>
    <w:p>
      <w:pPr>
        <w:spacing w:line="270" w:lineRule="exact"/>
        <w:ind w:left="-105" w:leftChars="-50" w:right="-105" w:rightChars="-50"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第二次世界大战期间，美国和苏联因为期望和平的共同利益，结成战时同盟关系。二战结束后，苏联和美国都有独霸世界的野心，开始走向决裂。1947年杜鲁门主义的出台标志着美苏冷战的开始。1949年成立的经济互助委员会，是由苏联组织建立的一个由社会主义国家组成的政治经济合作组织。20世纪90年代苏联解体，美苏冷战结束。</w:t>
      </w:r>
    </w:p>
    <w:p>
      <w:pPr>
        <w:spacing w:line="270" w:lineRule="exact"/>
        <w:ind w:left="-105" w:leftChars="-50" w:right="-105" w:rightChars="-50" w:firstLine="210" w:firstLineChars="1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【评分说明】史实</w:t>
      </w:r>
      <w:r>
        <w:rPr>
          <w:rFonts w:hint="eastAsia" w:asciiTheme="minorEastAsia" w:hAnsiTheme="minorEastAsia" w:eastAsiaTheme="minorEastAsia"/>
          <w:szCs w:val="21"/>
        </w:rPr>
        <w:t>2分，联系1分，题目1分，语句通顺、表述完整1分。</w:t>
      </w:r>
    </w:p>
    <w:p>
      <w:pPr>
        <w:spacing w:line="270" w:lineRule="exact"/>
        <w:ind w:left="-105" w:leftChars="-50" w:right="-105" w:rightChars="-50" w:firstLine="210" w:firstLineChars="1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【解题思路】</w:t>
      </w:r>
    </w:p>
    <w:p>
      <w:pPr>
        <w:spacing w:line="270" w:lineRule="exact"/>
        <w:ind w:left="-105" w:leftChars="-50" w:right="-105" w:rightChars="-50" w:firstLine="210" w:firstLineChars="1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思路</w:t>
      </w:r>
      <w:r>
        <w:rPr>
          <w:rFonts w:asciiTheme="minorEastAsia" w:hAnsiTheme="minorEastAsia" w:eastAsiaTheme="minorEastAsia"/>
          <w:szCs w:val="21"/>
        </w:rPr>
        <w:t>①：事件:苏联模式形成；德国投降。联系:苏联模式为苏联军民夺取反法西斯战争胜利奠定物质基础。</w:t>
      </w:r>
    </w:p>
    <w:p>
      <w:pPr>
        <w:spacing w:line="270" w:lineRule="exact"/>
        <w:ind w:left="-105" w:leftChars="-50" w:right="-105" w:rightChars="-50" w:firstLine="210" w:firstLineChars="1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思路②：事件:杜鲁门主义出台、“经互会”建立。联系;美苏冷战对峙。</w:t>
      </w:r>
    </w:p>
    <w:p>
      <w:pPr>
        <w:spacing w:line="270" w:lineRule="exact"/>
        <w:ind w:left="-105" w:leftChars="-50" w:right="-105" w:rightChars="-50" w:firstLine="210" w:firstLineChars="1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思路③：事件:雅尔塔会议、杜鲁门主义出台。联系:美苏关系的变化。</w:t>
      </w:r>
    </w:p>
    <w:p>
      <w:pPr>
        <w:spacing w:line="270" w:lineRule="exact"/>
        <w:ind w:left="-105" w:leftChars="-50" w:right="-105" w:rightChars="-50" w:firstLine="210" w:firstLineChars="100"/>
        <w:jc w:val="left"/>
        <w:rPr>
          <w:rFonts w:asciiTheme="minorEastAsia" w:hAnsiTheme="minorEastAsia" w:eastAsiaTheme="minorEastAsia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 w:eastAsiaTheme="minorEastAsia"/>
          <w:szCs w:val="21"/>
        </w:rPr>
        <w:t>思路④：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事件:中华人民共和国成立；纳赛尔领导“自由军官组织”起义。联系:二战后民族解放运动的高涨)。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35AE"/>
    <w:rsid w:val="000425CC"/>
    <w:rsid w:val="000569A5"/>
    <w:rsid w:val="0006502B"/>
    <w:rsid w:val="000C13BA"/>
    <w:rsid w:val="001841D9"/>
    <w:rsid w:val="001B4E8A"/>
    <w:rsid w:val="00217383"/>
    <w:rsid w:val="002477EA"/>
    <w:rsid w:val="0028683F"/>
    <w:rsid w:val="002A2BD4"/>
    <w:rsid w:val="00372441"/>
    <w:rsid w:val="003830CF"/>
    <w:rsid w:val="004151FC"/>
    <w:rsid w:val="004F7C8D"/>
    <w:rsid w:val="00775D53"/>
    <w:rsid w:val="0081526B"/>
    <w:rsid w:val="0085329F"/>
    <w:rsid w:val="00936741"/>
    <w:rsid w:val="0095538F"/>
    <w:rsid w:val="009B3190"/>
    <w:rsid w:val="009D7753"/>
    <w:rsid w:val="00BF7D49"/>
    <w:rsid w:val="00C02FC6"/>
    <w:rsid w:val="00C1756D"/>
    <w:rsid w:val="00D55855"/>
    <w:rsid w:val="00D75155"/>
    <w:rsid w:val="00E01889"/>
    <w:rsid w:val="00EC35AE"/>
    <w:rsid w:val="00F00102"/>
    <w:rsid w:val="00F23047"/>
    <w:rsid w:val="00F35F7E"/>
    <w:rsid w:val="00FE2F2A"/>
    <w:rsid w:val="00FE4853"/>
    <w:rsid w:val="0CCD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Arial"/>
      <w:szCs w:val="2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188</Words>
  <Characters>1078</Characters>
  <Lines>8</Lines>
  <Paragraphs>2</Paragraphs>
  <TotalTime>62</TotalTime>
  <ScaleCrop>false</ScaleCrop>
  <LinksUpToDate>false</LinksUpToDate>
  <CharactersWithSpaces>1264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2022-11-29T05:54:00Z</dcterms:created>
  <dc:creator>ghz.12@163.com</dc:creator>
  <cp:lastModifiedBy>Administrator</cp:lastModifiedBy>
  <dcterms:modified xsi:type="dcterms:W3CDTF">2023-01-20T03:17:58Z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