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 w:ascii="黑体" w:hAnsi="黑体" w:eastAsia="黑体" w:cs="Times New Roman"/>
          <w:b/>
          <w:bCs/>
          <w:kern w:val="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11176000</wp:posOffset>
            </wp:positionH>
            <wp:positionV relativeFrom="topMargin">
              <wp:posOffset>11747500</wp:posOffset>
            </wp:positionV>
            <wp:extent cx="393700" cy="3810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Times New Roman"/>
          <w:b/>
          <w:bCs/>
          <w:kern w:val="0"/>
          <w:sz w:val="30"/>
          <w:szCs w:val="30"/>
        </w:rPr>
        <w:t>中宁县2022</w:t>
      </w:r>
      <w:r>
        <w:rPr>
          <w:rFonts w:ascii="黑体" w:hAnsi="黑体" w:eastAsia="黑体" w:cs="Times New Roman"/>
          <w:b/>
          <w:bCs/>
          <w:kern w:val="0"/>
          <w:sz w:val="30"/>
          <w:szCs w:val="30"/>
        </w:rPr>
        <w:t>—</w:t>
      </w:r>
      <w:r>
        <w:rPr>
          <w:rFonts w:hint="eastAsia" w:ascii="黑体" w:hAnsi="黑体" w:eastAsia="黑体" w:cs="Times New Roman"/>
          <w:b/>
          <w:bCs/>
          <w:kern w:val="0"/>
          <w:sz w:val="30"/>
          <w:szCs w:val="30"/>
        </w:rPr>
        <w:t>2023学年第一学期九年级第二次联考历史</w:t>
      </w:r>
      <w:r>
        <w:rPr>
          <w:rFonts w:ascii="黑体" w:hAnsi="黑体" w:eastAsia="黑体" w:cs="Times New Roman"/>
          <w:b/>
          <w:bCs/>
          <w:kern w:val="0"/>
          <w:sz w:val="30"/>
          <w:szCs w:val="30"/>
        </w:rPr>
        <w:t>答案</w:t>
      </w:r>
    </w:p>
    <w:p>
      <w:pPr>
        <w:pStyle w:val="8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选择题（本题共15小题，每小题1分，共15分）</w:t>
      </w:r>
    </w:p>
    <w:tbl>
      <w:tblPr>
        <w:tblStyle w:val="6"/>
        <w:tblW w:w="8102" w:type="dxa"/>
        <w:tblInd w:w="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899"/>
        <w:gridCol w:w="899"/>
        <w:gridCol w:w="899"/>
        <w:gridCol w:w="899"/>
        <w:gridCol w:w="899"/>
        <w:gridCol w:w="900"/>
        <w:gridCol w:w="900"/>
        <w:gridCol w:w="8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</w:tcPr>
          <w:p>
            <w:pPr>
              <w:pStyle w:val="8"/>
              <w:ind w:firstLine="0" w:firstLineChars="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题号</w:t>
            </w:r>
          </w:p>
        </w:tc>
        <w:tc>
          <w:tcPr>
            <w:tcW w:w="899" w:type="dxa"/>
          </w:tcPr>
          <w:p>
            <w:pPr>
              <w:pStyle w:val="8"/>
              <w:ind w:firstLine="0" w:firstLineChars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99" w:type="dxa"/>
          </w:tcPr>
          <w:p>
            <w:pPr>
              <w:pStyle w:val="8"/>
              <w:ind w:firstLine="0" w:firstLineChars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99" w:type="dxa"/>
          </w:tcPr>
          <w:p>
            <w:pPr>
              <w:pStyle w:val="8"/>
              <w:ind w:firstLine="0" w:firstLineChars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99" w:type="dxa"/>
          </w:tcPr>
          <w:p>
            <w:pPr>
              <w:pStyle w:val="8"/>
              <w:ind w:firstLine="0" w:firstLineChars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99" w:type="dxa"/>
          </w:tcPr>
          <w:p>
            <w:pPr>
              <w:pStyle w:val="8"/>
              <w:ind w:firstLine="0" w:firstLineChars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900" w:type="dxa"/>
          </w:tcPr>
          <w:p>
            <w:pPr>
              <w:pStyle w:val="8"/>
              <w:ind w:firstLine="0" w:firstLineChars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900" w:type="dxa"/>
          </w:tcPr>
          <w:p>
            <w:pPr>
              <w:pStyle w:val="8"/>
              <w:ind w:firstLine="0" w:firstLineChars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76" w:type="dxa"/>
          </w:tcPr>
          <w:p>
            <w:pPr>
              <w:pStyle w:val="8"/>
              <w:ind w:firstLine="0" w:firstLineChars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</w:tcPr>
          <w:p>
            <w:pPr>
              <w:pStyle w:val="8"/>
              <w:ind w:firstLine="0" w:firstLineChars="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答案</w:t>
            </w:r>
          </w:p>
        </w:tc>
        <w:tc>
          <w:tcPr>
            <w:tcW w:w="899" w:type="dxa"/>
          </w:tcPr>
          <w:p>
            <w:pPr>
              <w:pStyle w:val="8"/>
              <w:ind w:firstLine="0" w:firstLineChars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899" w:type="dxa"/>
          </w:tcPr>
          <w:p>
            <w:pPr>
              <w:pStyle w:val="8"/>
              <w:ind w:firstLine="0" w:firstLineChars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</w:t>
            </w:r>
          </w:p>
        </w:tc>
        <w:tc>
          <w:tcPr>
            <w:tcW w:w="899" w:type="dxa"/>
          </w:tcPr>
          <w:p>
            <w:pPr>
              <w:pStyle w:val="8"/>
              <w:ind w:firstLine="0" w:firstLineChars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</w:t>
            </w:r>
          </w:p>
        </w:tc>
        <w:tc>
          <w:tcPr>
            <w:tcW w:w="899" w:type="dxa"/>
          </w:tcPr>
          <w:p>
            <w:pPr>
              <w:pStyle w:val="8"/>
              <w:ind w:firstLine="0" w:firstLineChars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</w:t>
            </w:r>
          </w:p>
        </w:tc>
        <w:tc>
          <w:tcPr>
            <w:tcW w:w="899" w:type="dxa"/>
          </w:tcPr>
          <w:p>
            <w:pPr>
              <w:pStyle w:val="8"/>
              <w:ind w:firstLine="0" w:firstLineChars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</w:t>
            </w:r>
          </w:p>
        </w:tc>
        <w:tc>
          <w:tcPr>
            <w:tcW w:w="900" w:type="dxa"/>
          </w:tcPr>
          <w:p>
            <w:pPr>
              <w:pStyle w:val="8"/>
              <w:ind w:firstLine="0" w:firstLineChars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900" w:type="dxa"/>
          </w:tcPr>
          <w:p>
            <w:pPr>
              <w:pStyle w:val="8"/>
              <w:ind w:firstLine="0" w:firstLineChars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</w:t>
            </w:r>
          </w:p>
        </w:tc>
        <w:tc>
          <w:tcPr>
            <w:tcW w:w="876" w:type="dxa"/>
          </w:tcPr>
          <w:p>
            <w:pPr>
              <w:pStyle w:val="8"/>
              <w:ind w:firstLine="0" w:firstLineChars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</w:tcPr>
          <w:p>
            <w:pPr>
              <w:pStyle w:val="8"/>
              <w:ind w:firstLine="0" w:firstLineChars="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题号</w:t>
            </w:r>
          </w:p>
        </w:tc>
        <w:tc>
          <w:tcPr>
            <w:tcW w:w="899" w:type="dxa"/>
          </w:tcPr>
          <w:p>
            <w:pPr>
              <w:pStyle w:val="8"/>
              <w:ind w:firstLine="0" w:firstLineChars="0"/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899" w:type="dxa"/>
          </w:tcPr>
          <w:p>
            <w:pPr>
              <w:pStyle w:val="8"/>
              <w:ind w:firstLine="0" w:firstLineChars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899" w:type="dxa"/>
          </w:tcPr>
          <w:p>
            <w:pPr>
              <w:pStyle w:val="8"/>
              <w:ind w:firstLine="0" w:firstLineChars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899" w:type="dxa"/>
          </w:tcPr>
          <w:p>
            <w:pPr>
              <w:pStyle w:val="8"/>
              <w:ind w:firstLine="0" w:firstLineChars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899" w:type="dxa"/>
          </w:tcPr>
          <w:p>
            <w:pPr>
              <w:pStyle w:val="8"/>
              <w:ind w:firstLine="0" w:firstLineChars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13</w:t>
            </w:r>
          </w:p>
        </w:tc>
        <w:tc>
          <w:tcPr>
            <w:tcW w:w="900" w:type="dxa"/>
          </w:tcPr>
          <w:p>
            <w:pPr>
              <w:pStyle w:val="8"/>
              <w:ind w:firstLine="0" w:firstLineChars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14</w:t>
            </w:r>
          </w:p>
        </w:tc>
        <w:tc>
          <w:tcPr>
            <w:tcW w:w="900" w:type="dxa"/>
          </w:tcPr>
          <w:p>
            <w:pPr>
              <w:pStyle w:val="8"/>
              <w:ind w:firstLine="0" w:firstLineChars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876" w:type="dxa"/>
          </w:tcPr>
          <w:p>
            <w:pPr>
              <w:pStyle w:val="8"/>
              <w:ind w:firstLine="0" w:firstLineChars="0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</w:tcPr>
          <w:p>
            <w:pPr>
              <w:pStyle w:val="8"/>
              <w:ind w:firstLine="0" w:firstLineChars="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答案</w:t>
            </w:r>
          </w:p>
        </w:tc>
        <w:tc>
          <w:tcPr>
            <w:tcW w:w="899" w:type="dxa"/>
          </w:tcPr>
          <w:p>
            <w:pPr>
              <w:pStyle w:val="8"/>
              <w:ind w:firstLine="0" w:firstLineChars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</w:t>
            </w:r>
          </w:p>
        </w:tc>
        <w:tc>
          <w:tcPr>
            <w:tcW w:w="899" w:type="dxa"/>
          </w:tcPr>
          <w:p>
            <w:pPr>
              <w:pStyle w:val="8"/>
              <w:ind w:firstLine="0" w:firstLineChars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899" w:type="dxa"/>
          </w:tcPr>
          <w:p>
            <w:pPr>
              <w:pStyle w:val="8"/>
              <w:ind w:firstLine="0" w:firstLineChars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</w:t>
            </w:r>
          </w:p>
        </w:tc>
        <w:tc>
          <w:tcPr>
            <w:tcW w:w="899" w:type="dxa"/>
          </w:tcPr>
          <w:p>
            <w:pPr>
              <w:pStyle w:val="8"/>
              <w:ind w:firstLine="0" w:firstLineChars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</w:t>
            </w:r>
          </w:p>
        </w:tc>
        <w:tc>
          <w:tcPr>
            <w:tcW w:w="899" w:type="dxa"/>
          </w:tcPr>
          <w:p>
            <w:pPr>
              <w:pStyle w:val="8"/>
              <w:ind w:firstLine="0" w:firstLineChars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</w:t>
            </w:r>
          </w:p>
        </w:tc>
        <w:tc>
          <w:tcPr>
            <w:tcW w:w="900" w:type="dxa"/>
          </w:tcPr>
          <w:p>
            <w:pPr>
              <w:pStyle w:val="8"/>
              <w:ind w:firstLine="0" w:firstLineChars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900" w:type="dxa"/>
          </w:tcPr>
          <w:p>
            <w:pPr>
              <w:pStyle w:val="8"/>
              <w:ind w:firstLine="0" w:firstLineChars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876" w:type="dxa"/>
          </w:tcPr>
          <w:p>
            <w:pPr>
              <w:pStyle w:val="8"/>
              <w:ind w:firstLine="0" w:firstLineChars="0"/>
              <w:jc w:val="center"/>
              <w:rPr>
                <w:rFonts w:hint="eastAsia"/>
                <w:sz w:val="28"/>
                <w:szCs w:val="28"/>
              </w:rPr>
            </w:pPr>
          </w:p>
        </w:tc>
      </w:tr>
    </w:tbl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二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</w:rPr>
        <w:t>材料分析题（共2题，</w:t>
      </w:r>
      <w:r>
        <w:rPr>
          <w:rFonts w:hint="eastAsia"/>
          <w:sz w:val="28"/>
          <w:szCs w:val="28"/>
          <w:lang w:val="en-US" w:eastAsia="zh-CN"/>
        </w:rPr>
        <w:t>16题7分，17题8分，</w:t>
      </w:r>
      <w:r>
        <w:rPr>
          <w:rFonts w:hint="eastAsia"/>
          <w:sz w:val="28"/>
          <w:szCs w:val="28"/>
        </w:rPr>
        <w:t>共15分</w:t>
      </w:r>
      <w:r>
        <w:rPr>
          <w:rFonts w:hint="eastAsia"/>
          <w:sz w:val="28"/>
          <w:szCs w:val="28"/>
          <w:lang w:eastAsia="zh-CN"/>
        </w:rPr>
        <w:t>）</w:t>
      </w:r>
    </w:p>
    <w:p>
      <w:pPr>
        <w:pStyle w:val="8"/>
        <w:spacing w:line="360" w:lineRule="auto"/>
        <w:ind w:left="0" w:leftChars="0" w:firstLine="0" w:firstLineChars="0"/>
        <w:jc w:val="left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16、（1）主要因素</w:t>
      </w:r>
      <w:r>
        <w:rPr>
          <w:sz w:val="24"/>
          <w:szCs w:val="24"/>
        </w:rPr>
        <w:t>：法律，</w:t>
      </w:r>
      <w:r>
        <w:rPr>
          <w:rFonts w:hint="eastAsia"/>
          <w:sz w:val="24"/>
          <w:szCs w:val="24"/>
        </w:rPr>
        <w:t>信用</w:t>
      </w:r>
      <w:r>
        <w:rPr>
          <w:sz w:val="24"/>
          <w:szCs w:val="24"/>
        </w:rPr>
        <w:t>，权力。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pStyle w:val="8"/>
        <w:spacing w:line="360" w:lineRule="auto"/>
        <w:ind w:left="0" w:leftChars="0" w:firstLine="0"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贡献：</w:t>
      </w:r>
      <w:r>
        <w:rPr>
          <w:sz w:val="24"/>
          <w:szCs w:val="24"/>
        </w:rPr>
        <w:t>商鞅变法使秦国的国力大</w:t>
      </w:r>
      <w:r>
        <w:rPr>
          <w:rFonts w:hint="eastAsia"/>
          <w:sz w:val="24"/>
          <w:szCs w:val="24"/>
        </w:rPr>
        <w:t>为</w:t>
      </w:r>
      <w:r>
        <w:rPr>
          <w:sz w:val="24"/>
          <w:szCs w:val="24"/>
        </w:rPr>
        <w:t>增强，提高了军队的战斗力，一跃成为最强</w:t>
      </w:r>
      <w:r>
        <w:rPr>
          <w:rFonts w:hint="eastAsia"/>
          <w:sz w:val="24"/>
          <w:szCs w:val="24"/>
        </w:rPr>
        <w:t>盛</w:t>
      </w:r>
      <w:r>
        <w:rPr>
          <w:sz w:val="24"/>
          <w:szCs w:val="24"/>
        </w:rPr>
        <w:t>的诸侯国，为以后秦统一六国奠定了基础。</w:t>
      </w:r>
      <w:r>
        <w:rPr>
          <w:rFonts w:hint="eastAsia"/>
          <w:sz w:val="24"/>
          <w:szCs w:val="24"/>
          <w:lang w:eastAsia="zh-CN"/>
        </w:rPr>
        <w:t>（1分）</w:t>
      </w:r>
    </w:p>
    <w:p>
      <w:pPr>
        <w:pStyle w:val="8"/>
        <w:spacing w:line="360" w:lineRule="auto"/>
        <w:ind w:left="0" w:leftChars="0" w:firstLine="0" w:firstLineChars="0"/>
        <w:jc w:val="left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（2）文献一：</w:t>
      </w:r>
      <w:r>
        <w:rPr>
          <w:sz w:val="24"/>
          <w:szCs w:val="24"/>
        </w:rPr>
        <w:t>《</w:t>
      </w:r>
      <w:r>
        <w:rPr>
          <w:rFonts w:hint="eastAsia"/>
          <w:sz w:val="24"/>
          <w:szCs w:val="24"/>
        </w:rPr>
        <w:t>权利法案</w:t>
      </w:r>
      <w:r>
        <w:rPr>
          <w:sz w:val="24"/>
          <w:szCs w:val="24"/>
        </w:rPr>
        <w:t>》</w:t>
      </w:r>
      <w:r>
        <w:rPr>
          <w:rFonts w:hint="eastAsia"/>
          <w:sz w:val="24"/>
          <w:szCs w:val="24"/>
        </w:rPr>
        <w:t>；</w:t>
      </w:r>
      <w:r>
        <w:rPr>
          <w:sz w:val="24"/>
          <w:szCs w:val="24"/>
        </w:rPr>
        <w:t>文献二：《</w:t>
      </w:r>
      <w:r>
        <w:rPr>
          <w:rFonts w:hint="eastAsia"/>
          <w:sz w:val="24"/>
          <w:szCs w:val="24"/>
        </w:rPr>
        <w:t>1787年</w:t>
      </w:r>
      <w:r>
        <w:rPr>
          <w:sz w:val="24"/>
          <w:szCs w:val="24"/>
        </w:rPr>
        <w:t>宪法》</w:t>
      </w:r>
      <w:r>
        <w:rPr>
          <w:rFonts w:hint="eastAsia"/>
          <w:sz w:val="24"/>
          <w:szCs w:val="24"/>
        </w:rPr>
        <w:t>；</w:t>
      </w:r>
      <w:r>
        <w:rPr>
          <w:sz w:val="24"/>
          <w:szCs w:val="24"/>
        </w:rPr>
        <w:t>文献三：《</w:t>
      </w:r>
      <w:r>
        <w:rPr>
          <w:rFonts w:hint="eastAsia"/>
          <w:sz w:val="24"/>
          <w:szCs w:val="24"/>
          <w:lang w:val="en-US" w:eastAsia="zh-CN"/>
        </w:rPr>
        <w:t>人权</w:t>
      </w:r>
      <w:r>
        <w:rPr>
          <w:rFonts w:hint="eastAsia"/>
          <w:sz w:val="24"/>
          <w:szCs w:val="24"/>
        </w:rPr>
        <w:t>宣言</w:t>
      </w:r>
      <w:r>
        <w:rPr>
          <w:sz w:val="24"/>
          <w:szCs w:val="24"/>
        </w:rPr>
        <w:t>》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pStyle w:val="8"/>
        <w:spacing w:line="360" w:lineRule="auto"/>
        <w:ind w:left="0" w:leftChars="0" w:firstLine="0"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共同</w:t>
      </w:r>
      <w:r>
        <w:rPr>
          <w:sz w:val="24"/>
          <w:szCs w:val="24"/>
        </w:rPr>
        <w:t>作用：建立了资产阶级政权，促进了资本主义的发展。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pStyle w:val="8"/>
        <w:spacing w:line="360" w:lineRule="auto"/>
        <w:ind w:left="0" w:leftChars="0" w:firstLine="0" w:firstLineChars="0"/>
        <w:jc w:val="left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17、（1）原因：两次世界大战削弱了欧洲的力量；第二次世界大战后，美国成为世界上军事、经济实力最强大的国家。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特点：政治上，推行冷战政策，干涉别国内政，发动“和平演变"，颠覆别国政权；</w:t>
      </w:r>
    </w:p>
    <w:p>
      <w:pPr>
        <w:spacing w:line="360" w:lineRule="auto"/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经济上，通过控制世界经济，运用经济制裁手段，建立起以美元为中心的资本主义货币体系；军事上，发动一系列战争，造成地区动荡，威胁世界安全；思想文化上，在世界范围内宣传其价值观；后果上，严重干扰着世界的和平与发展。(特点写出任意两点即可得2分)</w:t>
      </w:r>
    </w:p>
    <w:p>
      <w:pPr>
        <w:spacing w:line="360" w:lineRule="auto"/>
        <w:jc w:val="left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（2）万隆会议促进了各国的相互了解和尊重，加强了亚非国家的团结，是和平共处的生动体现。万隆会议的成就是亚非人民团结合作、求同存异、协商一致精神的结晶，是与会各国共同努力的结果。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Calibri" w:hAnsi="Calibri" w:eastAsia="宋体" w:cs="Times New Roman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24"/>
          <w:szCs w:val="24"/>
        </w:rPr>
        <w:t>（3）作用：主张在国际关系中弘扬平等互信、包容互鉴、合作共赢的精神，共同维护国际公平正义；始终不渝地走和平发展道路，坚定地奉行独立自主的和平外交政策；反对各种形式的霸权主义和强权政治，决不干涉别国内政；积极发展全球伙伴关系，扩大同各国的利益交汇点，推进大国协调和合作；构建人类命运共同体，建设持久和平普遍安全，共同繁荣、开放包容、清洁美丽的世界；积极推动全球治理变革，为解决人类问题贡献中国智慧和中国方案。（写出</w:t>
      </w:r>
      <w:r>
        <w:rPr>
          <w:sz w:val="24"/>
          <w:szCs w:val="24"/>
        </w:rPr>
        <w:t>任意两点即可</w:t>
      </w:r>
      <w:r>
        <w:rPr>
          <w:rFonts w:hint="eastAsia"/>
          <w:sz w:val="24"/>
          <w:szCs w:val="24"/>
          <w:lang w:val="en-US" w:eastAsia="zh-CN"/>
        </w:rPr>
        <w:t>得2分</w:t>
      </w:r>
      <w:r>
        <w:rPr>
          <w:rFonts w:hint="eastAsia"/>
          <w:sz w:val="24"/>
          <w:szCs w:val="24"/>
        </w:rPr>
        <w:t>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B25CB"/>
    <w:multiLevelType w:val="multilevel"/>
    <w:tmpl w:val="56FB25CB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k2M2UwMWM2YzY4NDE4ZjBmZWY3NzllNjllYWNjMTAifQ=="/>
  </w:docVars>
  <w:rsids>
    <w:rsidRoot w:val="002A09E1"/>
    <w:rsid w:val="00291984"/>
    <w:rsid w:val="002A09E1"/>
    <w:rsid w:val="0036154E"/>
    <w:rsid w:val="00413AB6"/>
    <w:rsid w:val="004151FC"/>
    <w:rsid w:val="0042265B"/>
    <w:rsid w:val="00446448"/>
    <w:rsid w:val="00974380"/>
    <w:rsid w:val="00A46EFE"/>
    <w:rsid w:val="00B4531D"/>
    <w:rsid w:val="00C02FC6"/>
    <w:rsid w:val="00D16765"/>
    <w:rsid w:val="00D429C6"/>
    <w:rsid w:val="00FE0CFF"/>
    <w:rsid w:val="29157010"/>
    <w:rsid w:val="4B9855F7"/>
    <w:rsid w:val="6F2E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1">
    <w:name w:val="Compact"/>
    <w:basedOn w:val="2"/>
    <w:qFormat/>
    <w:uiPriority w:val="0"/>
    <w:pPr>
      <w:adjustRightInd/>
      <w:snapToGrid/>
      <w:spacing w:before="36" w:after="36" w:line="360" w:lineRule="exact"/>
    </w:pPr>
    <w:rPr>
      <w:rFonts w:ascii="Times New Roman" w:hAnsi="Times New Roman" w:eastAsia="宋体" w:cs="Times New Roman"/>
      <w:sz w:val="21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780</Words>
  <Characters>802</Characters>
  <Lines>5</Lines>
  <Paragraphs>1</Paragraphs>
  <TotalTime>5</TotalTime>
  <ScaleCrop>false</ScaleCrop>
  <LinksUpToDate>false</LinksUpToDate>
  <CharactersWithSpaces>802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2022-12-20T12:40:00Z</dcterms:created>
  <dc:creator>lenovo</dc:creator>
  <cp:lastModifiedBy>Administrator</cp:lastModifiedBy>
  <dcterms:modified xsi:type="dcterms:W3CDTF">2023-01-20T03:47:21Z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