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10706100</wp:posOffset>
            </wp:positionV>
            <wp:extent cx="342900" cy="355600"/>
            <wp:effectExtent l="0" t="0" r="0" b="6350"/>
            <wp:wrapNone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第一章勾股定理（单元测试）2022-2023学年八年级上册数学北师大版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1．学习了勾股定理之后，老师给大家留了一个作业题，小明看了之后，发现三角形各边都不知道，无从下手，心中着急．请你帮助一下小明．如图，</w:t>
      </w:r>
      <w:r>
        <w:object>
          <v:shape id="_x0000_i102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1" o:title="eqId15c0dbe3c080c4c4636c64803e5c1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的顶点</w:t>
      </w:r>
      <w:r>
        <w:object>
          <v:shape id="_x0000_i102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</w:t>
      </w:r>
      <w:r>
        <w:object>
          <v:shape id="_x0000_i102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5" o:title="eqId7f9e8449aad35c5d840a3395ea86df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</w:t>
      </w:r>
      <w:r>
        <w:object>
          <v:shape id="_x0000_i102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7" o:title="eqIdc5db41a1f31d6baee7c69990811edb9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在边长为1的正方形网格的格点上，</w:t>
      </w:r>
      <w:r>
        <w:object>
          <v:shape id="_x0000_i1029" o:spt="75" alt="eqId70734a8e672376bb0bd1522e229f86a2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9" o:title="eqId70734a8e672376bb0bd1522e229f86a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于点</w:t>
      </w:r>
      <w:r>
        <w:object>
          <v:shape id="_x0000_i103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1" o:title="eqId8455657dde27aabe6adb7b188e031c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，则</w:t>
      </w:r>
      <w:r>
        <w:object>
          <v:shape id="_x0000_i1031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3" o:title="eqIdd40b319212a7e7528b053e1c7097e96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的长为（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90650" cy="13811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2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" o:title="eqId7294f5ae2a24ff42e84cd9773b2a728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18a4c25fa7b7754fc55548e2497a9d6e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28" o:title="eqId18a4c25fa7b7754fc55548e2497a9d6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a6c4c850be63cf8d63b1f8fd433af1f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0" o:title="eqIda6c4c850be63cf8d63b1f8fd433af1f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a316c27ccf35e5e9b4294364985927dc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2" o:title="eqIda316c27ccf35e5e9b4294364985927d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2．“赵爽弦图”巧妙地利用面积关系证明了勾股定理，是我国古代数学的骄傲，如图所示的“赵爽弦图”是由四个全等直角三角形和一个小正方形拼成的一个大正方形，设直角三角形较长直角边长为</w:t>
      </w:r>
      <w:r>
        <w:rPr>
          <w:rFonts w:ascii="Times New Roman" w:hAnsi="Times New Roman" w:eastAsia="Times New Roman" w:cs="Times New Roman"/>
          <w:i/>
        </w:rPr>
        <w:t>a</w:t>
      </w:r>
      <w:r>
        <w:t>，较短直角边长为</w:t>
      </w:r>
      <w:r>
        <w:rPr>
          <w:rFonts w:ascii="Times New Roman" w:hAnsi="Times New Roman" w:eastAsia="Times New Roman" w:cs="Times New Roman"/>
          <w:i/>
        </w:rPr>
        <w:t>b</w:t>
      </w:r>
      <w:r>
        <w:t>，若</w:t>
      </w:r>
      <w:r>
        <w:object>
          <v:shape id="_x0000_i1036" o:spt="75" alt="eqId4e674356f48d63f465578aa73c5329f2" type="#_x0000_t75" style="height:19.35pt;width:56.3pt;" o:ole="t" filled="f" o:preferrelative="t" stroked="f" coordsize="21600,21600">
            <v:path/>
            <v:fill on="f" focussize="0,0"/>
            <v:stroke on="f" joinstyle="miter"/>
            <v:imagedata r:id="rId34" o:title="eqId4e674356f48d63f465578aa73c5329f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，小正方形的面积为5，则大正方形的面积为（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923925" cy="9144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A．12</w:t>
      </w:r>
      <w:r>
        <w:tab/>
      </w:r>
      <w:r>
        <w:t>B．13</w:t>
      </w:r>
      <w:r>
        <w:tab/>
      </w:r>
      <w:r>
        <w:t>C．14</w:t>
      </w:r>
      <w:r>
        <w:tab/>
      </w:r>
      <w:r>
        <w:t>D．15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3．如图所示的是我国古代著名的“赵爽弦图”的示意图，此图是由四个全等的直角三角形拼接而成，其中</w:t>
      </w:r>
      <w:r>
        <w:object>
          <v:shape id="_x0000_i1037" o:spt="75" alt="eqIdedc5df62e8ac9c74a46462519b95479a" type="#_x0000_t75" style="height:13pt;width:32.55pt;" o:ole="t" filled="f" o:preferrelative="t" stroked="f" coordsize="21600,21600">
            <v:path/>
            <v:fill on="f" focussize="0,0"/>
            <v:stroke on="f" joinstyle="miter"/>
            <v:imagedata r:id="rId37" o:title="eqIdedc5df62e8ac9c74a46462519b95479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，</w:t>
      </w:r>
      <w:r>
        <w:object>
          <v:shape id="_x0000_i1038" o:spt="75" alt="eqIde08ec29a533bed542d789aeb7c91b94a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9" o:title="eqIde08ec29a533bed542d789aeb7c91b94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，则</w:t>
      </w:r>
      <w:r>
        <w:object>
          <v:shape id="_x0000_i1039" o:spt="75" alt="eqId93fa9148757b8e605c6288a5b7945099" type="#_x0000_t75" style="height:13.05pt;width:21.1pt;" o:ole="t" filled="f" o:preferrelative="t" stroked="f" coordsize="21600,21600">
            <v:path/>
            <v:fill on="f" focussize="0,0"/>
            <v:stroke on="f" joinstyle="miter"/>
            <v:imagedata r:id="rId41" o:title="eqId93fa9148757b8e605c6288a5b794509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33525" cy="14573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A．128</w:t>
      </w:r>
      <w:r>
        <w:tab/>
      </w:r>
      <w:r>
        <w:t>B．64</w:t>
      </w:r>
      <w:r>
        <w:tab/>
      </w:r>
      <w:r>
        <w:t>C．32</w:t>
      </w:r>
      <w:r>
        <w:tab/>
      </w:r>
      <w:r>
        <w:t>D．144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4．如图，“赵爽弦图”是由四个全等的直角三角形与中间的一个小正方形拼成的大正方形，若图中的直角三角形的两条直角边的长分别为1和3，则中间小正方形的周长是（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19200" cy="12192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A．4</w:t>
      </w:r>
      <w:r>
        <w:tab/>
      </w:r>
      <w:r>
        <w:t>B．8</w:t>
      </w:r>
      <w:r>
        <w:tab/>
      </w:r>
      <w:r>
        <w:t>C．12</w:t>
      </w:r>
      <w:r>
        <w:tab/>
      </w:r>
      <w:r>
        <w:t>D．16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5．往直径为26cm的圆柱形容器内装入一些水以后，截面如图所示．若水面宽</w:t>
      </w:r>
      <w:r>
        <w:object>
          <v:shape id="_x0000_i1040" o:spt="75" alt="eqId3433f3d99b827bb05e87d92faaf89f42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45" o:title="eqId3433f3d99b827bb05e87d92faaf89f4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，则水的最大深度为（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43075" cy="16192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A．8cm</w:t>
      </w:r>
      <w:r>
        <w:tab/>
      </w:r>
      <w:r>
        <w:t>B．10cm</w:t>
      </w:r>
      <w:r>
        <w:tab/>
      </w:r>
      <w:r>
        <w:t>C．16cm</w:t>
      </w:r>
      <w:r>
        <w:tab/>
      </w:r>
      <w:r>
        <w:t>D．20cm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6．如图，圆柱的底面周长为12cm，</w:t>
      </w:r>
      <w:r>
        <w:rPr>
          <w:rFonts w:ascii="Times New Roman" w:hAnsi="Times New Roman" w:eastAsia="Times New Roman" w:cs="Times New Roman"/>
          <w:i/>
        </w:rPr>
        <w:t>AB</w:t>
      </w:r>
      <w:r>
        <w:t>是底面圆的直径，在圆柱表面的高</w:t>
      </w:r>
      <w:r>
        <w:rPr>
          <w:rFonts w:ascii="Times New Roman" w:hAnsi="Times New Roman" w:eastAsia="Times New Roman" w:cs="Times New Roman"/>
          <w:i/>
        </w:rPr>
        <w:t>BC</w:t>
      </w:r>
      <w:r>
        <w:t>上有一点</w:t>
      </w:r>
      <w:r>
        <w:rPr>
          <w:rFonts w:ascii="Times New Roman" w:hAnsi="Times New Roman" w:eastAsia="Times New Roman" w:cs="Times New Roman"/>
          <w:i/>
        </w:rPr>
        <w:t>D</w:t>
      </w:r>
      <w:r>
        <w:t>，且</w:t>
      </w:r>
      <w:r>
        <w:object>
          <v:shape id="_x0000_i1041" o:spt="75" alt="eqIdaaf2732c063f01d83e8f7cfc2b138732" type="#_x0000_t75" style="height:11.75pt;width:51pt;" o:ole="t" filled="f" o:preferrelative="t" stroked="f" coordsize="21600,21600">
            <v:path/>
            <v:fill on="f" focussize="0,0"/>
            <v:stroke on="f" joinstyle="miter"/>
            <v:imagedata r:id="rId48" o:title="eqIdaaf2732c063f01d83e8f7cfc2b1387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，</w:t>
      </w:r>
      <w:r>
        <w:object>
          <v:shape id="_x0000_i1042" o:spt="75" alt="eqIdddda324f24f703b0b62d7002273b5c33" type="#_x0000_t75" style="height:11.2pt;width:47.5pt;" o:ole="t" filled="f" o:preferrelative="t" stroked="f" coordsize="21600,21600">
            <v:path/>
            <v:fill on="f" focussize="0,0"/>
            <v:stroke on="f" joinstyle="miter"/>
            <v:imagedata r:id="rId50" o:title="eqIdddda324f24f703b0b62d7002273b5c3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．一只蚂蚁从点</w:t>
      </w:r>
      <w:r>
        <w:rPr>
          <w:rFonts w:ascii="Times New Roman" w:hAnsi="Times New Roman" w:eastAsia="Times New Roman" w:cs="Times New Roman"/>
          <w:i/>
        </w:rPr>
        <w:t>A</w:t>
      </w:r>
      <w:r>
        <w:t>出发，沿着圆柱体的表面爬行到点</w:t>
      </w:r>
      <w:r>
        <w:rPr>
          <w:rFonts w:ascii="Times New Roman" w:hAnsi="Times New Roman" w:eastAsia="Times New Roman" w:cs="Times New Roman"/>
          <w:i/>
        </w:rPr>
        <w:t>D</w:t>
      </w:r>
      <w:r>
        <w:t>的最短路程是（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）cm．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781050" cy="13620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A．14</w:t>
      </w:r>
      <w:r>
        <w:tab/>
      </w:r>
      <w:r>
        <w:t>B．12</w:t>
      </w:r>
      <w:r>
        <w:tab/>
      </w:r>
      <w:r>
        <w:t>C．10</w:t>
      </w:r>
      <w:r>
        <w:tab/>
      </w:r>
      <w:r>
        <w:t>D．8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7．观察“赵爽弦图”（如图），若图中四个全等的直角三角形的两直角边分别为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object>
          <v:shape id="_x0000_i1043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53" o:title="eqId432d77fe5ad3032d59a237dd94c8a63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t>，根据图中图形面积之间的关系及勾股定理，可直接得到等式（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942975" cy="86677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4" o:spt="75" alt="eqId6936c55b329ed0f020ccf3c6b1584ad9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56" o:title="eqId6936c55b329ed0f020ccf3c6b1584a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d5c956a491d2d80aba6e5cae4b888e2f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58" o:title="eqIdd5c956a491d2d80aba6e5cae4b888e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46" o:spt="75" alt="eqId054df3be4593f8fdeecfe4f3ef1b8295" type="#_x0000_t75" style="height:15.9pt;width:102.05pt;" o:ole="t" filled="f" o:preferrelative="t" stroked="f" coordsize="21600,21600">
            <v:path/>
            <v:fill on="f" focussize="0,0"/>
            <v:stroke on="f" joinstyle="miter"/>
            <v:imagedata r:id="rId60" o:title="eqId054df3be4593f8fdeecfe4f3ef1b829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02d351a97edcc0783d8d7a02d041bdb5" type="#_x0000_t75" style="height:15.8pt;width:99.4pt;" o:ole="t" filled="f" o:preferrelative="t" stroked="f" coordsize="21600,21600">
            <v:path/>
            <v:fill on="f" focussize="0,0"/>
            <v:stroke on="f" joinstyle="miter"/>
            <v:imagedata r:id="rId62" o:title="eqId02d351a97edcc0783d8d7a02d041bdb5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8．我们知道，如果直角三角形的三边的长都是正整数，这样的三个正整数就叫做一组勾股数．如果一个正整数</w:t>
      </w:r>
      <w:r>
        <w:rPr>
          <w:rFonts w:ascii="Times New Roman" w:hAnsi="Times New Roman" w:eastAsia="Times New Roman" w:cs="Times New Roman"/>
          <w:i/>
        </w:rPr>
        <w:t>c</w:t>
      </w:r>
      <w:r>
        <w:t>能表示为两个正整数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的平方和，即</w:t>
      </w:r>
      <w:r>
        <w:object>
          <v:shape id="_x0000_i1048" o:spt="75" alt="eqIda8bcdf06f8dac72b64179bb768a1da57" type="#_x0000_t75" style="height:13.6pt;width:46.6pt;" o:ole="t" filled="f" o:preferrelative="t" stroked="f" coordsize="21600,21600">
            <v:path/>
            <v:fill on="f" focussize="0,0"/>
            <v:stroke on="f" joinstyle="miter"/>
            <v:imagedata r:id="rId64" o:title="eqIda8bcdf06f8dac72b64179bb768a1da5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t>，那么称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为一组广义勾股数，</w:t>
      </w:r>
      <w:r>
        <w:rPr>
          <w:rFonts w:ascii="Times New Roman" w:hAnsi="Times New Roman" w:eastAsia="Times New Roman" w:cs="Times New Roman"/>
          <w:i/>
        </w:rPr>
        <w:t>c</w:t>
      </w:r>
      <w:r>
        <w:t>为广义斜边数，则下面的结论：①</w:t>
      </w:r>
      <w:r>
        <w:rPr>
          <w:rFonts w:ascii="Times New Roman" w:hAnsi="Times New Roman" w:eastAsia="Times New Roman" w:cs="Times New Roman"/>
          <w:i/>
        </w:rPr>
        <w:t>m</w:t>
      </w:r>
      <w:r>
        <w:t>为正整数，则3</w:t>
      </w:r>
      <w:r>
        <w:rPr>
          <w:rFonts w:ascii="Times New Roman" w:hAnsi="Times New Roman" w:eastAsia="Times New Roman" w:cs="Times New Roman"/>
          <w:i/>
        </w:rPr>
        <w:t>m</w:t>
      </w:r>
      <w:r>
        <w:t>，4</w:t>
      </w:r>
      <w:r>
        <w:rPr>
          <w:rFonts w:ascii="Times New Roman" w:hAnsi="Times New Roman" w:eastAsia="Times New Roman" w:cs="Times New Roman"/>
          <w:i/>
        </w:rPr>
        <w:t>m</w:t>
      </w:r>
      <w:r>
        <w:t>，5</w:t>
      </w:r>
      <w:r>
        <w:rPr>
          <w:rFonts w:ascii="Times New Roman" w:hAnsi="Times New Roman" w:eastAsia="Times New Roman" w:cs="Times New Roman"/>
          <w:i/>
        </w:rPr>
        <w:t>m</w:t>
      </w:r>
      <w:r>
        <w:t>为一组勾股数；②1，2，3是一组广义勾股数；③13是广义斜边数；④两个广义斜边数的和是广义斜边数；⑤若</w:t>
      </w:r>
      <w:r>
        <w:object>
          <v:shape id="_x0000_i1049" o:spt="75" alt="eqId3da3783b1031430910fe9ae15acf15d0" type="#_x0000_t75" style="height:15.8pt;width:166.3pt;" o:ole="t" filled="f" o:preferrelative="t" stroked="f" coordsize="21600,21600">
            <v:path/>
            <v:fill on="f" focussize="0,0"/>
            <v:stroke on="f" joinstyle="miter"/>
            <v:imagedata r:id="rId66" o:title="eqId3da3783b1031430910fe9ae15acf15d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k</w:t>
      </w:r>
      <w:r>
        <w:t>为正整数，则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为一组勾股数；⑥两个广义斜边数的积是广义斜边数．依次正确的是（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A．①②③</w:t>
      </w:r>
      <w:r>
        <w:tab/>
      </w:r>
      <w:r>
        <w:t>B．①②④⑤</w:t>
      </w:r>
      <w:r>
        <w:tab/>
      </w:r>
      <w:r>
        <w:t>C．③④⑤</w:t>
      </w:r>
      <w:r>
        <w:tab/>
      </w:r>
      <w:r>
        <w:t>D．①③⑤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 xml:space="preserve">9．如图， </w:t>
      </w:r>
      <w:r>
        <w:object>
          <v:shape id="_x0000_i1050" o:spt="75" alt="eqIde6949cee8636079470cfdaac047d42e5" type="#_x0000_t75" style="height:13.2pt;width:44.85pt;" o:ole="t" filled="f" o:preferrelative="t" stroked="f" coordsize="21600,21600">
            <v:path/>
            <v:fill on="f" focussize="0,0"/>
            <v:stroke on="f" joinstyle="miter"/>
            <v:imagedata r:id="rId68" o:title="eqIde6949cee8636079470cfdaac047d42e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t>中，</w:t>
      </w:r>
      <w:r>
        <w:object>
          <v:shape id="_x0000_i1051" o:spt="75" alt="eqIdef7cc51a5fe42b4725d7c72fb08bf351" type="#_x0000_t75" style="height:15.85pt;width:198.85pt;" o:ole="t" filled="f" o:preferrelative="t" stroked="f" coordsize="21600,21600">
            <v:path/>
            <v:fill on="f" focussize="0,0"/>
            <v:stroke on="f" joinstyle="miter"/>
            <v:imagedata r:id="rId70" o:title="eqIdef7cc51a5fe42b4725d7c72fb08bf35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t>，则</w:t>
      </w:r>
      <w:r>
        <w:object>
          <v:shape id="_x0000_i1052" o:spt="75" alt="eqId21037e170bdbb322558e79c40c00b454" type="#_x0000_t75" style="height:11.3pt;width:17.55pt;" o:ole="t" filled="f" o:preferrelative="t" stroked="f" coordsize="21600,21600">
            <v:path/>
            <v:fill on="f" focussize="0,0"/>
            <v:stroke on="f" joinstyle="miter"/>
            <v:imagedata r:id="rId72" o:title="eqId21037e170bdbb322558e79c40c00b45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t xml:space="preserve"> 的值为（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04950" cy="98107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3" o:spt="75" alt="eqId8135c86c2bec5297961a6e5e7cd50e56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75" o:title="eqId8135c86c2bec5297961a6e5e7cd50e5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tab/>
      </w:r>
      <w:r>
        <w:t>B．</w:t>
      </w:r>
      <w:r>
        <w:object>
          <v:shape id="_x0000_i1054" o:spt="75" alt="eqId4bcf43ba416adeb723cebe4aee6bbe34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77" o:title="eqId4bcf43ba416adeb723cebe4aee6bbe3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tab/>
      </w:r>
      <w:r>
        <w:t>C．</w:t>
      </w:r>
      <w:r>
        <w:object>
          <v:shape id="_x0000_i1055" o:spt="75" alt="eqIdd581ff306fe98572d894daaca3fcaa87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79" o:title="eqIdd581ff306fe98572d894daaca3fcaa8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tab/>
      </w:r>
      <w:r>
        <w:t>D．</w:t>
      </w:r>
      <w:r>
        <w:object>
          <v:shape id="_x0000_i1056" o:spt="75" alt="eqIddd3867fffa1fb12a071df1bd855f5ab4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81" o:title="eqIddd3867fffa1fb12a071df1bd855f5ab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rPr>
          <w:rFonts w:hint="eastAsia"/>
          <w:lang w:val="en-US" w:eastAsia="zh-CN"/>
        </w:rPr>
        <w:t>10</w:t>
      </w:r>
      <w:r>
        <w:t>．如图，在△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＝2，∠</w:t>
      </w:r>
      <w:r>
        <w:rPr>
          <w:rFonts w:ascii="Times New Roman" w:hAnsi="Times New Roman" w:eastAsia="Times New Roman" w:cs="Times New Roman"/>
          <w:i/>
        </w:rPr>
        <w:t>ABC</w:t>
      </w:r>
      <w:r>
        <w:t>＝60°，∠</w:t>
      </w:r>
      <w:r>
        <w:rPr>
          <w:rFonts w:ascii="Times New Roman" w:hAnsi="Times New Roman" w:eastAsia="Times New Roman" w:cs="Times New Roman"/>
          <w:i/>
        </w:rPr>
        <w:t>ACB</w:t>
      </w:r>
      <w:r>
        <w:t>＝45°，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Times New Roman" w:hAnsi="Times New Roman" w:eastAsia="Times New Roman" w:cs="Times New Roman"/>
          <w:i/>
        </w:rPr>
        <w:t>BC</w:t>
      </w:r>
      <w:r>
        <w:t>的中点，直线</w:t>
      </w:r>
      <w:r>
        <w:rPr>
          <w:rFonts w:ascii="Times New Roman" w:hAnsi="Times New Roman" w:eastAsia="Times New Roman" w:cs="Times New Roman"/>
          <w:i/>
        </w:rPr>
        <w:t>l</w:t>
      </w:r>
      <w:r>
        <w:t>经过点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AE</w:t>
      </w:r>
      <w:r>
        <w:t>⊥</w:t>
      </w:r>
      <w:r>
        <w:rPr>
          <w:rFonts w:ascii="Times New Roman" w:hAnsi="Times New Roman" w:eastAsia="Times New Roman" w:cs="Times New Roman"/>
          <w:i/>
        </w:rPr>
        <w:t>l</w:t>
      </w:r>
      <w:r>
        <w:t>，</w:t>
      </w:r>
      <w:r>
        <w:rPr>
          <w:rFonts w:ascii="Times New Roman" w:hAnsi="Times New Roman" w:eastAsia="Times New Roman" w:cs="Times New Roman"/>
          <w:i/>
        </w:rPr>
        <w:t>BF</w:t>
      </w:r>
      <w:r>
        <w:t>⊥</w:t>
      </w:r>
      <w:r>
        <w:rPr>
          <w:rFonts w:ascii="Times New Roman" w:hAnsi="Times New Roman" w:eastAsia="Times New Roman" w:cs="Times New Roman"/>
          <w:i/>
        </w:rPr>
        <w:t>l</w:t>
      </w:r>
      <w:r>
        <w:t>，垂足分别为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，则</w:t>
      </w:r>
      <w:r>
        <w:rPr>
          <w:rFonts w:ascii="Times New Roman" w:hAnsi="Times New Roman" w:eastAsia="Times New Roman" w:cs="Times New Roman"/>
          <w:i/>
        </w:rPr>
        <w:t>AE</w:t>
      </w:r>
      <w:r>
        <w:t>+</w:t>
      </w:r>
      <w:r>
        <w:rPr>
          <w:rFonts w:ascii="Times New Roman" w:hAnsi="Times New Roman" w:eastAsia="Times New Roman" w:cs="Times New Roman"/>
          <w:i/>
        </w:rPr>
        <w:t>BF</w:t>
      </w:r>
      <w:r>
        <w:t>的最大值为（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43050" cy="13716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7" o:spt="75" alt="eqId35361e76a7c85d1886728c8d0200b234" type="#_x0000_t75" style="height:15.75pt;width:16.7pt;" o:ole="t" filled="f" o:preferrelative="t" stroked="f" coordsize="21600,21600">
            <v:path/>
            <v:fill on="f" focussize="0,0"/>
            <v:stroke on="f" joinstyle="miter"/>
            <v:imagedata r:id="rId84" o:title="eqId35361e76a7c85d1886728c8d0200b234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tab/>
      </w:r>
      <w:r>
        <w:t>B．2</w:t>
      </w:r>
      <w:r>
        <w:object>
          <v:shape id="_x0000_i1058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6" o:title="eqIdcf298f00799cbf34b4db26f5f63af92f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tab/>
      </w:r>
      <w:r>
        <w:t>C．2</w:t>
      </w:r>
      <w:r>
        <w:object>
          <v:shape id="_x0000_i105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88" o:title="eqIda7ffe8515ff6183c1c7775dc6f94bdb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tab/>
      </w:r>
      <w:r>
        <w:t>D．3</w:t>
      </w:r>
      <w:r>
        <w:object>
          <v:shape id="_x0000_i1060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6" o:title="eqIdcf298f00799cbf34b4db26f5f63af92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11．在Rt△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</w:t>
      </w:r>
      <w:r>
        <w:rPr>
          <w:rFonts w:ascii="Times New Roman" w:hAnsi="Times New Roman" w:eastAsia="Times New Roman" w:cs="Times New Roman"/>
          <w:i/>
        </w:rPr>
        <w:t>AC</w:t>
      </w:r>
      <w:r>
        <w:t>＝10，</w:t>
      </w:r>
      <w:r>
        <w:rPr>
          <w:rFonts w:ascii="Times New Roman" w:hAnsi="Times New Roman" w:eastAsia="Times New Roman" w:cs="Times New Roman"/>
          <w:i/>
        </w:rPr>
        <w:t>BC</w:t>
      </w:r>
      <w:r>
        <w:t>＝12，点</w:t>
      </w:r>
      <w:r>
        <w:rPr>
          <w:rFonts w:ascii="Times New Roman" w:hAnsi="Times New Roman" w:eastAsia="Times New Roman" w:cs="Times New Roman"/>
          <w:i/>
        </w:rPr>
        <w:t>D</w:t>
      </w:r>
      <w:r>
        <w:t>为线段</w:t>
      </w:r>
      <w:r>
        <w:rPr>
          <w:rFonts w:ascii="Times New Roman" w:hAnsi="Times New Roman" w:eastAsia="Times New Roman" w:cs="Times New Roman"/>
          <w:i/>
        </w:rPr>
        <w:t>BC</w:t>
      </w:r>
      <w:r>
        <w:t>上一动点．以</w:t>
      </w:r>
      <w:r>
        <w:rPr>
          <w:rFonts w:ascii="Times New Roman" w:hAnsi="Times New Roman" w:eastAsia="Times New Roman" w:cs="Times New Roman"/>
          <w:i/>
        </w:rPr>
        <w:t>CD</w:t>
      </w:r>
      <w:r>
        <w:t>为⊙</w:t>
      </w:r>
      <w:r>
        <w:rPr>
          <w:rFonts w:ascii="Times New Roman" w:hAnsi="Times New Roman" w:eastAsia="Times New Roman" w:cs="Times New Roman"/>
          <w:i/>
        </w:rPr>
        <w:t>O</w:t>
      </w:r>
      <w:r>
        <w:t>直径，作</w:t>
      </w:r>
      <w:r>
        <w:rPr>
          <w:rFonts w:ascii="Times New Roman" w:hAnsi="Times New Roman" w:eastAsia="Times New Roman" w:cs="Times New Roman"/>
          <w:i/>
        </w:rPr>
        <w:t>AD</w:t>
      </w:r>
      <w:r>
        <w:t>交⊙</w:t>
      </w:r>
      <w:r>
        <w:rPr>
          <w:rFonts w:ascii="Times New Roman" w:hAnsi="Times New Roman" w:eastAsia="Times New Roman" w:cs="Times New Roman"/>
          <w:i/>
        </w:rPr>
        <w:t>O</w: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，则</w:t>
      </w:r>
      <w:r>
        <w:rPr>
          <w:rFonts w:ascii="Times New Roman" w:hAnsi="Times New Roman" w:eastAsia="Times New Roman" w:cs="Times New Roman"/>
          <w:i/>
        </w:rPr>
        <w:t>BE</w:t>
      </w:r>
      <w:r>
        <w:t>的最小值为（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38275" cy="134302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A．6</w:t>
      </w:r>
      <w:r>
        <w:tab/>
      </w:r>
      <w:r>
        <w:t>B．8</w:t>
      </w:r>
      <w:r>
        <w:tab/>
      </w:r>
      <w:r>
        <w:t>C．10</w:t>
      </w:r>
      <w:r>
        <w:tab/>
      </w:r>
      <w:r>
        <w:t>D．12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中国古代称直角三角形为勾股形，如果勾股形的三边长为三个正整数，则称三边长叫“勾股数”；如果勾股形的两直角边长为正整数，那么称斜边长的平方叫“整弦数”对于以下结论：①20是“整弦数”；②两个“整弦数”之和一定是“整弦数”；③若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为“整弦数”，则</w:t>
      </w:r>
      <w:r>
        <w:rPr>
          <w:rFonts w:ascii="Times New Roman" w:hAnsi="Times New Roman" w:eastAsia="Times New Roman" w:cs="Times New Roman"/>
          <w:i/>
        </w:rPr>
        <w:t>c</w:t>
      </w:r>
      <w:r>
        <w:t>不可能为正整数；④若</w:t>
      </w:r>
      <w:r>
        <w:rPr>
          <w:rFonts w:ascii="Times New Roman" w:hAnsi="Times New Roman" w:eastAsia="Times New Roman" w:cs="Times New Roman"/>
          <w:i/>
        </w:rPr>
        <w:t>m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  <w:r>
        <w:object>
          <v:shape id="_x0000_i1061" o:spt="75" alt="eqId8eaff3c19a0379f94fd0ad63d2e63768" type="#_x0000_t75" style="height:29.95pt;width:13.2pt;" o:ole="t" filled="f" o:preferrelative="t" stroked="f" coordsize="21600,21600">
            <v:path/>
            <v:fill on="f" focussize="0,0"/>
            <v:stroke on="f" joinstyle="miter"/>
            <v:imagedata r:id="rId92" o:title="eqId8eaff3c19a0379f94fd0ad63d2e6376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t>≠</w:t>
      </w:r>
      <w:r>
        <w:object>
          <v:shape id="_x0000_i1062" o:spt="75" alt="eqId83fca4197c93a40f40cd5ad52dbd59cf" type="#_x0000_t75" style="height:30.15pt;width:14.05pt;" o:ole="t" filled="f" o:preferrelative="t" stroked="f" coordsize="21600,21600">
            <v:path/>
            <v:fill on="f" focussize="0,0"/>
            <v:stroke on="f" joinstyle="miter"/>
            <v:imagedata r:id="rId94" o:title="eqId83fca4197c93a40f40cd5ad52dbd59c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t>，且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均为正整数，则</w:t>
      </w:r>
      <w:r>
        <w:rPr>
          <w:rFonts w:ascii="Times New Roman" w:hAnsi="Times New Roman" w:eastAsia="Times New Roman" w:cs="Times New Roman"/>
          <w:i/>
        </w:rPr>
        <w:t>m</w:t>
      </w:r>
      <w:r>
        <w:t>与</w:t>
      </w:r>
      <w:r>
        <w:rPr>
          <w:rFonts w:ascii="Times New Roman" w:hAnsi="Times New Roman" w:eastAsia="Times New Roman" w:cs="Times New Roman"/>
          <w:i/>
        </w:rPr>
        <w:t>n</w:t>
      </w:r>
      <w:r>
        <w:t>之积为“整弦数”；⑤若一个正奇数（除1外）的平方等于两个连续正整数的和，则这个正奇数与这两个连续正整数是一组“勾股数”．其中结论正确的个数为(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both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13．如图，</w:t>
      </w:r>
      <w:r>
        <w:rPr>
          <w:rFonts w:ascii="Times New Roman" w:hAnsi="Times New Roman" w:eastAsia="Times New Roman" w:cs="Times New Roman"/>
          <w:i/>
        </w:rPr>
        <w:t>OE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，若⊙</w:t>
      </w:r>
      <w:r>
        <w:rPr>
          <w:rFonts w:ascii="Times New Roman" w:hAnsi="Times New Roman" w:eastAsia="Times New Roman" w:cs="Times New Roman"/>
          <w:i/>
        </w:rPr>
        <w:t>O</w:t>
      </w:r>
      <w:r>
        <w:t>的半径为10，</w:t>
      </w:r>
      <w:r>
        <w:rPr>
          <w:rFonts w:ascii="Times New Roman" w:hAnsi="Times New Roman" w:eastAsia="Times New Roman" w:cs="Times New Roman"/>
          <w:i/>
        </w:rPr>
        <w:t>OE</w:t>
      </w:r>
      <w:r>
        <w:t>＝6，则</w:t>
      </w:r>
      <w:r>
        <w:rPr>
          <w:rFonts w:ascii="Times New Roman" w:hAnsi="Times New Roman" w:eastAsia="Times New Roman" w:cs="Times New Roman"/>
          <w:i/>
        </w:rPr>
        <w:t>AB</w:t>
      </w:r>
      <w:r>
        <w:t>＝_______．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04925" cy="118110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ascii="新宋体" w:hAnsi="新宋体" w:eastAsia="新宋体" w:cs="新宋体"/>
        </w:rPr>
      </w:pPr>
      <w:r>
        <w:t>14．</w:t>
      </w:r>
      <w:r>
        <w:rPr>
          <w:rFonts w:ascii="新宋体" w:hAnsi="新宋体" w:eastAsia="新宋体" w:cs="新宋体"/>
        </w:rPr>
        <w:t>一根直立于水中的芦节（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新宋体" w:hAnsi="新宋体" w:eastAsia="新宋体" w:cs="新宋体"/>
        </w:rPr>
        <w:t>）高出水面（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）</w:t>
      </w:r>
      <w:r>
        <w:t>2</w:t>
      </w:r>
      <w:r>
        <w:rPr>
          <w:rFonts w:ascii="新宋体" w:hAnsi="新宋体" w:eastAsia="新宋体" w:cs="新宋体"/>
        </w:rPr>
        <w:t>米，一阵风吹来，芦苇的顶端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恰好到达水面的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处，且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到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新宋体" w:hAnsi="新宋体" w:eastAsia="新宋体" w:cs="新宋体"/>
        </w:rPr>
        <w:t>的距离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＝</w:t>
      </w:r>
      <w:r>
        <w:t>6</w:t>
      </w:r>
      <w:r>
        <w:rPr>
          <w:rFonts w:ascii="新宋体" w:hAnsi="新宋体" w:eastAsia="新宋体" w:cs="新宋体"/>
        </w:rPr>
        <w:t>米，水的深度（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）为</w:t>
      </w:r>
      <w:r>
        <w:t>________</w:t>
      </w:r>
      <w:r>
        <w:rPr>
          <w:rFonts w:ascii="新宋体" w:hAnsi="新宋体" w:eastAsia="新宋体" w:cs="新宋体"/>
        </w:rPr>
        <w:t>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2895600" cy="20478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15．学习完《勾股定理》后，尹老师要求数学兴趣小组的同学测量学校旗杆的高度．同学们发现系在旗杆顶端的绳子垂到了地面并多出了一段，但这条绳子的长度未知．如图，经测量，绳子多出的部分长度为1米，将绳子沿地面拉直，绳子底端距离旗杆底端4米，则旗杆的高度为______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981075" cy="187642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16．已知</w:t>
      </w:r>
      <w:r>
        <w:object>
          <v:shape id="_x0000_i1063" o:spt="75" alt="eqId6da24384a103b11f925732732c6b7c91" type="#_x0000_t75" style="height:19.9pt;width:88.85pt;" o:ole="t" filled="f" o:preferrelative="t" stroked="f" coordsize="21600,21600">
            <v:path/>
            <v:fill on="f" focussize="0,0"/>
            <v:stroke on="f" joinstyle="miter"/>
            <v:imagedata r:id="rId99" o:title="eqId6da24384a103b11f925732732c6b7c9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8">
            <o:LockedField>false</o:LockedField>
          </o:OLEObject>
        </w:object>
      </w:r>
      <w:r>
        <w:t>，当分别取1，2，3，……，2020时，所对应</w:t>
      </w:r>
      <w:r>
        <w:object>
          <v:shape id="_x0000_i106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01" o:title="eqIdd053b14c8588eee2acbbe44fc37a6886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0">
            <o:LockedField>false</o:LockedField>
          </o:OLEObject>
        </w:object>
      </w:r>
      <w:r>
        <w:t>值的总和是__________．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17．一个数的平方根是</w:t>
      </w:r>
      <w:r>
        <w:object>
          <v:shape id="_x0000_i1065" o:spt="75" alt="eqId06525afacdee1259675b926b6001d2ae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103" o:title="eqId06525afacdee1259675b926b6001d2ae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t>和</w:t>
      </w:r>
      <w:r>
        <w:object>
          <v:shape id="_x0000_i1066" o:spt="75" alt="eqId35870d060643b20dc3c83f692300441b" type="#_x0000_t75" style="height:12.25pt;width:28.15pt;" o:ole="t" filled="f" o:preferrelative="t" stroked="f" coordsize="21600,21600">
            <v:path/>
            <v:fill on="f" focussize="0,0"/>
            <v:stroke on="f" joinstyle="miter"/>
            <v:imagedata r:id="rId105" o:title="eqId35870d060643b20dc3c83f69230044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4">
            <o:LockedField>false</o:LockedField>
          </o:OLEObject>
        </w:object>
      </w:r>
      <w:r>
        <w:t>，则</w:t>
      </w:r>
      <w:r>
        <w:object>
          <v:shape id="_x0000_i1067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107" o:title="eqId380bbacf854e30e2e747fc286d2b9997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t>_________，这个正数是_________．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18．已知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是一个三角形的三边长，如果满足</w:t>
      </w:r>
      <w:r>
        <w:object>
          <v:shape id="_x0000_i1068" o:spt="75" alt="eqIddba0e37108b604fcbc57cf1a77e97eb9" type="#_x0000_t75" style="height:18.45pt;width:118.75pt;" o:ole="t" filled="f" o:preferrelative="t" stroked="f" coordsize="21600,21600">
            <v:path/>
            <v:fill on="f" focussize="0,0"/>
            <v:stroke on="f" joinstyle="miter"/>
            <v:imagedata r:id="rId109" o:title="eqIddba0e37108b604fcbc57cf1a77e97eb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8">
            <o:LockedField>false</o:LockedField>
          </o:OLEObject>
        </w:object>
      </w:r>
      <w:r>
        <w:t>，则这个三角形的形状是_______．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19．已知</w:t>
      </w:r>
      <w:r>
        <w:object>
          <v:shape id="_x0000_i1069" o:spt="75" alt="eqId1274f8c1830cb7fc0555726648fb72e0" type="#_x0000_t75" style="height:22.65pt;width:153.1pt;" o:ole="t" filled="f" o:preferrelative="t" stroked="f" coordsize="21600,21600">
            <v:path/>
            <v:fill on="f" focussize="0,0"/>
            <v:stroke on="f" joinstyle="miter"/>
            <v:imagedata r:id="rId111" o:title="eqId1274f8c1830cb7fc0555726648fb72e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t>，则2</w:t>
      </w:r>
      <w:r>
        <w:rPr>
          <w:rFonts w:ascii="Times New Roman" w:hAnsi="Times New Roman" w:eastAsia="Times New Roman" w:cs="Times New Roman"/>
          <w:i/>
        </w:rPr>
        <w:t>x</w:t>
      </w:r>
      <w:r>
        <w:t>﹣18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20．爱动脑筋的小明某天在家玩遥控游戏时遇到下面的问题：已知，如图一个棱长为8cm无盖的正方体铁盒，小明通过遥控器操控一只带有磁性的甲虫玩具，他先把甲虫放在正方体盒子外壁</w:t>
      </w:r>
      <w:r>
        <w:rPr>
          <w:rFonts w:ascii="Times New Roman" w:hAnsi="Times New Roman" w:eastAsia="Times New Roman" w:cs="Times New Roman"/>
          <w:i/>
        </w:rPr>
        <w:t>A</w:t>
      </w:r>
      <w:r>
        <w:t>处，然后遥控甲虫从</w:t>
      </w:r>
      <w:r>
        <w:rPr>
          <w:rFonts w:ascii="Times New Roman" w:hAnsi="Times New Roman" w:eastAsia="Times New Roman" w:cs="Times New Roman"/>
          <w:i/>
        </w:rPr>
        <w:t>A</w:t>
      </w:r>
      <w:r>
        <w:t>处出发沿外壁面正方形</w:t>
      </w:r>
      <w:r>
        <w:rPr>
          <w:rFonts w:ascii="Times New Roman" w:hAnsi="Times New Roman" w:eastAsia="Times New Roman" w:cs="Times New Roman"/>
          <w:i/>
        </w:rPr>
        <w:t>ABCD</w:t>
      </w:r>
      <w:r>
        <w:t>爬行，爬到边</w:t>
      </w:r>
      <w:r>
        <w:rPr>
          <w:rFonts w:ascii="Times New Roman" w:hAnsi="Times New Roman" w:eastAsia="Times New Roman" w:cs="Times New Roman"/>
          <w:i/>
        </w:rPr>
        <w:t>CD</w:t>
      </w:r>
      <w:r>
        <w:t>上后再在边</w:t>
      </w:r>
      <w:r>
        <w:rPr>
          <w:rFonts w:ascii="Times New Roman" w:hAnsi="Times New Roman" w:eastAsia="Times New Roman" w:cs="Times New Roman"/>
          <w:i/>
        </w:rPr>
        <w:t>CD</w:t>
      </w:r>
      <w:r>
        <w:t>上爬行3cm，最后在沿内壁面正方形</w:t>
      </w:r>
      <w:r>
        <w:rPr>
          <w:rFonts w:ascii="Times New Roman" w:hAnsi="Times New Roman" w:eastAsia="Times New Roman" w:cs="Times New Roman"/>
          <w:i/>
        </w:rPr>
        <w:t>ABCD</w:t>
      </w:r>
      <w:r>
        <w:t>上爬行，最终到达内壁</w:t>
      </w:r>
      <w:r>
        <w:rPr>
          <w:rFonts w:ascii="Times New Roman" w:hAnsi="Times New Roman" w:eastAsia="Times New Roman" w:cs="Times New Roman"/>
          <w:i/>
        </w:rPr>
        <w:t>BC</w:t>
      </w:r>
      <w:r>
        <w:t>的中点</w:t>
      </w:r>
      <w:r>
        <w:rPr>
          <w:rFonts w:ascii="Times New Roman" w:hAnsi="Times New Roman" w:eastAsia="Times New Roman" w:cs="Times New Roman"/>
          <w:i/>
        </w:rPr>
        <w:t>M</w:t>
      </w:r>
      <w:r>
        <w:t>，甲虫所走的最短路程是 ______cm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43100" cy="19431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21．长清的园博园广场视野开阔，阻挡物少，成为不少市民放风筝的最佳场所，某校七年级（1）班的小明和小亮学习了“勾股定理”之后，为了测得风筝的垂直高度</w:t>
      </w:r>
      <w:r>
        <w:rPr>
          <w:rFonts w:ascii="Times New Roman" w:hAnsi="Times New Roman" w:eastAsia="Times New Roman" w:cs="Times New Roman"/>
          <w:i/>
        </w:rPr>
        <w:t>CE</w:t>
      </w:r>
      <w:r>
        <w:t>，他们进行了如下操作：①测得水平距离</w:t>
      </w:r>
      <w:r>
        <w:rPr>
          <w:rFonts w:ascii="Times New Roman" w:hAnsi="Times New Roman" w:eastAsia="Times New Roman" w:cs="Times New Roman"/>
          <w:i/>
        </w:rPr>
        <w:t>BD</w:t>
      </w:r>
      <w:r>
        <w:t>的长为15米；②根据手中剩余线的长度计算出风筝线</w:t>
      </w:r>
      <w:r>
        <w:rPr>
          <w:rFonts w:ascii="Times New Roman" w:hAnsi="Times New Roman" w:eastAsia="Times New Roman" w:cs="Times New Roman"/>
          <w:i/>
        </w:rPr>
        <w:t>BC</w:t>
      </w:r>
      <w:r>
        <w:t>的长为25米；③牵线放风筝的小明的身高为1.6米．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71575" cy="213360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(1)求风筝的垂直高度</w:t>
      </w:r>
      <w:r>
        <w:rPr>
          <w:rFonts w:ascii="Times New Roman" w:hAnsi="Times New Roman" w:eastAsia="Times New Roman" w:cs="Times New Roman"/>
          <w:i/>
        </w:rPr>
        <w:t>CE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(2)如果小明想风筝沿</w:t>
      </w:r>
      <w:r>
        <w:rPr>
          <w:rFonts w:ascii="Times New Roman" w:hAnsi="Times New Roman" w:eastAsia="Times New Roman" w:cs="Times New Roman"/>
          <w:i/>
        </w:rPr>
        <w:t>CD</w:t>
      </w:r>
      <w:r>
        <w:t>方向下降12米，则他应该往回收线多少米？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在一条东西走向河的一侧有一村庄C，河边原有两个取水点A，B，其中AB＝AC，由于种种原因，由C到A的路现在已经不通了，某村为方便村民取水决定在河边新建一个取水点H（A，H，B在一条直线上），并新修一条路CH，测得CB＝3千米，CH＝2.4千米，HB＝1.8千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（1）问CH是不是从村庄C到河边的最近路，请通过计算加以说明；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（2）求原来的路线AC的长．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33625" cy="160972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23．如图，一棵竖直生长的竹子高为8米，一阵强风将竹子从</w:t>
      </w:r>
      <w:r>
        <w:rPr>
          <w:rFonts w:ascii="Times New Roman" w:hAnsi="Times New Roman" w:eastAsia="Times New Roman" w:cs="Times New Roman"/>
          <w:i/>
        </w:rPr>
        <w:t>C</w:t>
      </w:r>
      <w:r>
        <w:t>处吹折，竹子的顶端</w:t>
      </w:r>
      <w:r>
        <w:rPr>
          <w:rFonts w:ascii="Times New Roman" w:hAnsi="Times New Roman" w:eastAsia="Times New Roman" w:cs="Times New Roman"/>
          <w:i/>
        </w:rPr>
        <w:t>A</w:t>
      </w:r>
      <w:r>
        <w:t>刚好触地，且与竹子底端的距离</w:t>
      </w:r>
      <w:r>
        <w:rPr>
          <w:rFonts w:ascii="Times New Roman" w:hAnsi="Times New Roman" w:eastAsia="Times New Roman" w:cs="Times New Roman"/>
          <w:i/>
        </w:rPr>
        <w:t>AB</w:t>
      </w:r>
      <w:r>
        <w:t>是4米．求竹子折断处与根部的距离</w:t>
      </w:r>
      <w:r>
        <w:rPr>
          <w:rFonts w:ascii="Times New Roman" w:hAnsi="Times New Roman" w:eastAsia="Times New Roman" w:cs="Times New Roman"/>
          <w:i/>
        </w:rPr>
        <w:t>CB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52550" cy="119062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19300" cy="11620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24．太原的五一广场视野开阔，是一处设计别致，造型美丽的广场园林，成为不少市民放风筝的最佳场所，某校八年级（1）班的小明和小亮同学学习了“勾股定理”之后，为了测得图中风筝的高度</w:t>
      </w:r>
      <w:r>
        <w:object>
          <v:shape id="_x0000_i1070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118" o:title="eqId4eedae8d316c76e3d0b451256de03fb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7">
            <o:LockedField>false</o:LockedField>
          </o:OLEObject>
        </w:object>
      </w:r>
      <w:r>
        <w:t>，他们进行了如下操作：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①测得</w:t>
      </w:r>
      <w:r>
        <w:object>
          <v:shape id="_x0000_i1071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3" o:title="eqIdd40b319212a7e7528b053e1c7097e96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9">
            <o:LockedField>false</o:LockedField>
          </o:OLEObject>
        </w:object>
      </w:r>
      <w:r>
        <w:t>的长为15米（注：</w:t>
      </w:r>
      <w:r>
        <w:object>
          <v:shape id="_x0000_i1072" o:spt="75" alt="eqId509d8dd6031dc0ef92075877e53fe201" type="#_x0000_t75" style="height:12.45pt;width:43.05pt;" o:ole="t" filled="f" o:preferrelative="t" stroked="f" coordsize="21600,21600">
            <v:path/>
            <v:fill on="f" focussize="0,0"/>
            <v:stroke on="f" joinstyle="miter"/>
            <v:imagedata r:id="rId121" o:title="eqId509d8dd6031dc0ef92075877e53fe20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  <w:r>
        <w:t>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②根据手中剩余线的长度计算出风筝线</w:t>
      </w:r>
      <w:r>
        <w:object>
          <v:shape id="_x0000_i1073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23" o:title="eqId0dc5c9827dfd0be5a9c85962d6ccbf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  <w:r>
        <w:t>的长为25米；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③牵线放风筝的小明身高1.7米．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33575" cy="2886075"/>
            <wp:effectExtent l="0" t="0" r="9525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(1)求风筝的高度</w:t>
      </w:r>
      <w:r>
        <w:object>
          <v:shape id="_x0000_i1074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118" o:title="eqId4eedae8d316c76e3d0b451256de03fb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(2)过点</w:t>
      </w:r>
      <w:r>
        <w:rPr>
          <w:rFonts w:ascii="Times New Roman" w:hAnsi="Times New Roman" w:eastAsia="Times New Roman" w:cs="Times New Roman"/>
          <w:i/>
        </w:rPr>
        <w:t>D</w:t>
      </w:r>
      <w:r>
        <w:t>作</w:t>
      </w:r>
      <w:r>
        <w:object>
          <v:shape id="_x0000_i1075" o:spt="75" alt="eqIdd260eccf8d16e9ec44722fb55df12b55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27" o:title="eqIdd260eccf8d16e9ec44722fb55df12b5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6">
            <o:LockedField>false</o:LockedField>
          </o:OLEObject>
        </w:object>
      </w:r>
      <w:r>
        <w:t>，垂足为</w:t>
      </w:r>
      <w:r>
        <w:rPr>
          <w:rFonts w:ascii="Times New Roman" w:hAnsi="Times New Roman" w:eastAsia="Times New Roman" w:cs="Times New Roman"/>
          <w:i/>
        </w:rPr>
        <w:t>H</w:t>
      </w:r>
      <w:r>
        <w:t>，求</w:t>
      </w:r>
      <w:r>
        <w:object>
          <v:shape id="_x0000_i1076" o:spt="75" alt="eqIdbcdae78f4d3b8d8213ac3ac9a9567eb5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29" o:title="eqIdbcdae78f4d3b8d8213ac3ac9a9567eb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8">
            <o:LockedField>false</o:LockedField>
          </o:OLEObject>
        </w:object>
      </w:r>
      <w:r>
        <w:t>的长度．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25．（1）先化简，再求值：</w:t>
      </w:r>
      <w:r>
        <w:object>
          <v:shape id="_x0000_i1077" o:spt="75" alt="eqIde103900137490b744f2ee27b53b484e1" type="#_x0000_t75" style="height:31.05pt;width:98.55pt;" o:ole="t" filled="f" o:preferrelative="t" stroked="f" coordsize="21600,21600">
            <v:path/>
            <v:fill on="f" focussize="0,0"/>
            <v:stroke on="f" joinstyle="miter"/>
            <v:imagedata r:id="rId131" o:title="eqIde103900137490b744f2ee27b53b484e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0">
            <o:LockedField>false</o:LockedField>
          </o:OLEObject>
        </w:object>
      </w:r>
      <w:r>
        <w:t>，其中</w:t>
      </w:r>
      <w:r>
        <w:object>
          <v:shape id="_x0000_i1078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33" o:title="eqIdf23d29646155e27b172ecdf263e2d70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（2）已知</w:t>
      </w:r>
      <w:r>
        <w:object>
          <v:shape id="_x0000_i1079" o:spt="75" alt="eqId4bccb4d507014d6e9ad08c4d72bea4b7" type="#_x0000_t75" style="height:15.75pt;width:55.4pt;" o:ole="t" filled="f" o:preferrelative="t" stroked="f" coordsize="21600,21600">
            <v:path/>
            <v:fill on="f" focussize="0,0"/>
            <v:stroke on="f" joinstyle="miter"/>
            <v:imagedata r:id="rId135" o:title="eqId4bccb4d507014d6e9ad08c4d72bea4b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4">
            <o:LockedField>false</o:LockedField>
          </o:OLEObject>
        </w:object>
      </w:r>
      <w:r>
        <w:t>，</w:t>
      </w:r>
      <w:r>
        <w:object>
          <v:shape id="_x0000_i1080" o:spt="75" alt="eqId37f48c0aa9cf32e019619194452f05b7" type="#_x0000_t75" style="height:16.7pt;width:56.3pt;" o:ole="t" filled="f" o:preferrelative="t" stroked="f" coordsize="21600,21600">
            <v:path/>
            <v:fill on="f" focussize="0,0"/>
            <v:stroke on="f" joinstyle="miter"/>
            <v:imagedata r:id="rId137" o:title="eqId37f48c0aa9cf32e019619194452f05b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6">
            <o:LockedField>false</o:LockedField>
          </o:OLEObject>
        </w:object>
      </w:r>
      <w:r>
        <w:t>，求</w:t>
      </w:r>
      <w:r>
        <w:object>
          <v:shape id="_x0000_i1081" o:spt="75" alt="eqId360b58fb6260fb2de9685ce4861a7d73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39" o:title="eqId360b58fb6260fb2de9685ce4861a7d7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8">
            <o:LockedField>false</o:LockedField>
          </o:OLEObject>
        </w:object>
      </w:r>
      <w:r>
        <w:t>值．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10．</w:t>
      </w:r>
      <w:r>
        <w:rPr>
          <w:rFonts w:hint="eastAsia"/>
          <w:lang w:val="en-US" w:eastAsia="zh-CN"/>
        </w:rPr>
        <w:t>A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12．</w:t>
      </w:r>
      <w:r>
        <w:rPr>
          <w:rFonts w:hint="eastAsia"/>
          <w:lang w:val="en-US" w:eastAsia="zh-CN"/>
        </w:rPr>
        <w:t>C</w:t>
      </w:r>
    </w:p>
    <w:p>
      <w:pPr>
        <w:shd w:val="clear" w:color="auto" w:fill="auto"/>
        <w:spacing w:line="360" w:lineRule="auto"/>
        <w:jc w:val="left"/>
      </w:pPr>
      <w:r>
        <w:t>13．16</w:t>
      </w:r>
    </w:p>
    <w:p>
      <w:pPr>
        <w:shd w:val="clear" w:color="auto" w:fill="auto"/>
        <w:spacing w:line="360" w:lineRule="auto"/>
        <w:jc w:val="left"/>
      </w:pPr>
      <w:r>
        <w:t>14．8</w:t>
      </w:r>
    </w:p>
    <w:p>
      <w:pPr>
        <w:shd w:val="clear" w:color="auto" w:fill="auto"/>
        <w:spacing w:line="360" w:lineRule="auto"/>
        <w:jc w:val="left"/>
      </w:pPr>
      <w:r>
        <w:t>15．7.5；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082" o:spt="75" alt="eqId55d5856d036c1a231169cfa8eecce4c3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141" o:title="eqId55d5856d036c1a231169cfa8eecce4c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     -3     1</w:t>
      </w:r>
    </w:p>
    <w:p>
      <w:pPr>
        <w:shd w:val="clear" w:color="auto" w:fill="auto"/>
        <w:spacing w:line="360" w:lineRule="auto"/>
        <w:jc w:val="left"/>
      </w:pPr>
      <w:r>
        <w:t>18．直角三角形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083" o:spt="75" alt="eqIdf76fba0fe83cf0aa9a68210591cac1a0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43" o:title="eqIdf76fba0fe83cf0aa9a68210591cac1a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20．16</w:t>
      </w:r>
    </w:p>
    <w:p>
      <w:pPr>
        <w:shd w:val="clear" w:color="auto" w:fill="auto"/>
        <w:spacing w:line="360" w:lineRule="auto"/>
        <w:jc w:val="left"/>
      </w:pPr>
      <w:r>
        <w:t>21．(1)风筝的高度</w:t>
      </w:r>
      <w:r>
        <w:rPr>
          <w:rFonts w:ascii="Times New Roman" w:hAnsi="Times New Roman" w:eastAsia="Times New Roman" w:cs="Times New Roman"/>
          <w:i/>
        </w:rPr>
        <w:t>CE</w:t>
      </w:r>
      <w:r>
        <w:t>为21.6米；</w:t>
      </w:r>
    </w:p>
    <w:p>
      <w:pPr>
        <w:shd w:val="clear" w:color="auto" w:fill="auto"/>
        <w:spacing w:line="360" w:lineRule="auto"/>
        <w:jc w:val="left"/>
      </w:pPr>
      <w:r>
        <w:t>(2)他应该往回收线8米．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22．（1）是；（2）2.5米．</w:t>
      </w:r>
    </w:p>
    <w:p>
      <w:pPr>
        <w:shd w:val="clear" w:color="auto" w:fill="auto"/>
        <w:spacing w:line="360" w:lineRule="auto"/>
        <w:jc w:val="left"/>
      </w:pPr>
      <w:r>
        <w:t>23．3米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24．(1)风筝的高度</w:t>
      </w:r>
      <w:r>
        <w:object>
          <v:shape id="_x0000_i1084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118" o:title="eqId4eedae8d316c76e3d0b451256de03fb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4">
            <o:LockedField>false</o:LockedField>
          </o:OLEObject>
        </w:object>
      </w:r>
      <w:r>
        <w:t>为21.7米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85" o:spt="75" alt="eqIdbcdae78f4d3b8d8213ac3ac9a9567eb5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29" o:title="eqIdbcdae78f4d3b8d8213ac3ac9a9567eb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t>的长度为9米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25．（1）</w:t>
      </w:r>
      <w:r>
        <w:object>
          <v:shape id="_x0000_i1086" o:spt="75" alt="eqId421890f4bda1bfc58d4abd27e20cb6a9" type="#_x0000_t75" style="height:16.9pt;width:53.65pt;" o:ole="t" filled="f" o:preferrelative="t" stroked="f" coordsize="21600,21600">
            <v:path/>
            <v:fill on="f" focussize="0,0"/>
            <v:stroke on="f" joinstyle="miter"/>
            <v:imagedata r:id="rId147" o:title="eqId421890f4bda1bfc58d4abd27e20cb6a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6">
            <o:LockedField>false</o:LockedField>
          </o:OLEObject>
        </w:object>
      </w:r>
      <w:r>
        <w:t>；（2）11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2C001A5"/>
    <w:rsid w:val="126F035A"/>
    <w:rsid w:val="491F23A0"/>
    <w:rsid w:val="5FF56626"/>
    <w:rsid w:val="755A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2.png"/><Relationship Id="rId96" Type="http://schemas.openxmlformats.org/officeDocument/2006/relationships/image" Target="media/image51.png"/><Relationship Id="rId95" Type="http://schemas.openxmlformats.org/officeDocument/2006/relationships/image" Target="media/image50.png"/><Relationship Id="rId94" Type="http://schemas.openxmlformats.org/officeDocument/2006/relationships/image" Target="media/image49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7.png"/><Relationship Id="rId9" Type="http://schemas.openxmlformats.org/officeDocument/2006/relationships/image" Target="media/image2.png"/><Relationship Id="rId89" Type="http://schemas.openxmlformats.org/officeDocument/2006/relationships/oleObject" Target="embeddings/oleObject36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3.png"/><Relationship Id="rId81" Type="http://schemas.openxmlformats.org/officeDocument/2006/relationships/image" Target="media/image42.wmf"/><Relationship Id="rId80" Type="http://schemas.openxmlformats.org/officeDocument/2006/relationships/oleObject" Target="embeddings/oleObject32.bin"/><Relationship Id="rId8" Type="http://schemas.openxmlformats.org/officeDocument/2006/relationships/theme" Target="theme/theme1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6.wmf"/><Relationship Id="rId7" Type="http://schemas.openxmlformats.org/officeDocument/2006/relationships/footer" Target="footer4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1.wmf"/><Relationship Id="rId6" Type="http://schemas.openxmlformats.org/officeDocument/2006/relationships/footer" Target="footer3.xml"/><Relationship Id="rId59" Type="http://schemas.openxmlformats.org/officeDocument/2006/relationships/oleObject" Target="embeddings/oleObject22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png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png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png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0" Type="http://schemas.openxmlformats.org/officeDocument/2006/relationships/fontTable" Target="fontTable.xml"/><Relationship Id="rId15" Type="http://schemas.openxmlformats.org/officeDocument/2006/relationships/image" Target="media/image5.wmf"/><Relationship Id="rId149" Type="http://schemas.openxmlformats.org/officeDocument/2006/relationships/customXml" Target="../customXml/item2.xml"/><Relationship Id="rId148" Type="http://schemas.openxmlformats.org/officeDocument/2006/relationships/customXml" Target="../customXml/item1.xml"/><Relationship Id="rId147" Type="http://schemas.openxmlformats.org/officeDocument/2006/relationships/image" Target="media/image78.wmf"/><Relationship Id="rId146" Type="http://schemas.openxmlformats.org/officeDocument/2006/relationships/oleObject" Target="embeddings/oleObject62.bin"/><Relationship Id="rId145" Type="http://schemas.openxmlformats.org/officeDocument/2006/relationships/oleObject" Target="embeddings/oleObject61.bin"/><Relationship Id="rId144" Type="http://schemas.openxmlformats.org/officeDocument/2006/relationships/oleObject" Target="embeddings/oleObject60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59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58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5.wmf"/><Relationship Id="rId138" Type="http://schemas.openxmlformats.org/officeDocument/2006/relationships/oleObject" Target="embeddings/oleObject57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6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5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4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3.bin"/><Relationship Id="rId13" Type="http://schemas.openxmlformats.org/officeDocument/2006/relationships/image" Target="media/image4.wmf"/><Relationship Id="rId129" Type="http://schemas.openxmlformats.org/officeDocument/2006/relationships/image" Target="media/image70.wmf"/><Relationship Id="rId128" Type="http://schemas.openxmlformats.org/officeDocument/2006/relationships/oleObject" Target="embeddings/oleObject52.bin"/><Relationship Id="rId127" Type="http://schemas.openxmlformats.org/officeDocument/2006/relationships/image" Target="media/image69.wmf"/><Relationship Id="rId126" Type="http://schemas.openxmlformats.org/officeDocument/2006/relationships/oleObject" Target="embeddings/oleObject51.bin"/><Relationship Id="rId125" Type="http://schemas.openxmlformats.org/officeDocument/2006/relationships/oleObject" Target="embeddings/oleObject50.bin"/><Relationship Id="rId124" Type="http://schemas.openxmlformats.org/officeDocument/2006/relationships/image" Target="media/image68.png"/><Relationship Id="rId123" Type="http://schemas.openxmlformats.org/officeDocument/2006/relationships/image" Target="media/image67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48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47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6.bin"/><Relationship Id="rId116" Type="http://schemas.openxmlformats.org/officeDocument/2006/relationships/image" Target="media/image64.png"/><Relationship Id="rId115" Type="http://schemas.openxmlformats.org/officeDocument/2006/relationships/image" Target="media/image63.png"/><Relationship Id="rId114" Type="http://schemas.openxmlformats.org/officeDocument/2006/relationships/image" Target="media/image62.png"/><Relationship Id="rId113" Type="http://schemas.openxmlformats.org/officeDocument/2006/relationships/image" Target="media/image61.png"/><Relationship Id="rId112" Type="http://schemas.openxmlformats.org/officeDocument/2006/relationships/image" Target="media/image60.png"/><Relationship Id="rId111" Type="http://schemas.openxmlformats.org/officeDocument/2006/relationships/image" Target="media/image59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3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0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2604</Words>
  <Characters>2888</Characters>
  <Lines>0</Lines>
  <Paragraphs>0</Paragraphs>
  <TotalTime>2</TotalTime>
  <ScaleCrop>false</ScaleCrop>
  <LinksUpToDate>false</LinksUpToDate>
  <CharactersWithSpaces>3043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2023-01-25T09:57:21Z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