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12598400</wp:posOffset>
            </wp:positionV>
            <wp:extent cx="469900" cy="330200"/>
            <wp:effectExtent l="0" t="0" r="6350" b="12700"/>
            <wp:wrapNone/>
            <wp:docPr id="100112" name="图片 100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2" name="图片 1001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第十五章分式（单元测试）2022-2023学年八年级上册数学人教版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1．计算（﹣6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）</w:t>
      </w:r>
      <w:r>
        <w:rPr>
          <w:vertAlign w:val="superscript"/>
        </w:rPr>
        <w:t>2</w:t>
      </w:r>
      <w:r>
        <w:t>÷（﹣3</w:t>
      </w:r>
      <w:r>
        <w:rPr>
          <w:rFonts w:ascii="Times New Roman" w:hAnsi="Times New Roman" w:eastAsia="Times New Roman" w:cs="Times New Roman"/>
          <w:i/>
        </w:rPr>
        <w:t>xy</w:t>
      </w:r>
      <w:r>
        <w:t>）的结果为（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ascii="Times New Roman" w:hAnsi="Times New Roman" w:eastAsia="Times New Roman" w:cs="Times New Roman"/>
          <w:i/>
        </w:rPr>
      </w:pPr>
      <w:r>
        <w:t>A．﹣12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ab/>
      </w:r>
      <w:r>
        <w:t>B．2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rPr>
          <w:rFonts w:ascii="Times New Roman" w:hAnsi="Times New Roman" w:eastAsia="Times New Roman" w:cs="Times New Roman"/>
          <w:i/>
        </w:rPr>
        <w:tab/>
      </w:r>
      <w:r>
        <w:t>C．12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</w:rPr>
        <w:tab/>
      </w:r>
      <w:r>
        <w:t>D．2</w:t>
      </w:r>
      <w:r>
        <w:rPr>
          <w:rFonts w:ascii="Times New Roman" w:hAnsi="Times New Roman" w:eastAsia="Times New Roman" w:cs="Times New Roman"/>
          <w:i/>
        </w:rPr>
        <w:t>xy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2．已知</w:t>
      </w:r>
      <w:r>
        <w:object>
          <v:shape id="_x0000_i1025" o:spt="75" alt="eqId7a3b63f9a2b54938cbaf3d09ddb7a750" type="#_x0000_t75" style="height:29pt;width:87.1pt;" o:ole="t" filled="f" o:preferrelative="t" stroked="f" coordsize="21600,21600">
            <v:path/>
            <v:fill on="f" focussize="0,0"/>
            <v:stroke on="f" joinstyle="miter"/>
            <v:imagedata r:id="rId11" o:title="eqId7a3b63f9a2b54938cbaf3d09ddb7a75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M</w: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6" o:spt="75" alt="eqIdbf869872563fde322d65255f8afa9208" type="#_x0000_t75" style="height:29.9pt;width:29.9pt;" o:ole="t" filled="f" o:preferrelative="t" stroked="f" coordsize="21600,21600">
            <v:path/>
            <v:fill on="f" focussize="0,0"/>
            <v:stroke on="f" joinstyle="miter"/>
            <v:imagedata r:id="rId13" o:title="eqIdbf869872563fde322d65255f8afa92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31fa9763b8a7b28b853783ae86d95c1d" type="#_x0000_t75" style="height:24.55pt;width:23.75pt;" o:ole="t" filled="f" o:preferrelative="t" stroked="f" coordsize="21600,21600">
            <v:path/>
            <v:fill on="f" focussize="0,0"/>
            <v:stroke on="f" joinstyle="miter"/>
            <v:imagedata r:id="rId15" o:title="eqId31fa9763b8a7b28b853783ae86d95c1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d8e3eeb62f862cd8759dd0c0d43d1d6c" type="#_x0000_t75" style="height:28.75pt;width:25.5pt;" o:ole="t" filled="f" o:preferrelative="t" stroked="f" coordsize="21600,21600">
            <v:path/>
            <v:fill on="f" focussize="0,0"/>
            <v:stroke on="f" joinstyle="miter"/>
            <v:imagedata r:id="rId17" o:title="eqIdd8e3eeb62f862cd8759dd0c0d43d1d6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5037c33cf7a368c9391749d9ce35ca85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19" o:title="eqId5037c33cf7a368c9391749d9ce35ca8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3．中华优秀传统文化是中华民族的“根”和“魂”，是我们必须世代传承的文化根脉、文化基因．为传承优秀传统文化，某校为各班购进《三国演义》和《水浒传》连环画若干套，其中每套《三国演义》连环画的价格比每套《水浒传》连环画的价格贵60元，用4800元购买《水浒传》连环画的套数是用3600元购买《三国演义》连环画套数的2倍，设每套《水浒传》连环画的价格为</w:t>
      </w:r>
      <w:r>
        <w:rPr>
          <w:rFonts w:ascii="Times New Roman" w:hAnsi="Times New Roman" w:eastAsia="Times New Roman" w:cs="Times New Roman"/>
          <w:i/>
        </w:rPr>
        <w:t>x</w:t>
      </w:r>
      <w:r>
        <w:t>元，根据题意可列方程为（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0" o:spt="75" alt="eqIdb75a0b91175ebb8a1b6354e38463d3e9" type="#_x0000_t75" style="height:27.85pt;width:78.25pt;" o:ole="t" filled="f" o:preferrelative="t" stroked="f" coordsize="21600,21600">
            <v:path/>
            <v:fill on="f" focussize="0,0"/>
            <v:stroke on="f" joinstyle="miter"/>
            <v:imagedata r:id="rId21" o:title="eqIdb75a0b91175ebb8a1b6354e38463d3e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B．</w:t>
      </w:r>
      <w:r>
        <w:object>
          <v:shape id="_x0000_i1031" o:spt="75" alt="eqIdb7e939d26a53244d81279dff4e7dab4f" type="#_x0000_t75" style="height:27.25pt;width:76.55pt;" o:ole="t" filled="f" o:preferrelative="t" stroked="f" coordsize="21600,21600">
            <v:path/>
            <v:fill on="f" focussize="0,0"/>
            <v:stroke on="f" joinstyle="miter"/>
            <v:imagedata r:id="rId23" o:title="eqIdb7e939d26a53244d81279dff4e7dab4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32" o:spt="75" alt="eqIda7e0b8db51669d3a1324bad1747c35b5" type="#_x0000_t75" style="height:27.85pt;width:78.25pt;" o:ole="t" filled="f" o:preferrelative="t" stroked="f" coordsize="21600,21600">
            <v:path/>
            <v:fill on="f" focussize="0,0"/>
            <v:stroke on="f" joinstyle="miter"/>
            <v:imagedata r:id="rId25" o:title="eqIda7e0b8db51669d3a1324bad1747c35b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ab/>
      </w:r>
      <w:r>
        <w:t>D．</w:t>
      </w:r>
      <w:r>
        <w:object>
          <v:shape id="_x0000_i1033" o:spt="75" alt="eqIde60627c057b9ae34555d8efefb83005c" type="#_x0000_t75" style="height:27.35pt;width:77.4pt;" o:ole="t" filled="f" o:preferrelative="t" stroked="f" coordsize="21600,21600">
            <v:path/>
            <v:fill on="f" focussize="0,0"/>
            <v:stroke on="f" joinstyle="miter"/>
            <v:imagedata r:id="rId27" o:title="eqIde60627c057b9ae34555d8efefb8300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4．化简</w:t>
      </w:r>
      <w:r>
        <w:object>
          <v:shape id="_x0000_i1034" o:spt="75" alt="eqId295e510b2a2c17de525955c5405bb54a" type="#_x0000_t75" style="height:29.05pt;width:51.9pt;" o:ole="t" filled="f" o:preferrelative="t" stroked="f" coordsize="21600,21600">
            <v:path/>
            <v:fill on="f" focussize="0,0"/>
            <v:stroke on="f" joinstyle="miter"/>
            <v:imagedata r:id="rId29" o:title="eqId295e510b2a2c17de525955c5405bb54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，正确结果是（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5" o:spt="75" alt="eqId22d488bf34e5769b863bb588d98becec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31" o:title="eqId22d488bf34e5769b863bb588d98bece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c870bbd368953fbc34c39527bc73f2bc" type="#_x0000_t75" style="height:27.35pt;width:18.45pt;" o:ole="t" filled="f" o:preferrelative="t" stroked="f" coordsize="21600,21600">
            <v:path/>
            <v:fill on="f" focussize="0,0"/>
            <v:stroke on="f" joinstyle="miter"/>
            <v:imagedata r:id="rId33" o:title="eqIdc870bbd368953fbc34c39527bc73f2b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d4ae3e4180e22c2644c6e5b4ba9c114b" type="#_x0000_t75" style="height:27.35pt;width:18.45pt;" o:ole="t" filled="f" o:preferrelative="t" stroked="f" coordsize="21600,21600">
            <v:path/>
            <v:fill on="f" focussize="0,0"/>
            <v:stroke on="f" joinstyle="miter"/>
            <v:imagedata r:id="rId35" o:title="eqIdd4ae3e4180e22c2644c6e5b4ba9c114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8cbed0c4be79387f37f1c0480f108f51" type="#_x0000_t75" style="height:27.55pt;width:14.95pt;" o:ole="t" filled="f" o:preferrelative="t" stroked="f" coordsize="21600,21600">
            <v:path/>
            <v:fill on="f" focussize="0,0"/>
            <v:stroke on="f" joinstyle="miter"/>
            <v:imagedata r:id="rId37" o:title="eqId8cbed0c4be79387f37f1c0480f108f5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5．代数式</w:t>
      </w:r>
      <w:r>
        <w:object>
          <v:shape id="_x0000_i1039" o:spt="75" alt="eqIdd33adb74906403b0b00fcbd9fa691d8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9" o:title="eqIdd33adb74906403b0b00fcbd9fa691d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object>
          <v:shape id="_x0000_i1040" o:spt="75" alt="eqId26f550b3f2e3571c6fb57cb524ed55f5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41" o:title="eqId26f550b3f2e3571c6fb57cb524ed55f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</w:t>
      </w:r>
      <w:r>
        <w:object>
          <v:shape id="_x0000_i1041" o:spt="75" alt="eqId2c4caaa673f12d0106dbe312a40d7064" type="#_x0000_t75" style="height:27.25pt;width:29.9pt;" o:ole="t" filled="f" o:preferrelative="t" stroked="f" coordsize="21600,21600">
            <v:path/>
            <v:fill on="f" focussize="0,0"/>
            <v:stroke on="f" joinstyle="miter"/>
            <v:imagedata r:id="rId43" o:title="eqId2c4caaa673f12d0106dbe312a40d706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object>
          <v:shape id="_x0000_i1042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45" o:title="eqIdbf31876698721a199c7c53c6b320aa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，</w:t>
      </w:r>
      <w:r>
        <w:object>
          <v:shape id="_x0000_i1043" o:spt="75" alt="eqIdcf35027e76f8ea593f82023973d4aba3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7" o:title="eqIdcf35027e76f8ea593f82023973d4aba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，</w:t>
      </w:r>
      <w:r>
        <w:object>
          <v:shape id="_x0000_i1044" o:spt="75" alt="eqId3aedc8b1635125c361f175c330169084" type="#_x0000_t75" style="height:26.8pt;width:25.5pt;" o:ole="t" filled="f" o:preferrelative="t" stroked="f" coordsize="21600,21600">
            <v:path/>
            <v:fill on="f" focussize="0,0"/>
            <v:stroke on="f" joinstyle="miter"/>
            <v:imagedata r:id="rId49" o:title="eqId3aedc8b1635125c361f175c33016908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中，属于分式的有（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A．2个</w:t>
      </w:r>
      <w:r>
        <w:tab/>
      </w:r>
      <w:r>
        <w:t>B．3个</w:t>
      </w:r>
      <w:r>
        <w:tab/>
      </w:r>
      <w:r>
        <w:t>C．4个</w:t>
      </w:r>
      <w:r>
        <w:tab/>
      </w:r>
      <w:r>
        <w:t>D．5个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6．分式</w:t>
      </w:r>
      <w:r>
        <w:object>
          <v:shape id="_x0000_i1045" o:spt="75" alt="eqId765b4dea4f6db129680d2f7658d5d171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51" o:title="eqId765b4dea4f6db129680d2f7658d5d17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b/>
        </w:rPr>
        <w:t>，</w:t>
      </w:r>
      <w:r>
        <w:object>
          <v:shape id="_x0000_i1046" o:spt="75" alt="eqIdb75aa9273e14bb34625fe1fc9b673d8b" type="#_x0000_t75" style="height:24.65pt;width:28.1pt;" o:ole="t" filled="f" o:preferrelative="t" stroked="f" coordsize="21600,21600">
            <v:path/>
            <v:fill on="f" focussize="0,0"/>
            <v:stroke on="f" joinstyle="miter"/>
            <v:imagedata r:id="rId53" o:title="eqIdb75aa9273e14bb34625fe1fc9b673d8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b/>
        </w:rPr>
        <w:t>，</w:t>
      </w:r>
      <w:r>
        <w:object>
          <v:shape id="_x0000_i1047" o:spt="75" alt="eqId8f7c0c666e97f316d4604cb38e583ec3" type="#_x0000_t75" style="height:25.5pt;width:30.75pt;" o:ole="t" filled="f" o:preferrelative="t" stroked="f" coordsize="21600,21600">
            <v:path/>
            <v:fill on="f" focussize="0,0"/>
            <v:stroke on="f" joinstyle="miter"/>
            <v:imagedata r:id="rId55" o:title="eqId8f7c0c666e97f316d4604cb38e583ec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b/>
        </w:rPr>
        <w:t>，</w:t>
      </w:r>
      <w:r>
        <w:object>
          <v:shape id="_x0000_i1048" o:spt="75" alt="eqIdbb4f38375d7940f249e9369673e26fca" type="#_x0000_t75" style="height:25.5pt;width:35.2pt;" o:ole="t" filled="f" o:preferrelative="t" stroked="f" coordsize="21600,21600">
            <v:path/>
            <v:fill on="f" focussize="0,0"/>
            <v:stroke on="f" joinstyle="miter"/>
            <v:imagedata r:id="rId57" o:title="eqIdbb4f38375d7940f249e9369673e26fc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中，最简分式有（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7．下列式子：</w:t>
      </w:r>
      <w:r>
        <w:object>
          <v:shape id="_x0000_i1049" o:spt="75" alt="eqId78db83a3fbad2a4732e9ecc196521d46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59" o:title="eqId78db83a3fbad2a4732e9ecc196521d4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，</w:t>
      </w:r>
      <w:r>
        <w:object>
          <v:shape id="_x0000_i1050" o:spt="75" alt="eqId5676a879604e8dff37834e858824cb6b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61" o:title="eqId5676a879604e8dff37834e858824cb6b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，</w:t>
      </w:r>
      <w:r>
        <w:object>
          <v:shape id="_x0000_i1051" o:spt="75" alt="eqId9b41b980fdc5bf1529d018763cf0387c" type="#_x0000_t75" style="height:27.25pt;width:47.5pt;" o:ole="t" filled="f" o:preferrelative="t" stroked="f" coordsize="21600,21600">
            <v:path/>
            <v:fill on="f" focussize="0,0"/>
            <v:stroke on="f" joinstyle="miter"/>
            <v:imagedata r:id="rId63" o:title="eqId9b41b980fdc5bf1529d018763cf0387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，</w:t>
      </w:r>
      <w:r>
        <w:object>
          <v:shape id="_x0000_i1052" o:spt="75" alt="eqIda67f61382e6055d18ed86e4f0cfe3605" type="#_x0000_t75" style="height:24.65pt;width:19.35pt;" o:ole="t" filled="f" o:preferrelative="t" stroked="f" coordsize="21600,21600">
            <v:path/>
            <v:fill on="f" focussize="0,0"/>
            <v:stroke on="f" joinstyle="miter"/>
            <v:imagedata r:id="rId65" o:title="eqIda67f61382e6055d18ed86e4f0cfe3605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</w:t>
      </w:r>
      <w:r>
        <w:object>
          <v:shape id="_x0000_i1053" o:spt="75" alt="eqId37394553f5ad083293e7bf99e4a97354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67" o:title="eqId37394553f5ad083293e7bf99e4a9735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，其中分式有（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8．已知</w:t>
      </w:r>
      <w:r>
        <w:object>
          <v:shape id="_x0000_i1054" o:spt="75" alt="eqIdbe43106c5278dd5f80ed25af34245b3c" type="#_x0000_t75" style="height:26.9pt;width:43.95pt;" o:ole="t" filled="f" o:preferrelative="t" stroked="f" coordsize="21600,21600">
            <v:path/>
            <v:fill on="f" focussize="0,0"/>
            <v:stroke on="f" joinstyle="miter"/>
            <v:imagedata r:id="rId69" o:title="eqIdbe43106c5278dd5f80ed25af34245b3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 xml:space="preserve"> ，则 </w:t>
      </w:r>
      <w:r>
        <w:object>
          <v:shape id="_x0000_i1055" o:spt="75" alt="eqId82c27af3537d6b9be395a88a31886575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71" o:title="eqId82c27af3537d6b9be395a88a3188657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 xml:space="preserve"> 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6" o:spt="75" alt="eqId8eff998d034284391ca064755fa6bf1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3" o:title="eqId8eff998d034284391ca064755fa6bf1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ab/>
      </w:r>
      <w:r>
        <w:t>B．</w:t>
      </w:r>
      <w:r>
        <w:object>
          <v:shape id="_x0000_i1057" o:spt="75" alt="eqId5743a3bf50e8146f519a7b4f32a958b5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75" o:title="eqId5743a3bf50e8146f519a7b4f32a958b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ab/>
      </w:r>
      <w:r>
        <w:t>C．2</w:t>
      </w:r>
      <w:r>
        <w:tab/>
      </w:r>
      <w:r>
        <w:t>D．-2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9．若分式</w:t>
      </w:r>
      <w:r>
        <w:object>
          <v:shape id="_x0000_i1058" o:spt="75" alt="eqIdacddadd6450c66a579dc295b0e6c6482" type="#_x0000_t75" style="height:29.15pt;width:60.7pt;" o:ole="t" filled="f" o:preferrelative="t" stroked="f" coordsize="21600,21600">
            <v:path/>
            <v:fill on="f" focussize="0,0"/>
            <v:stroke on="f" joinstyle="miter"/>
            <v:imagedata r:id="rId77" o:title="eqIdacddadd6450c66a579dc295b0e6c648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>的值为0，则</w:t>
      </w:r>
      <w:r>
        <w:rPr>
          <w:rFonts w:ascii="Times New Roman" w:hAnsi="Times New Roman" w:eastAsia="Times New Roman" w:cs="Times New Roman"/>
          <w:i/>
        </w:rPr>
        <w:t>a</w:t>
      </w:r>
      <w:r>
        <w:t>满足的条件是（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9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9" o:title="eqIde65397f11ea8af736f38debadf420c4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ab/>
      </w:r>
      <w:r>
        <w:t>B．</w:t>
      </w:r>
      <w:r>
        <w:object>
          <v:shape id="_x0000_i1060" o:spt="75" alt="eqIdbb8e1dd8da540badcb9a8f427c5b202e" type="#_x0000_t75" style="height:11.95pt;width:29.85pt;" o:ole="t" filled="f" o:preferrelative="t" stroked="f" coordsize="21600,21600">
            <v:path/>
            <v:fill on="f" focussize="0,0"/>
            <v:stroke on="f" joinstyle="miter"/>
            <v:imagedata r:id="rId81" o:title="eqIdbb8e1dd8da540badcb9a8f427c5b202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tab/>
      </w:r>
      <w:r>
        <w:t>C．</w:t>
      </w:r>
      <w:r>
        <w:object>
          <v:shape id="_x0000_i1061" o:spt="75" alt="eqId119f2c450abe0d4d911b0ad83c2b2e08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83" o:title="eqId119f2c450abe0d4d911b0ad83c2b2e0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tab/>
      </w:r>
      <w:r>
        <w:t>D．</w:t>
      </w:r>
      <w:r>
        <w:object>
          <v:shape id="_x0000_i1062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9" o:title="eqIde65397f11ea8af736f38debadf420c4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t>或</w:t>
      </w:r>
      <w:r>
        <w:object>
          <v:shape id="_x0000_i1063" o:spt="75" alt="eqIdf22a4a0dd7307a1323d25331e60782d8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6" o:title="eqIdf22a4a0dd7307a1323d25331e60782d8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10．我市某区为</w:t>
      </w:r>
      <w:r>
        <w:object>
          <v:shape id="_x0000_i1064" o:spt="75" alt="eqIdb53c7539ed297ea63b9ace6f5cc58ca8" type="#_x0000_t75" style="height:12.3pt;width:13.15pt;" o:ole="t" filled="f" o:preferrelative="t" stroked="f" coordsize="21600,21600">
            <v:path/>
            <v:fill on="f" focussize="0,0"/>
            <v:stroke on="f" joinstyle="miter"/>
            <v:imagedata r:id="rId88" o:title="eqIdb53c7539ed297ea63b9ace6f5cc58ca8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>万人接种新冠疫苗，由于市民积极配合这项工作，实际每天接种人数是原计划的</w:t>
      </w:r>
      <w:r>
        <w:object>
          <v:shape id="_x0000_i1065" o:spt="75" alt="eqIdbd7c304b64435d1697c1ea29efe08fb0" type="#_x0000_t75" style="height:12.25pt;width:14.9pt;" o:ole="t" filled="f" o:preferrelative="t" stroked="f" coordsize="21600,21600">
            <v:path/>
            <v:fill on="f" focussize="0,0"/>
            <v:stroke on="f" joinstyle="miter"/>
            <v:imagedata r:id="rId90" o:title="eqIdbd7c304b64435d1697c1ea29efe08fb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t>倍，结果提前</w:t>
      </w:r>
      <w:r>
        <w:object>
          <v:shape id="_x0000_i1066" o:spt="75" alt="eqId4b7f27ebcef70a3ebbbe8d2e53ea0896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92" o:title="eqId4b7f27ebcef70a3ebbbe8d2e53ea089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天完成了这项工作．设原计划每天接种</w:t>
      </w:r>
      <w:r>
        <w:object>
          <v:shape id="_x0000_i106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万人，根据题意，所列方程正确的是（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8" o:spt="75" alt="eqIdf5b42745651c855c4c8c72b1ec4de3f1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96" o:title="eqIdf5b42745651c855c4c8c72b1ec4de3f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ab/>
      </w:r>
      <w:r>
        <w:t>B．</w:t>
      </w:r>
      <w:r>
        <w:object>
          <v:shape id="_x0000_i1069" o:spt="75" alt="eqId044553c1468da5a0d164f8315728a1dc" type="#_x0000_t75" style="height:27.25pt;width:73.85pt;" o:ole="t" filled="f" o:preferrelative="t" stroked="f" coordsize="21600,21600">
            <v:path/>
            <v:fill on="f" focussize="0,0"/>
            <v:stroke on="f" joinstyle="miter"/>
            <v:imagedata r:id="rId98" o:title="eqId044553c1468da5a0d164f8315728a1d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70" o:spt="75" alt="eqIdcb461fcd0e14fe3937beb088bca6c052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100" o:title="eqIdcb461fcd0e14fe3937beb088bca6c052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ab/>
      </w:r>
      <w:r>
        <w:t>D．</w:t>
      </w:r>
      <w:r>
        <w:object>
          <v:shape id="_x0000_i1071" o:spt="75" alt="eqIda383259472e6e901724ee554378770da" type="#_x0000_t75" style="height:27.25pt;width:73.85pt;" o:ole="t" filled="f" o:preferrelative="t" stroked="f" coordsize="21600,21600">
            <v:path/>
            <v:fill on="f" focussize="0,0"/>
            <v:stroke on="f" joinstyle="miter"/>
            <v:imagedata r:id="rId102" o:title="eqIda383259472e6e901724ee554378770d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11．若分式“</w:t>
      </w:r>
      <w:r>
        <w:object>
          <v:shape id="_x0000_i1072" o:spt="75" alt="eqIdb471c6a01ca0b8f67dcb9ae0eb454595" type="#_x0000_t75" style="height:28.3pt;width:57.15pt;" o:ole="t" filled="f" o:preferrelative="t" stroked="f" coordsize="21600,21600">
            <v:path/>
            <v:fill on="f" focussize="0,0"/>
            <v:stroke on="f" joinstyle="miter"/>
            <v:imagedata r:id="rId104" o:title="eqIdb471c6a01ca0b8f67dcb9ae0eb45459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”可以进行约分化简，则“○”不可以是（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</w:rPr>
        <w:tab/>
      </w:r>
      <w:r>
        <w:t>C．</w:t>
      </w:r>
      <w:r>
        <w:object>
          <v:shape id="_x0000_i1073" o:spt="75" alt="eqId7be6f009bfb61b11e4f87edb4132de3e" type="#_x0000_t75" style="height:9.5pt;width:14.95pt;" o:ole="t" filled="f" o:preferrelative="t" stroked="f" coordsize="21600,21600">
            <v:path/>
            <v:fill on="f" focussize="0,0"/>
            <v:stroke on="f" joinstyle="miter"/>
            <v:imagedata r:id="rId106" o:title="eqId7be6f009bfb61b11e4f87edb4132de3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ab/>
      </w:r>
      <w:r>
        <w:t>D．4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12．若解分式方程</w:t>
      </w:r>
      <w:r>
        <w:object>
          <v:shape id="_x0000_i1074" o:spt="75" alt="eqId5e429bff9dd9d1ffbe76226e68f54b16" type="#_x0000_t75" style="height:27.05pt;width:71.25pt;" o:ole="t" filled="f" o:preferrelative="t" stroked="f" coordsize="21600,21600">
            <v:path/>
            <v:fill on="f" focussize="0,0"/>
            <v:stroke on="f" joinstyle="miter"/>
            <v:imagedata r:id="rId108" o:title="eqId5e429bff9dd9d1ffbe76226e68f54b1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产生增根，则</w:t>
      </w:r>
      <w:r>
        <w:rPr>
          <w:rFonts w:ascii="Times New Roman" w:hAnsi="Times New Roman" w:eastAsia="Times New Roman" w:cs="Times New Roman"/>
          <w:i/>
        </w:rPr>
        <w:t>k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</w:t>
      </w:r>
      <w:r>
        <w:tab/>
      </w:r>
      <w:r>
        <w:t>B．1</w:t>
      </w:r>
      <w:r>
        <w:tab/>
      </w:r>
      <w:r>
        <w:t>C．0</w:t>
      </w:r>
      <w:r>
        <w:tab/>
      </w:r>
      <w:r>
        <w:t>D．任何数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13．若分式</w:t>
      </w:r>
      <w:r>
        <w:object>
          <v:shape id="_x0000_i1075" o:spt="75" alt="eqIdfd6fb9b131af49fc98eba537f7c980ca" type="#_x0000_t75" style="height:29pt;width:29pt;" o:ole="t" filled="f" o:preferrelative="t" stroked="f" coordsize="21600,21600">
            <v:path/>
            <v:fill on="f" focussize="0,0"/>
            <v:stroke on="f" joinstyle="miter"/>
            <v:imagedata r:id="rId110" o:title="eqIdfd6fb9b131af49fc98eba537f7c980c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有意义，则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的取值范围是_____________．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14．若</w:t>
      </w:r>
      <w:r>
        <w:object>
          <v:shape id="_x0000_i1076" o:spt="75" alt="eqIda096f0f1db24ca26bcde854ce13b00b2" type="#_x0000_t75" style="height:14.05pt;width:67.75pt;" o:ole="t" filled="f" o:preferrelative="t" stroked="f" coordsize="21600,21600">
            <v:path/>
            <v:fill on="f" focussize="0,0"/>
            <v:stroke on="f" joinstyle="miter"/>
            <v:imagedata r:id="rId112" o:title="eqIda096f0f1db24ca26bcde854ce13b00b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，则代数式</w:t>
      </w:r>
      <w:r>
        <w:object>
          <v:shape id="_x0000_i1077" o:spt="75" alt="eqIdb52128569a4de747499194ad05bcb340" type="#_x0000_t75" style="height:31.2pt;width:82.7pt;" o:ole="t" filled="f" o:preferrelative="t" stroked="f" coordsize="21600,21600">
            <v:path/>
            <v:fill on="f" focussize="0,0"/>
            <v:stroke on="f" joinstyle="miter"/>
            <v:imagedata r:id="rId114" o:title="eqIdb52128569a4de747499194ad05bcb34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的值是________．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15．已知</w:t>
      </w:r>
      <w:r>
        <w:rPr>
          <w:rFonts w:ascii="Times New Roman" w:hAnsi="Times New Roman" w:eastAsia="Times New Roman" w:cs="Times New Roman"/>
          <w:i/>
        </w:rPr>
        <w:t>a</w:t>
      </w:r>
      <w:r>
        <w:t>为</w:t>
      </w:r>
      <w:r>
        <w:object>
          <v:shape id="_x0000_i1078" o:spt="75" alt="eqId84d7c795bcba039d4f7a0703b78c3efb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116" o:title="eqId84d7c795bcba039d4f7a0703b78c3ef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范围的整数，则</w:t>
      </w:r>
      <w:r>
        <w:object>
          <v:shape id="_x0000_i1079" o:spt="75" alt="eqIde04e28a4cb538ac22db2ac593c2cc1c3" type="#_x0000_t75" style="height:30.05pt;width:132.85pt;" o:ole="t" filled="f" o:preferrelative="t" stroked="f" coordsize="21600,21600">
            <v:path/>
            <v:fill on="f" focussize="0,0"/>
            <v:stroke on="f" joinstyle="miter"/>
            <v:imagedata r:id="rId118" o:title="eqIde04e28a4cb538ac22db2ac593c2cc1c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的值是______．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16．分式</w:t>
      </w:r>
      <w:r>
        <w:object>
          <v:shape id="_x0000_i1080" o:spt="75" alt="eqIddbc167def5b66205a30b4a7190b50021" type="#_x0000_t75" style="height:26.8pt;width:32.55pt;" o:ole="t" filled="f" o:preferrelative="t" stroked="f" coordsize="21600,21600">
            <v:path/>
            <v:fill on="f" focussize="0,0"/>
            <v:stroke on="f" joinstyle="miter"/>
            <v:imagedata r:id="rId120" o:title="eqIddbc167def5b66205a30b4a7190b5002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中隐含着</w:t>
      </w:r>
      <w:r>
        <w:rPr>
          <w:rFonts w:ascii="Times New Roman" w:hAnsi="Times New Roman" w:eastAsia="Times New Roman" w:cs="Times New Roman"/>
          <w:i/>
        </w:rPr>
        <w:t>x</w:t>
      </w:r>
      <w:r>
        <w:t>的取值应该满足的条件是：____________．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17．已知</w:t>
      </w:r>
      <w:r>
        <w:object>
          <v:shape id="_x0000_i1081" o:spt="75" alt="eqId23945f98c04871e74eb7bf2e1831c891" type="#_x0000_t75" style="height:29.2pt;width:145.2pt;" o:ole="t" filled="f" o:preferrelative="t" stroked="f" coordsize="21600,21600">
            <v:path/>
            <v:fill on="f" focussize="0,0"/>
            <v:stroke on="f" joinstyle="miter"/>
            <v:imagedata r:id="rId122" o:title="eqId23945f98c04871e74eb7bf2e1831c89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>，其中</w:t>
      </w:r>
      <w:r>
        <w:object>
          <v:shape id="_x0000_i108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4" o:title="eqId5963abe8f421bd99a2aaa94831a951e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>，</w:t>
      </w:r>
      <w:r>
        <w:object>
          <v:shape id="_x0000_i108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6" o:title="eqId7f9e8449aad35c5d840a3395ea86df6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>，</w:t>
      </w:r>
      <w:r>
        <w:object>
          <v:shape id="_x0000_i108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28" o:title="eqIdc5db41a1f31d6baee7c69990811edb9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>，</w:t>
      </w:r>
      <w:r>
        <w:object>
          <v:shape id="_x0000_i108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0" o:title="eqId8455657dde27aabe6adb7b188e031c1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>为常数，则</w:t>
      </w:r>
      <w:r>
        <w:object>
          <v:shape id="_x0000_i1086" o:spt="75" alt="eqId6aee4f96285ff546ab9516febd513457" type="#_x0000_t75" style="height:12.4pt;width:69.45pt;" o:ole="t" filled="f" o:preferrelative="t" stroked="f" coordsize="21600,21600">
            <v:path/>
            <v:fill on="f" focussize="0,0"/>
            <v:stroke on="f" joinstyle="miter"/>
            <v:imagedata r:id="rId132" o:title="eqId6aee4f96285ff546ab9516febd51345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18．已知</w:t>
      </w:r>
      <w:r>
        <w:object>
          <v:shape id="_x0000_i1087" o:spt="75" alt="eqId753fac89b851c10a6db2979ec2606ec2" type="#_x0000_t75" style="height:13.65pt;width:61.55pt;" o:ole="t" filled="f" o:preferrelative="t" stroked="f" coordsize="21600,21600">
            <v:path/>
            <v:fill on="f" focussize="0,0"/>
            <v:stroke on="f" joinstyle="miter"/>
            <v:imagedata r:id="rId134" o:title="eqId753fac89b851c10a6db2979ec2606ec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>，则</w:t>
      </w:r>
      <w:r>
        <w:object>
          <v:shape id="_x0000_i1088" o:spt="75" alt="eqId00cc039eeaca54a5b5f4228f7e0c18bd" type="#_x0000_t75" style="height:27.45pt;width:34.3pt;" o:ole="t" filled="f" o:preferrelative="t" stroked="f" coordsize="21600,21600">
            <v:path/>
            <v:fill on="f" focussize="0,0"/>
            <v:stroke on="f" joinstyle="miter"/>
            <v:imagedata r:id="rId136" o:title="eqId00cc039eeaca54a5b5f4228f7e0c18b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的值为______．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19．若关于</w:t>
      </w:r>
      <w:r>
        <w:rPr>
          <w:rFonts w:ascii="Times New Roman" w:hAnsi="Times New Roman" w:eastAsia="Times New Roman" w:cs="Times New Roman"/>
          <w:i/>
        </w:rPr>
        <w:t>x</w:t>
      </w:r>
      <w:r>
        <w:t>的分式方程</w:t>
      </w:r>
      <w:r>
        <w:object>
          <v:shape id="_x0000_i1089" o:spt="75" alt="eqId29f1128f247d74215a357a34f5daaa46" type="#_x0000_t75" style="height:27.45pt;width:75.65pt;" o:ole="t" filled="f" o:preferrelative="t" stroked="f" coordsize="21600,21600">
            <v:path/>
            <v:fill on="f" focussize="0,0"/>
            <v:stroke on="f" joinstyle="miter"/>
            <v:imagedata r:id="rId138" o:title="eqId29f1128f247d74215a357a34f5daaa46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有增根，则</w:t>
      </w:r>
      <w:r>
        <w:rPr>
          <w:rFonts w:ascii="Times New Roman" w:hAnsi="Times New Roman" w:eastAsia="Times New Roman" w:cs="Times New Roman"/>
          <w:i/>
        </w:rPr>
        <w:t>a=</w:t>
      </w:r>
      <w:r>
        <w:t>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20．若实数</w:t>
      </w:r>
      <w:r>
        <w:rPr>
          <w:rFonts w:ascii="Times New Roman" w:hAnsi="Times New Roman" w:eastAsia="Times New Roman" w:cs="Times New Roman"/>
          <w:i/>
        </w:rPr>
        <w:t>m</w:t>
      </w:r>
      <w:r>
        <w:t>使得关于</w:t>
      </w:r>
      <w:r>
        <w:rPr>
          <w:rFonts w:ascii="Times New Roman" w:hAnsi="Times New Roman" w:eastAsia="Times New Roman" w:cs="Times New Roman"/>
          <w:i/>
        </w:rPr>
        <w:t>x</w:t>
      </w:r>
      <w:r>
        <w:t>的不等式组</w:t>
      </w:r>
      <w:r>
        <w:object>
          <v:shape id="_x0000_i1090" o:spt="75" alt="eqIdc667116fdf5f3f58f0475c59d2882fb9" type="#_x0000_t75" style="height:31.65pt;width:50.1pt;" o:ole="t" filled="f" o:preferrelative="t" stroked="f" coordsize="21600,21600">
            <v:path/>
            <v:fill on="f" focussize="0,0"/>
            <v:stroke on="f" joinstyle="miter"/>
            <v:imagedata r:id="rId140" o:title="eqIdc667116fdf5f3f58f0475c59d2882fb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无解，则关于</w:t>
      </w:r>
      <w:r>
        <w:rPr>
          <w:rFonts w:ascii="Times New Roman" w:hAnsi="Times New Roman" w:eastAsia="Times New Roman" w:cs="Times New Roman"/>
          <w:i/>
        </w:rPr>
        <w:t>y</w:t>
      </w:r>
      <w:r>
        <w:t>的分式方程</w:t>
      </w:r>
      <w:r>
        <w:object>
          <v:shape id="_x0000_i1091" o:spt="75" alt="eqId70debb6db7012cc2fb066af76cf0b0cf" type="#_x0000_t75" style="height:29.1pt;width:62.45pt;" o:ole="t" filled="f" o:preferrelative="t" stroked="f" coordsize="21600,21600">
            <v:path/>
            <v:fill on="f" focussize="0,0"/>
            <v:stroke on="f" joinstyle="miter"/>
            <v:imagedata r:id="rId142" o:title="eqId70debb6db7012cc2fb066af76cf0b0c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的最小整数解是_________．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21．先化简，再求值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092" o:spt="75" alt="eqId47b78c7d2325b9d657c404fdf0a9ef05" type="#_x0000_t75" style="height:29.45pt;width:124.95pt;" o:ole="t" filled="f" o:preferrelative="t" stroked="f" coordsize="21600,21600">
            <v:path/>
            <v:fill on="f" focussize="0,0"/>
            <v:stroke on="f" joinstyle="miter"/>
            <v:imagedata r:id="rId144" o:title="eqId47b78c7d2325b9d657c404fdf0a9ef0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，其中</w:t>
      </w:r>
      <w:r>
        <w:object>
          <v:shape id="_x0000_i1093" o:spt="75" alt="eqId1c98a7f3a8bf384b1dfc1d34aebd46d2" type="#_x0000_t75" style="height:27.15pt;width:33.4pt;" o:ole="t" filled="f" o:preferrelative="t" stroked="f" coordsize="21600,21600">
            <v:path/>
            <v:fill on="f" focussize="0,0"/>
            <v:stroke on="f" joinstyle="miter"/>
            <v:imagedata r:id="rId146" o:title="eqId1c98a7f3a8bf384b1dfc1d34aebd46d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</w:t>
      </w:r>
      <w:r>
        <w:object>
          <v:shape id="_x0000_i1094" o:spt="75" alt="eqIdd046070b4dae7aa97f1fce138b166ecf" type="#_x0000_t75" style="height:29.75pt;width:101.15pt;" o:ole="t" filled="f" o:preferrelative="t" stroked="f" coordsize="21600,21600">
            <v:path/>
            <v:fill on="f" focussize="0,0"/>
            <v:stroke on="f" joinstyle="miter"/>
            <v:imagedata r:id="rId148" o:title="eqIdd046070b4dae7aa97f1fce138b166ec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，其中</w:t>
      </w:r>
      <w:r>
        <w:rPr>
          <w:rFonts w:ascii="Times New Roman" w:hAnsi="Times New Roman" w:eastAsia="Times New Roman" w:cs="Times New Roman"/>
          <w:i/>
        </w:rPr>
        <w:t>a</w:t>
      </w:r>
      <w:r>
        <w:t>满足</w:t>
      </w:r>
      <w:r>
        <w:object>
          <v:shape id="_x0000_i1095" o:spt="75" alt="eqId16f914e833a2aea29b04c29a78fbdcb5" type="#_x0000_t75" style="height:14.55pt;width:61.55pt;" o:ole="t" filled="f" o:preferrelative="t" stroked="f" coordsize="21600,21600">
            <v:path/>
            <v:fill on="f" focussize="0,0"/>
            <v:stroke on="f" joinstyle="miter"/>
            <v:imagedata r:id="rId150" o:title="eqId16f914e833a2aea29b04c29a78fbdcb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22．为保障蔬菜基地种植用水，需要修建灌溉水渠．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(1)计划修建灌溉水渠600米，甲施工队施工5天后，增加施工人员，每天比原来多修建20米，再施工2天完成任务，求甲施工队增加人员后每天修建灌溉水渠多少米？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因基地面积扩大，现还需修建另一条灌溉水渠1800米，为早日完成任务，决定派乙施工队与甲施工队同时开工合作修建这条水渠，直至完工．甲施工队按（1）中增加人员后的修建速度进行施工．乙施工队修建360米后，通过技术更新，每天比原来多修建20%，灌溉水渠完工时，两施工队修建的长度恰好相同．求乙施工队原来每天修建灌溉水渠多少米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23．先化简，再求值：</w:t>
      </w:r>
      <w:r>
        <w:object>
          <v:shape id="_x0000_i1096" o:spt="75" alt="eqId766322bb4b52229cf734e06a302f8e43" type="#_x0000_t75" style="height:31pt;width:111.75pt;" o:ole="t" filled="f" o:preferrelative="t" stroked="f" coordsize="21600,21600">
            <v:path/>
            <v:fill on="f" focussize="0,0"/>
            <v:stroke on="f" joinstyle="miter"/>
            <v:imagedata r:id="rId152" o:title="eqId766322bb4b52229cf734e06a302f8e4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t>，其中</w:t>
      </w:r>
      <w:r>
        <w:object>
          <v:shape id="_x0000_i109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4" o:title="eqId0a6936d370d6a238a608ca56f87198d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t>满足</w:t>
      </w:r>
      <w:r>
        <w:object>
          <v:shape id="_x0000_i1098" o:spt="75" alt="eqId21499ca1118dd0eabdbcb4c0af4e7646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156" o:title="eqId21499ca1118dd0eabdbcb4c0af4e764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24．已知关于</w:t>
      </w:r>
      <w:r>
        <w:rPr>
          <w:rFonts w:ascii="Times New Roman" w:hAnsi="Times New Roman" w:eastAsia="Times New Roman" w:cs="Times New Roman"/>
          <w:i/>
        </w:rPr>
        <w:t>x</w:t>
      </w:r>
      <w:r>
        <w:t>的分式方程</w:t>
      </w:r>
      <w:r>
        <w:object>
          <v:shape id="_x0000_i1099" o:spt="75" alt="eqId26309755a01b59d164ea7eddddbd7d41" type="#_x0000_t75" style="height:31.05pt;width:122.3pt;" o:ole="t" filled="f" o:preferrelative="t" stroked="f" coordsize="21600,21600">
            <v:path/>
            <v:fill on="f" focussize="0,0"/>
            <v:stroke on="f" joinstyle="miter"/>
            <v:imagedata r:id="rId158" o:title="eqId26309755a01b59d164ea7eddddbd7d4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(1)已知</w:t>
      </w:r>
      <w:r>
        <w:rPr>
          <w:rFonts w:ascii="Times New Roman" w:hAnsi="Times New Roman" w:eastAsia="Times New Roman" w:cs="Times New Roman"/>
          <w:i/>
        </w:rPr>
        <w:t>m</w:t>
      </w:r>
      <w:r>
        <w:t>=4，求方程的解；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(2)若该分式方程无解，试求</w:t>
      </w:r>
      <w:r>
        <w:rPr>
          <w:rFonts w:ascii="Times New Roman" w:hAnsi="Times New Roman" w:eastAsia="Times New Roman" w:cs="Times New Roman"/>
          <w:i/>
        </w:rPr>
        <w:t>m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25．阅读下列材料：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在学习“分式方程及其解法”的过程中，老师提出一个问题：若关于</w:t>
      </w:r>
      <w:r>
        <w:object>
          <v:shape id="_x0000_i110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的分式方程</w:t>
      </w:r>
      <w:r>
        <w:object>
          <v:shape id="_x0000_i1101" o:spt="75" alt="eqId778f49d4cb80671e94af7c968ec52dd8" type="#_x0000_t75" style="height:26.7pt;width:38.7pt;" o:ole="t" filled="f" o:preferrelative="t" stroked="f" coordsize="21600,21600">
            <v:path/>
            <v:fill on="f" focussize="0,0"/>
            <v:stroke on="f" joinstyle="miter"/>
            <v:imagedata r:id="rId161" o:title="eqId778f49d4cb80671e94af7c968ec52dd8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t>的解为正数，求</w:t>
      </w:r>
      <w:r>
        <w:object>
          <v:shape id="_x0000_i1102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54" o:title="eqId0a6936d370d6a238a608ca56f87198d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t>的取值范围．经过独立思考与分析后，小明和小聪开始交流解题思路，小明说：解这个关于</w:t>
      </w:r>
      <w:r>
        <w:object>
          <v:shape id="_x0000_i110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3">
            <o:LockedField>false</o:LockedField>
          </o:OLEObject>
        </w:object>
      </w:r>
      <w:r>
        <w:t>的方程，得到方程的解为</w:t>
      </w:r>
      <w:r>
        <w:object>
          <v:shape id="_x0000_i1104" o:spt="75" alt="eqIdac59dcd11992ce2b8ccaf097dae82cd9" type="#_x0000_t75" style="height:12.55pt;width:39.55pt;" o:ole="t" filled="f" o:preferrelative="t" stroked="f" coordsize="21600,21600">
            <v:path/>
            <v:fill on="f" focussize="0,0"/>
            <v:stroke on="f" joinstyle="miter"/>
            <v:imagedata r:id="rId165" o:title="eqIdac59dcd11992ce2b8ccaf097dae82cd9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t>，由题目可得</w:t>
      </w:r>
      <w:r>
        <w:object>
          <v:shape id="_x0000_i1105" o:spt="75" alt="eqId73fd219b06d73abb6e5d22c2b69374a6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167" o:title="eqId73fd219b06d73abb6e5d22c2b69374a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t>，所以</w:t>
      </w:r>
      <w:r>
        <w:object>
          <v:shape id="_x0000_i1106" o:spt="75" alt="eqId2ff22e5c33965cfbd5ffa61ca5d77be4" type="#_x0000_t75" style="height:12.15pt;width:30.75pt;" o:ole="t" filled="f" o:preferrelative="t" stroked="f" coordsize="21600,21600">
            <v:path/>
            <v:fill on="f" focussize="0,0"/>
            <v:stroke on="f" joinstyle="miter"/>
            <v:imagedata r:id="rId169" o:title="eqId2ff22e5c33965cfbd5ffa61ca5d77be4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t>，问题解决．小聪说：你考虑的不全面，还必须保证</w:t>
      </w:r>
      <w:r>
        <w:object>
          <v:shape id="_x0000_i1107" o:spt="75" alt="eqId5a64103561364ac4c9460a72c9e154bb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71" o:title="eqId5a64103561364ac4c9460a72c9e154bb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t>才行．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(1)请回答：</w:t>
      </w:r>
      <w:r>
        <w:rPr>
          <w:u w:val="single"/>
        </w:rPr>
        <w:t xml:space="preserve">       </w:t>
      </w:r>
      <w:r>
        <w:t xml:space="preserve">的说法是正确的，正确的理由是 </w:t>
      </w:r>
      <w:r>
        <w:rPr>
          <w:u w:val="single"/>
        </w:rPr>
        <w:t xml:space="preserve">                      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完成下列问题：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(2)已知关于</w:t>
      </w:r>
      <w:r>
        <w:object>
          <v:shape id="_x0000_i110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t>的方程</w:t>
      </w:r>
      <w:r>
        <w:object>
          <v:shape id="_x0000_i1109" o:spt="75" alt="eqIdf9a3c55318d6aa11baf7c8d26f6b3c59" type="#_x0000_t75" style="height:26.95pt;width:70.4pt;" o:ole="t" filled="f" o:preferrelative="t" stroked="f" coordsize="21600,21600">
            <v:path/>
            <v:fill on="f" focussize="0,0"/>
            <v:stroke on="f" joinstyle="miter"/>
            <v:imagedata r:id="rId174" o:title="eqIdf9a3c55318d6aa11baf7c8d26f6b3c5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t>的解为非负数，求</w:t>
      </w:r>
      <w:r>
        <w:object>
          <v:shape id="_x0000_i1110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76" o:title="eqId294f5ba74cdf695fc9a8a8e52f42132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t>的取值范围；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(3)若关于</w:t>
      </w:r>
      <w:r>
        <w:object>
          <v:shape id="_x0000_i111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4" o:title="eqId81dea63b8ce3e51adf66cf7b9982a248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t>的方程</w:t>
      </w:r>
      <w:r>
        <w:object>
          <v:shape id="_x0000_i1112" o:spt="75" alt="eqId95877f0f90c6da1f6337fb7db7d85494" type="#_x0000_t75" style="height:27.25pt;width:86.2pt;" o:ole="t" filled="f" o:preferrelative="t" stroked="f" coordsize="21600,21600">
            <v:path/>
            <v:fill on="f" focussize="0,0"/>
            <v:stroke on="f" joinstyle="miter"/>
            <v:imagedata r:id="rId179" o:title="eqId95877f0f90c6da1f6337fb7db7d8549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8">
            <o:LockedField>false</o:LockedField>
          </o:OLEObject>
        </w:object>
      </w:r>
      <w:r>
        <w:t>无解，求</w:t>
      </w:r>
      <w:r>
        <w:object>
          <v:shape id="_x0000_i1113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81" o:title="eqIdb6a24198bd04c29321ae5dc5a28fe42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0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14" o:spt="75" alt="eqIdcb0469b312798e19c24fe494d03fb0a9" type="#_x0000_t75" style="height:12.65pt;width:23.7pt;" o:ole="t" filled="f" o:preferrelative="t" stroked="f" coordsize="21600,21600">
            <v:path/>
            <v:fill on="f" focussize="0,0"/>
            <v:stroke on="f" joinstyle="miter"/>
            <v:imagedata r:id="rId183" o:title="eqIdcb0469b312798e19c24fe494d03fb0a9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14．15</w:t>
      </w:r>
    </w:p>
    <w:p>
      <w:pPr>
        <w:shd w:val="clear" w:color="auto" w:fill="auto"/>
        <w:spacing w:line="360" w:lineRule="auto"/>
        <w:jc w:val="left"/>
      </w:pPr>
      <w:r>
        <w:t>15．-1</w: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t>16．</w:t>
      </w:r>
      <w:r>
        <w:rPr>
          <w:rFonts w:ascii="Times New Roman" w:hAnsi="Times New Roman" w:eastAsia="Times New Roman" w:cs="Times New Roman"/>
          <w:i/>
        </w:rPr>
        <w:t>x</w:t>
      </w:r>
      <w:r>
        <w:t>≠0且</w:t>
      </w:r>
      <w:r>
        <w:rPr>
          <w:rFonts w:ascii="Times New Roman" w:hAnsi="Times New Roman" w:eastAsia="Times New Roman" w:cs="Times New Roman"/>
          <w:i/>
        </w:rPr>
        <w:t>x</w:t>
      </w:r>
      <w:r>
        <w:t>≠1</w:t>
      </w:r>
    </w:p>
    <w:p>
      <w:pPr>
        <w:shd w:val="clear" w:color="auto" w:fill="auto"/>
        <w:spacing w:line="360" w:lineRule="auto"/>
        <w:jc w:val="left"/>
      </w:pPr>
      <w:r>
        <w:t>17．6</w:t>
      </w:r>
    </w:p>
    <w:p>
      <w:pPr>
        <w:shd w:val="clear" w:color="auto" w:fill="auto"/>
        <w:spacing w:line="360" w:lineRule="auto"/>
        <w:jc w:val="left"/>
      </w:pPr>
      <w:r>
        <w:t>18．7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115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185" o:title="eqId5ca7d1107389675d32b56ec097464c1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20．2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116" o:spt="75" alt="eqIdb1b8d3f7a166ff5db92d9ee0014a960d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187" o:title="eqIdb1b8d3f7a166ff5db92d9ee0014a960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6">
            <o:LockedField>false</o:LockedField>
          </o:OLEObject>
        </w:object>
      </w:r>
      <w:r>
        <w:t>，</w:t>
      </w:r>
      <w:r>
        <w:object>
          <v:shape id="_x0000_i1117" o:spt="75" alt="eqId4e8b4bbd2f9912adfc9864c0e1e76a9d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89" o:title="eqId4e8b4bbd2f9912adfc9864c0e1e76a9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18" o:spt="75" alt="eqIdfc6c610407b4384e1d3fa1daf4fb346b" type="#_x0000_t75" style="height:27.15pt;width:43.1pt;" o:ole="t" filled="f" o:preferrelative="t" stroked="f" coordsize="21600,21600">
            <v:path/>
            <v:fill on="f" focussize="0,0"/>
            <v:stroke on="f" joinstyle="miter"/>
            <v:imagedata r:id="rId191" o:title="eqIdfc6c610407b4384e1d3fa1daf4fb346b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0">
            <o:LockedField>false</o:LockedField>
          </o:OLEObject>
        </w:object>
      </w:r>
      <w:r>
        <w:t>，</w:t>
      </w:r>
      <w:r>
        <w:object>
          <v:shape id="_x0000_i1119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193" o:title="eqIdacbc6a613224461ade69362d4655047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22．(1)100米</w:t>
      </w:r>
    </w:p>
    <w:p>
      <w:pPr>
        <w:shd w:val="clear" w:color="auto" w:fill="auto"/>
        <w:spacing w:line="360" w:lineRule="auto"/>
        <w:jc w:val="left"/>
      </w:pPr>
      <w:r>
        <w:t>(2)90米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23．2a</w:t>
      </w:r>
      <w:r>
        <w:rPr>
          <w:vertAlign w:val="superscript"/>
        </w:rPr>
        <w:t>2</w:t>
      </w:r>
      <w:r>
        <w:t>+4a,6</w:t>
      </w:r>
    </w:p>
    <w:p>
      <w:pPr>
        <w:shd w:val="clear" w:color="auto" w:fill="auto"/>
        <w:spacing w:line="360" w:lineRule="auto"/>
        <w:jc w:val="left"/>
      </w:pPr>
      <w:r>
        <w:t>24．(1)</w:t>
      </w:r>
      <w:r>
        <w:rPr>
          <w:rFonts w:ascii="Times New Roman" w:hAnsi="Times New Roman" w:eastAsia="Times New Roman" w:cs="Times New Roman"/>
          <w:i/>
        </w:rPr>
        <w:t>x</w:t>
      </w:r>
      <w:r>
        <w:t>＝−1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rPr>
          <w:rFonts w:ascii="Times New Roman" w:hAnsi="Times New Roman" w:eastAsia="Times New Roman" w:cs="Times New Roman"/>
          <w:i/>
        </w:rPr>
        <w:t>m</w:t>
      </w:r>
      <w:r>
        <w:t>＝−1或−6或</w:t>
      </w:r>
      <w:r>
        <w:object>
          <v:shape id="_x0000_i1120" o:spt="75" alt="eqIda4b8503f4706b8321e4e79a87eadea8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5" o:title="eqIda4b8503f4706b8321e4e79a87eadea84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25．(1)小聪，分式的分母不能为0；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21" o:spt="75" alt="eqId5bd69684b91e09f501685cb6672c19ea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97" o:title="eqId5bd69684b91e09f501685cb6672c19ea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t>且</w:t>
      </w:r>
      <w:r>
        <w:object>
          <v:shape id="_x0000_i1122" o:spt="75" alt="eqId6d6d53a93d1dd71b09a5dd67f89c2e0b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99" o:title="eqId6d6d53a93d1dd71b09a5dd67f89c2e0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23" o:spt="75" alt="eqIdc87b351f16728b0023fd63678f8103c7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201" o:title="eqIdc87b351f16728b0023fd63678f8103c7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0">
            <o:LockedField>false</o:LockedField>
          </o:OLEObject>
        </w:object>
      </w:r>
      <w:r>
        <w:t>或</w:t>
      </w:r>
      <w:r>
        <w:object>
          <v:shape id="_x0000_i1124" o:spt="75" alt="eqIdcaa585b9257ed0798213a9ae9b87d291" type="#_x0000_t75" style="height:26.4pt;width:9.65pt;" o:ole="t" filled="f" o:preferrelative="t" stroked="f" coordsize="21600,21600">
            <v:path/>
            <v:fill on="f" focussize="0,0"/>
            <v:stroke on="f" joinstyle="miter"/>
            <v:imagedata r:id="rId203" o:title="eqIdcaa585b9257ed0798213a9ae9b87d29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65708EC"/>
    <w:rsid w:val="17FE5BBA"/>
    <w:rsid w:val="4D573E80"/>
    <w:rsid w:val="537C4B04"/>
    <w:rsid w:val="7842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2.wmf"/><Relationship Id="rId9" Type="http://schemas.openxmlformats.org/officeDocument/2006/relationships/image" Target="media/image2.png"/><Relationship Id="rId89" Type="http://schemas.openxmlformats.org/officeDocument/2006/relationships/oleObject" Target="embeddings/oleObject41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oleObject" Target="embeddings/oleObject38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6.bin"/><Relationship Id="rId8" Type="http://schemas.openxmlformats.org/officeDocument/2006/relationships/theme" Target="theme/theme1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1.bin"/><Relationship Id="rId7" Type="http://schemas.openxmlformats.org/officeDocument/2006/relationships/footer" Target="footer4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6" Type="http://schemas.openxmlformats.org/officeDocument/2006/relationships/fontTable" Target="fontTable.xml"/><Relationship Id="rId205" Type="http://schemas.openxmlformats.org/officeDocument/2006/relationships/customXml" Target="../customXml/item2.xml"/><Relationship Id="rId204" Type="http://schemas.openxmlformats.org/officeDocument/2006/relationships/customXml" Target="../customXml/item1.xml"/><Relationship Id="rId203" Type="http://schemas.openxmlformats.org/officeDocument/2006/relationships/image" Target="media/image96.wmf"/><Relationship Id="rId202" Type="http://schemas.openxmlformats.org/officeDocument/2006/relationships/oleObject" Target="embeddings/oleObject100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99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98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6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5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4.bin"/><Relationship Id="rId19" Type="http://schemas.openxmlformats.org/officeDocument/2006/relationships/image" Target="media/image7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3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2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91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90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9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88.bin"/><Relationship Id="rId177" Type="http://schemas.openxmlformats.org/officeDocument/2006/relationships/oleObject" Target="embeddings/oleObject87.bin"/><Relationship Id="rId176" Type="http://schemas.openxmlformats.org/officeDocument/2006/relationships/image" Target="media/image83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2.wmf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3.bin"/><Relationship Id="rId17" Type="http://schemas.openxmlformats.org/officeDocument/2006/relationships/image" Target="media/image6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78.wmf"/><Relationship Id="rId164" Type="http://schemas.openxmlformats.org/officeDocument/2006/relationships/oleObject" Target="embeddings/oleObject80.bin"/><Relationship Id="rId163" Type="http://schemas.openxmlformats.org/officeDocument/2006/relationships/oleObject" Target="embeddings/oleObject79.bin"/><Relationship Id="rId162" Type="http://schemas.openxmlformats.org/officeDocument/2006/relationships/oleObject" Target="embeddings/oleObject78.bin"/><Relationship Id="rId161" Type="http://schemas.openxmlformats.org/officeDocument/2006/relationships/image" Target="media/image77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2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2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1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1468</Words>
  <Characters>1674</Characters>
  <Lines>0</Lines>
  <Paragraphs>0</Paragraphs>
  <TotalTime>5</TotalTime>
  <ScaleCrop>false</ScaleCrop>
  <LinksUpToDate>false</LinksUpToDate>
  <CharactersWithSpaces>1850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2023-01-25T11:12:15Z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