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hd w:val="clear" w:color="auto" w:fill="auto"/>
        <w:jc w:val="center"/>
        <w:rPr>
          <w:rFonts w:hint="eastAsia" w:ascii="黑体" w:hAnsi="黑体" w:eastAsia="黑体" w:cs="黑体"/>
          <w:b/>
          <w:sz w:val="30"/>
        </w:rPr>
      </w:pPr>
      <w:r>
        <w:rPr>
          <w:rFonts w:hint="eastAsia" w:ascii="黑体" w:hAnsi="黑体" w:eastAsia="黑体" w:cs="黑体"/>
          <w:b/>
          <w:sz w:val="30"/>
        </w:rPr>
        <w:drawing>
          <wp:anchor distT="0" distB="0" distL="114300" distR="114300" simplePos="0" relativeHeight="251658240" behindDoc="0" locked="0" layoutInCell="1" allowOverlap="1">
            <wp:simplePos x="0" y="0"/>
            <wp:positionH relativeFrom="page">
              <wp:posOffset>12547600</wp:posOffset>
            </wp:positionH>
            <wp:positionV relativeFrom="topMargin">
              <wp:posOffset>11061700</wp:posOffset>
            </wp:positionV>
            <wp:extent cx="355600" cy="419100"/>
            <wp:effectExtent l="0" t="0" r="6350" b="0"/>
            <wp:wrapNone/>
            <wp:docPr id="100032" name="图片 100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2" name="图片 100032"/>
                    <pic:cNvPicPr>
                      <a:picLocks noChangeAspect="1"/>
                    </pic:cNvPicPr>
                  </pic:nvPicPr>
                  <pic:blipFill>
                    <a:blip r:embed="rId9"/>
                    <a:stretch>
                      <a:fillRect/>
                    </a:stretch>
                  </pic:blipFill>
                  <pic:spPr>
                    <a:xfrm>
                      <a:off x="0" y="0"/>
                      <a:ext cx="355600" cy="419100"/>
                    </a:xfrm>
                    <a:prstGeom prst="rect">
                      <a:avLst/>
                    </a:prstGeom>
                  </pic:spPr>
                </pic:pic>
              </a:graphicData>
            </a:graphic>
          </wp:anchor>
        </w:drawing>
      </w:r>
      <w:r>
        <w:rPr>
          <w:rFonts w:hint="eastAsia" w:ascii="黑体" w:hAnsi="黑体" w:eastAsia="黑体" w:cs="黑体"/>
          <w:b/>
          <w:sz w:val="30"/>
        </w:rPr>
        <w:t>第十一章功和机械能单元测试</w:t>
      </w:r>
    </w:p>
    <w:p>
      <w:pPr>
        <w:shd w:val="clear" w:color="auto" w:fill="auto"/>
        <w:jc w:val="center"/>
        <w:rPr>
          <w:rFonts w:ascii="Calibri" w:hAnsi="Calibri" w:eastAsia="Calibri" w:cs="Calibri"/>
          <w:b w:val="0"/>
          <w:sz w:val="21"/>
        </w:rPr>
      </w:pPr>
      <w:r>
        <w:rPr>
          <w:rFonts w:ascii="Calibri" w:hAnsi="Calibri" w:eastAsia="Calibri" w:cs="Calibri"/>
          <w:b w:val="0"/>
          <w:sz w:val="21"/>
        </w:rPr>
        <w:t>姓名：___________班级：___________考号：___________</w:t>
      </w:r>
    </w:p>
    <w:p>
      <w:pPr>
        <w:shd w:val="clear" w:color="auto" w:fill="auto"/>
        <w:jc w:val="left"/>
        <w:rPr>
          <w:rFonts w:ascii="宋体" w:hAnsi="宋体" w:eastAsia="宋体" w:cs="宋体"/>
          <w:b/>
          <w:sz w:val="24"/>
          <w:szCs w:val="24"/>
        </w:rPr>
      </w:pPr>
      <w:r>
        <w:rPr>
          <w:rFonts w:ascii="宋体" w:hAnsi="宋体" w:eastAsia="宋体" w:cs="宋体"/>
          <w:b/>
          <w:sz w:val="24"/>
          <w:szCs w:val="24"/>
        </w:rPr>
        <w:t>一、单选题</w:t>
      </w:r>
      <w:r>
        <w:rPr>
          <w:rFonts w:hint="eastAsia" w:ascii="宋体" w:hAnsi="宋体" w:cs="宋体"/>
          <w:b/>
          <w:bCs w:val="0"/>
          <w:sz w:val="24"/>
          <w:szCs w:val="24"/>
          <w:lang w:eastAsia="zh-CN"/>
        </w:rPr>
        <w:t>（每题</w:t>
      </w:r>
      <w:r>
        <w:rPr>
          <w:rFonts w:hint="eastAsia" w:ascii="宋体" w:hAnsi="宋体" w:cs="宋体"/>
          <w:b/>
          <w:bCs w:val="0"/>
          <w:sz w:val="24"/>
          <w:szCs w:val="24"/>
          <w:lang w:val="en-US" w:eastAsia="zh-CN"/>
        </w:rPr>
        <w:t>3分，共15题</w:t>
      </w:r>
      <w:r>
        <w:rPr>
          <w:rFonts w:hint="eastAsia" w:ascii="宋体" w:hAnsi="宋体" w:cs="宋体"/>
          <w:b/>
          <w:bCs w:val="0"/>
          <w:sz w:val="24"/>
          <w:szCs w:val="24"/>
          <w:lang w:eastAsia="zh-CN"/>
        </w:rPr>
        <w:t>）</w:t>
      </w:r>
    </w:p>
    <w:p>
      <w:pPr>
        <w:shd w:val="clear" w:color="auto" w:fill="auto"/>
        <w:spacing w:line="360" w:lineRule="auto"/>
        <w:jc w:val="left"/>
        <w:rPr>
          <w:sz w:val="24"/>
          <w:szCs w:val="24"/>
        </w:rPr>
      </w:pPr>
      <w:r>
        <w:rPr>
          <w:sz w:val="24"/>
          <w:szCs w:val="24"/>
        </w:rPr>
        <w:t>1．2022年北京冬奥会上运动员奋勇拼搏，关于图中的项目，下列说法正确的是（　　）</w:t>
      </w:r>
    </w:p>
    <w:p>
      <w:pPr>
        <w:shd w:val="clear" w:color="auto" w:fill="auto"/>
        <w:spacing w:line="360" w:lineRule="auto"/>
        <w:jc w:val="left"/>
        <w:rPr>
          <w:sz w:val="24"/>
          <w:szCs w:val="24"/>
        </w:rPr>
      </w:pPr>
      <w:r>
        <w:rPr>
          <w:sz w:val="24"/>
          <w:szCs w:val="24"/>
        </w:rPr>
        <w:drawing>
          <wp:inline distT="0" distB="0" distL="114300" distR="114300">
            <wp:extent cx="2028825" cy="762000"/>
            <wp:effectExtent l="0" t="0" r="9525"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2028825" cy="762000"/>
                    </a:xfrm>
                    <a:prstGeom prst="rect">
                      <a:avLst/>
                    </a:prstGeom>
                  </pic:spPr>
                </pic:pic>
              </a:graphicData>
            </a:graphic>
          </wp:inline>
        </w:drawing>
      </w:r>
    </w:p>
    <w:p>
      <w:pPr>
        <w:shd w:val="clear" w:color="auto" w:fill="auto"/>
        <w:spacing w:line="360" w:lineRule="auto"/>
        <w:jc w:val="left"/>
        <w:rPr>
          <w:sz w:val="24"/>
          <w:szCs w:val="24"/>
        </w:rPr>
      </w:pPr>
      <w:r>
        <w:rPr>
          <w:sz w:val="24"/>
          <w:szCs w:val="24"/>
        </w:rPr>
        <w:t>A．跳台滑雪运动员在下落过程中，重力势能不变</w:t>
      </w:r>
    </w:p>
    <w:p>
      <w:pPr>
        <w:shd w:val="clear" w:color="auto" w:fill="auto"/>
        <w:spacing w:line="360" w:lineRule="auto"/>
        <w:jc w:val="left"/>
        <w:rPr>
          <w:sz w:val="24"/>
          <w:szCs w:val="24"/>
        </w:rPr>
      </w:pPr>
      <w:r>
        <w:rPr>
          <w:sz w:val="24"/>
          <w:szCs w:val="24"/>
        </w:rPr>
        <w:t>B．跳台滑雪运动员在下落过程中运动状态不变</w:t>
      </w:r>
    </w:p>
    <w:p>
      <w:pPr>
        <w:shd w:val="clear" w:color="auto" w:fill="auto"/>
        <w:spacing w:line="360" w:lineRule="auto"/>
        <w:jc w:val="left"/>
        <w:rPr>
          <w:sz w:val="24"/>
          <w:szCs w:val="24"/>
        </w:rPr>
      </w:pPr>
      <w:r>
        <w:rPr>
          <w:sz w:val="24"/>
          <w:szCs w:val="24"/>
        </w:rPr>
        <w:t>C．冰壶运动项目中掷出后的冰壶向前滑行，是由于惯性</w:t>
      </w:r>
    </w:p>
    <w:p>
      <w:pPr>
        <w:shd w:val="clear" w:color="auto" w:fill="auto"/>
        <w:spacing w:line="360" w:lineRule="auto"/>
        <w:jc w:val="left"/>
        <w:rPr>
          <w:sz w:val="24"/>
          <w:szCs w:val="24"/>
        </w:rPr>
      </w:pPr>
      <w:r>
        <w:rPr>
          <w:sz w:val="24"/>
          <w:szCs w:val="24"/>
        </w:rPr>
        <w:t>D．冰壶对冰面的压力和重力是一对平衡力</w:t>
      </w:r>
    </w:p>
    <w:p>
      <w:pPr>
        <w:shd w:val="clear" w:color="auto" w:fill="auto"/>
        <w:spacing w:line="360" w:lineRule="auto"/>
        <w:jc w:val="left"/>
        <w:rPr>
          <w:sz w:val="24"/>
          <w:szCs w:val="24"/>
        </w:rPr>
      </w:pPr>
      <w:r>
        <w:rPr>
          <w:sz w:val="24"/>
          <w:szCs w:val="24"/>
        </w:rPr>
        <w:t>2．赛车的速度很快，选手极小的失误都会导致赛车撞开护栏，冲出赛道。影响赛车对护栏破坏程度的决定因素是（　　）</w:t>
      </w:r>
    </w:p>
    <w:p>
      <w:pPr>
        <w:shd w:val="clear" w:color="auto" w:fill="auto"/>
        <w:spacing w:line="360" w:lineRule="auto"/>
        <w:jc w:val="left"/>
        <w:rPr>
          <w:sz w:val="24"/>
          <w:szCs w:val="24"/>
        </w:rPr>
      </w:pPr>
      <w:r>
        <w:rPr>
          <w:sz w:val="24"/>
          <w:szCs w:val="24"/>
        </w:rPr>
        <w:drawing>
          <wp:inline distT="0" distB="0" distL="114300" distR="114300">
            <wp:extent cx="2009775" cy="1085850"/>
            <wp:effectExtent l="0" t="0" r="9525" b="0"/>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pic:cNvPicPr>
                      <a:picLocks noChangeAspect="1"/>
                    </pic:cNvPicPr>
                  </pic:nvPicPr>
                  <pic:blipFill>
                    <a:blip r:embed="rId11"/>
                    <a:stretch>
                      <a:fillRect/>
                    </a:stretch>
                  </pic:blipFill>
                  <pic:spPr>
                    <a:xfrm>
                      <a:off x="0" y="0"/>
                      <a:ext cx="2009775" cy="1085850"/>
                    </a:xfrm>
                    <a:prstGeom prst="rect">
                      <a:avLst/>
                    </a:prstGeom>
                  </pic:spPr>
                </pic:pic>
              </a:graphicData>
            </a:graphic>
          </wp:inline>
        </w:drawing>
      </w:r>
    </w:p>
    <w:p>
      <w:pPr>
        <w:shd w:val="clear" w:color="auto" w:fill="auto"/>
        <w:tabs>
          <w:tab w:val="left" w:pos="2078"/>
          <w:tab w:val="left" w:pos="4156"/>
          <w:tab w:val="left" w:pos="6234"/>
        </w:tabs>
        <w:spacing w:line="360" w:lineRule="auto"/>
        <w:jc w:val="left"/>
        <w:rPr>
          <w:sz w:val="24"/>
          <w:szCs w:val="24"/>
        </w:rPr>
      </w:pPr>
      <w:r>
        <w:rPr>
          <w:sz w:val="24"/>
          <w:szCs w:val="24"/>
        </w:rPr>
        <w:t>A．质量</w:t>
      </w:r>
      <w:r>
        <w:rPr>
          <w:sz w:val="24"/>
          <w:szCs w:val="24"/>
        </w:rPr>
        <w:tab/>
      </w:r>
      <w:r>
        <w:rPr>
          <w:sz w:val="24"/>
          <w:szCs w:val="24"/>
        </w:rPr>
        <w:t>B．速度</w:t>
      </w:r>
      <w:r>
        <w:rPr>
          <w:sz w:val="24"/>
          <w:szCs w:val="24"/>
        </w:rPr>
        <w:tab/>
      </w:r>
      <w:r>
        <w:rPr>
          <w:sz w:val="24"/>
          <w:szCs w:val="24"/>
        </w:rPr>
        <w:t>C．动能</w:t>
      </w:r>
      <w:r>
        <w:rPr>
          <w:sz w:val="24"/>
          <w:szCs w:val="24"/>
        </w:rPr>
        <w:tab/>
      </w:r>
      <w:r>
        <w:rPr>
          <w:sz w:val="24"/>
          <w:szCs w:val="24"/>
        </w:rPr>
        <w:t>D．惯性</w:t>
      </w:r>
    </w:p>
    <w:p>
      <w:pPr>
        <w:shd w:val="clear" w:color="auto" w:fill="auto"/>
        <w:spacing w:line="360" w:lineRule="auto"/>
        <w:jc w:val="left"/>
        <w:rPr>
          <w:sz w:val="24"/>
          <w:szCs w:val="24"/>
        </w:rPr>
      </w:pPr>
      <w:r>
        <w:rPr>
          <w:sz w:val="24"/>
          <w:szCs w:val="24"/>
        </w:rPr>
        <w:t>3．一个人用同样大小的水平拉力拉着木箱，分别在光滑和粗糙两种水平地面上前进相同的距离。关于拉力所做的功，下列说法中正确的是（　　）</w:t>
      </w:r>
    </w:p>
    <w:p>
      <w:pPr>
        <w:shd w:val="clear" w:color="auto" w:fill="auto"/>
        <w:tabs>
          <w:tab w:val="left" w:pos="4156"/>
        </w:tabs>
        <w:spacing w:line="360" w:lineRule="auto"/>
        <w:jc w:val="left"/>
        <w:rPr>
          <w:sz w:val="24"/>
          <w:szCs w:val="24"/>
        </w:rPr>
      </w:pPr>
      <w:r>
        <w:rPr>
          <w:sz w:val="24"/>
          <w:szCs w:val="24"/>
        </w:rPr>
        <w:t>A．在光滑地面上做功较少</w:t>
      </w:r>
      <w:r>
        <w:rPr>
          <w:sz w:val="24"/>
          <w:szCs w:val="24"/>
        </w:rPr>
        <w:tab/>
      </w:r>
      <w:r>
        <w:rPr>
          <w:sz w:val="24"/>
          <w:szCs w:val="24"/>
        </w:rPr>
        <w:t>B．在粗糙地面上做功较少</w:t>
      </w:r>
    </w:p>
    <w:p>
      <w:pPr>
        <w:shd w:val="clear" w:color="auto" w:fill="auto"/>
        <w:tabs>
          <w:tab w:val="left" w:pos="4156"/>
        </w:tabs>
        <w:spacing w:line="360" w:lineRule="auto"/>
        <w:jc w:val="left"/>
        <w:rPr>
          <w:sz w:val="24"/>
          <w:szCs w:val="24"/>
        </w:rPr>
      </w:pPr>
      <w:r>
        <w:rPr>
          <w:sz w:val="24"/>
          <w:szCs w:val="24"/>
        </w:rPr>
        <w:t>C．两次做功一样多</w:t>
      </w:r>
      <w:r>
        <w:rPr>
          <w:sz w:val="24"/>
          <w:szCs w:val="24"/>
        </w:rPr>
        <w:tab/>
      </w:r>
      <w:r>
        <w:rPr>
          <w:sz w:val="24"/>
          <w:szCs w:val="24"/>
        </w:rPr>
        <w:t>D．条件不足，无法比较</w:t>
      </w:r>
    </w:p>
    <w:p>
      <w:pPr>
        <w:shd w:val="clear" w:color="auto" w:fill="auto"/>
        <w:spacing w:line="360" w:lineRule="auto"/>
        <w:jc w:val="left"/>
        <w:rPr>
          <w:sz w:val="24"/>
          <w:szCs w:val="24"/>
        </w:rPr>
      </w:pPr>
      <w:r>
        <w:rPr>
          <w:sz w:val="24"/>
          <w:szCs w:val="24"/>
        </w:rPr>
        <w:t>4．南溪的春天，山花烂漫，李花、梨花、桃花、菜花让人们的眼睛忙不过来，景区里不少游客放飞着无人机，用摄像头去留住春天的记忆。无人机载着摄像设备匀速上升时，它具有的（　　）</w:t>
      </w:r>
    </w:p>
    <w:p>
      <w:pPr>
        <w:shd w:val="clear" w:color="auto" w:fill="auto"/>
        <w:tabs>
          <w:tab w:val="left" w:pos="4156"/>
        </w:tabs>
        <w:spacing w:line="360" w:lineRule="auto"/>
        <w:jc w:val="left"/>
        <w:rPr>
          <w:sz w:val="24"/>
          <w:szCs w:val="24"/>
        </w:rPr>
      </w:pPr>
      <w:r>
        <w:rPr>
          <w:sz w:val="24"/>
          <w:szCs w:val="24"/>
        </w:rPr>
        <w:t>A．动能不变，机械能增加</w:t>
      </w:r>
      <w:r>
        <w:rPr>
          <w:sz w:val="24"/>
          <w:szCs w:val="24"/>
        </w:rPr>
        <w:tab/>
      </w:r>
      <w:r>
        <w:rPr>
          <w:sz w:val="24"/>
          <w:szCs w:val="24"/>
        </w:rPr>
        <w:t>B．动能不变，机械能减少</w:t>
      </w:r>
    </w:p>
    <w:p>
      <w:pPr>
        <w:shd w:val="clear" w:color="auto" w:fill="auto"/>
        <w:tabs>
          <w:tab w:val="left" w:pos="4156"/>
        </w:tabs>
        <w:spacing w:line="360" w:lineRule="auto"/>
        <w:jc w:val="left"/>
        <w:rPr>
          <w:sz w:val="24"/>
          <w:szCs w:val="24"/>
        </w:rPr>
      </w:pPr>
      <w:r>
        <w:rPr>
          <w:sz w:val="24"/>
          <w:szCs w:val="24"/>
        </w:rPr>
        <w:t>C．动能增加，重力势能增加</w:t>
      </w:r>
      <w:r>
        <w:rPr>
          <w:sz w:val="24"/>
          <w:szCs w:val="24"/>
        </w:rPr>
        <w:tab/>
      </w:r>
      <w:r>
        <w:rPr>
          <w:sz w:val="24"/>
          <w:szCs w:val="24"/>
        </w:rPr>
        <w:t>D．动能减少，重力势能增加</w:t>
      </w:r>
    </w:p>
    <w:p>
      <w:pPr>
        <w:shd w:val="clear" w:color="auto" w:fill="auto"/>
        <w:spacing w:line="360" w:lineRule="auto"/>
        <w:jc w:val="left"/>
        <w:rPr>
          <w:sz w:val="24"/>
          <w:szCs w:val="24"/>
        </w:rPr>
      </w:pPr>
      <w:r>
        <w:rPr>
          <w:sz w:val="24"/>
          <w:szCs w:val="24"/>
        </w:rPr>
        <w:t>5．下列物体中具有弹性势能的是（　　）</w:t>
      </w:r>
    </w:p>
    <w:p>
      <w:pPr>
        <w:shd w:val="clear" w:color="auto" w:fill="auto"/>
        <w:tabs>
          <w:tab w:val="left" w:pos="4156"/>
        </w:tabs>
        <w:spacing w:line="360" w:lineRule="auto"/>
        <w:jc w:val="left"/>
        <w:rPr>
          <w:sz w:val="24"/>
          <w:szCs w:val="24"/>
        </w:rPr>
      </w:pPr>
      <w:r>
        <w:rPr>
          <w:sz w:val="24"/>
          <w:szCs w:val="24"/>
        </w:rPr>
        <w:t>A．被拉开的弹弓</w:t>
      </w:r>
      <w:r>
        <w:rPr>
          <w:sz w:val="24"/>
          <w:szCs w:val="24"/>
        </w:rPr>
        <w:tab/>
      </w:r>
      <w:r>
        <w:rPr>
          <w:sz w:val="24"/>
          <w:szCs w:val="24"/>
        </w:rPr>
        <w:t>B．在空中来回摆动的秋千</w:t>
      </w:r>
    </w:p>
    <w:p>
      <w:pPr>
        <w:shd w:val="clear" w:color="auto" w:fill="auto"/>
        <w:tabs>
          <w:tab w:val="left" w:pos="4156"/>
        </w:tabs>
        <w:spacing w:line="360" w:lineRule="auto"/>
        <w:jc w:val="left"/>
        <w:rPr>
          <w:sz w:val="24"/>
          <w:szCs w:val="24"/>
        </w:rPr>
      </w:pPr>
      <w:r>
        <w:rPr>
          <w:sz w:val="24"/>
          <w:szCs w:val="24"/>
        </w:rPr>
        <w:t>C．悬挂在天花板上的吊灯</w:t>
      </w:r>
      <w:r>
        <w:rPr>
          <w:sz w:val="24"/>
          <w:szCs w:val="24"/>
        </w:rPr>
        <w:tab/>
      </w:r>
      <w:r>
        <w:rPr>
          <w:sz w:val="24"/>
          <w:szCs w:val="24"/>
        </w:rPr>
        <w:t>D．没有发生形变的弹簧</w:t>
      </w:r>
    </w:p>
    <w:p>
      <w:pPr>
        <w:shd w:val="clear" w:color="auto" w:fill="auto"/>
        <w:spacing w:line="360" w:lineRule="auto"/>
        <w:jc w:val="left"/>
        <w:rPr>
          <w:sz w:val="24"/>
          <w:szCs w:val="24"/>
        </w:rPr>
      </w:pPr>
      <w:r>
        <w:rPr>
          <w:sz w:val="24"/>
          <w:szCs w:val="24"/>
        </w:rPr>
        <w:t>6．我国运动员苏翊鸣参加“冬奥会”比赛，他在空中下落过程中（　　）</w:t>
      </w:r>
    </w:p>
    <w:p>
      <w:pPr>
        <w:shd w:val="clear" w:color="auto" w:fill="auto"/>
        <w:tabs>
          <w:tab w:val="left" w:pos="4156"/>
        </w:tabs>
        <w:spacing w:line="360" w:lineRule="auto"/>
        <w:jc w:val="left"/>
        <w:rPr>
          <w:sz w:val="24"/>
          <w:szCs w:val="24"/>
        </w:rPr>
      </w:pPr>
      <w:r>
        <w:rPr>
          <w:sz w:val="24"/>
          <w:szCs w:val="24"/>
        </w:rPr>
        <w:t>A．动能增加</w:t>
      </w:r>
      <w:r>
        <w:rPr>
          <w:sz w:val="24"/>
          <w:szCs w:val="24"/>
        </w:rPr>
        <w:tab/>
      </w:r>
      <w:r>
        <w:rPr>
          <w:sz w:val="24"/>
          <w:szCs w:val="24"/>
        </w:rPr>
        <w:t>B．重力势能增加</w:t>
      </w:r>
    </w:p>
    <w:p>
      <w:pPr>
        <w:shd w:val="clear" w:color="auto" w:fill="auto"/>
        <w:tabs>
          <w:tab w:val="left" w:pos="4156"/>
        </w:tabs>
        <w:spacing w:line="360" w:lineRule="auto"/>
        <w:jc w:val="left"/>
        <w:rPr>
          <w:sz w:val="24"/>
          <w:szCs w:val="24"/>
        </w:rPr>
      </w:pPr>
      <w:r>
        <w:rPr>
          <w:sz w:val="24"/>
          <w:szCs w:val="24"/>
        </w:rPr>
        <w:t>C．惯性变大</w:t>
      </w:r>
      <w:r>
        <w:rPr>
          <w:sz w:val="24"/>
          <w:szCs w:val="24"/>
        </w:rPr>
        <w:tab/>
      </w:r>
      <w:r>
        <w:rPr>
          <w:sz w:val="24"/>
          <w:szCs w:val="24"/>
        </w:rPr>
        <w:t>D．运动状态保持不变</w:t>
      </w:r>
    </w:p>
    <w:p>
      <w:pPr>
        <w:shd w:val="clear" w:color="auto" w:fill="auto"/>
        <w:spacing w:line="360" w:lineRule="auto"/>
        <w:jc w:val="left"/>
        <w:rPr>
          <w:sz w:val="24"/>
          <w:szCs w:val="24"/>
        </w:rPr>
      </w:pPr>
      <w:r>
        <w:rPr>
          <w:sz w:val="24"/>
          <w:szCs w:val="24"/>
        </w:rPr>
        <w:t>7．如图示，用水平力</w:t>
      </w:r>
      <w:r>
        <w:rPr>
          <w:i/>
          <w:sz w:val="24"/>
          <w:szCs w:val="24"/>
        </w:rPr>
        <w:t>F</w:t>
      </w:r>
      <w:r>
        <w:rPr>
          <w:sz w:val="24"/>
          <w:szCs w:val="24"/>
        </w:rPr>
        <w:t>将放在课桌边的文具盒推至课桌中央，此过程中对文具盒做功的力是</w:t>
      </w:r>
    </w:p>
    <w:p>
      <w:pPr>
        <w:shd w:val="clear" w:color="auto" w:fill="auto"/>
        <w:spacing w:line="360" w:lineRule="auto"/>
        <w:jc w:val="left"/>
        <w:rPr>
          <w:sz w:val="24"/>
          <w:szCs w:val="24"/>
        </w:rPr>
      </w:pPr>
      <w:r>
        <w:rPr>
          <w:sz w:val="24"/>
          <w:szCs w:val="24"/>
        </w:rPr>
        <w:drawing>
          <wp:inline distT="0" distB="0" distL="114300" distR="114300">
            <wp:extent cx="2000250" cy="866775"/>
            <wp:effectExtent l="0" t="0" r="0" b="9525"/>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12"/>
                    <a:stretch>
                      <a:fillRect/>
                    </a:stretch>
                  </pic:blipFill>
                  <pic:spPr>
                    <a:xfrm>
                      <a:off x="0" y="0"/>
                      <a:ext cx="2000250" cy="866775"/>
                    </a:xfrm>
                    <a:prstGeom prst="rect">
                      <a:avLst/>
                    </a:prstGeom>
                  </pic:spPr>
                </pic:pic>
              </a:graphicData>
            </a:graphic>
          </wp:inline>
        </w:drawing>
      </w:r>
    </w:p>
    <w:p>
      <w:pPr>
        <w:shd w:val="clear" w:color="auto" w:fill="auto"/>
        <w:spacing w:line="360" w:lineRule="auto"/>
        <w:jc w:val="left"/>
        <w:rPr>
          <w:sz w:val="24"/>
          <w:szCs w:val="24"/>
        </w:rPr>
      </w:pPr>
      <w:r>
        <w:rPr>
          <w:sz w:val="24"/>
          <w:szCs w:val="24"/>
        </w:rPr>
        <w:t>A．文具盒所受重力</w:t>
      </w:r>
    </w:p>
    <w:p>
      <w:pPr>
        <w:shd w:val="clear" w:color="auto" w:fill="auto"/>
        <w:spacing w:line="360" w:lineRule="auto"/>
        <w:jc w:val="left"/>
        <w:rPr>
          <w:sz w:val="24"/>
          <w:szCs w:val="24"/>
        </w:rPr>
      </w:pPr>
      <w:r>
        <w:rPr>
          <w:sz w:val="24"/>
          <w:szCs w:val="24"/>
        </w:rPr>
        <w:t>B．文具盒所受支持力</w:t>
      </w:r>
    </w:p>
    <w:p>
      <w:pPr>
        <w:shd w:val="clear" w:color="auto" w:fill="auto"/>
        <w:spacing w:line="360" w:lineRule="auto"/>
        <w:jc w:val="left"/>
        <w:rPr>
          <w:i/>
          <w:sz w:val="24"/>
          <w:szCs w:val="24"/>
        </w:rPr>
      </w:pPr>
      <w:r>
        <w:rPr>
          <w:sz w:val="24"/>
          <w:szCs w:val="24"/>
        </w:rPr>
        <w:t>C．文具盒所受的推力</w:t>
      </w:r>
      <w:r>
        <w:rPr>
          <w:i/>
          <w:sz w:val="24"/>
          <w:szCs w:val="24"/>
        </w:rPr>
        <w:t>F</w:t>
      </w:r>
    </w:p>
    <w:p>
      <w:pPr>
        <w:shd w:val="clear" w:color="auto" w:fill="auto"/>
        <w:spacing w:line="360" w:lineRule="auto"/>
        <w:jc w:val="left"/>
        <w:rPr>
          <w:sz w:val="24"/>
          <w:szCs w:val="24"/>
        </w:rPr>
      </w:pPr>
      <w:r>
        <w:rPr>
          <w:sz w:val="24"/>
          <w:szCs w:val="24"/>
        </w:rPr>
        <w:t>D．没有力对文具盒做功</w:t>
      </w:r>
    </w:p>
    <w:p>
      <w:pPr>
        <w:shd w:val="clear" w:color="auto" w:fill="auto"/>
        <w:spacing w:line="360" w:lineRule="auto"/>
        <w:jc w:val="left"/>
        <w:rPr>
          <w:sz w:val="24"/>
          <w:szCs w:val="24"/>
        </w:rPr>
      </w:pPr>
      <w:r>
        <w:rPr>
          <w:sz w:val="24"/>
          <w:szCs w:val="24"/>
        </w:rPr>
        <w:t>8．如图所示，a、b、c三种情况下，用大小相同的力</w:t>
      </w:r>
      <w:r>
        <w:rPr>
          <w:rFonts w:ascii="Times New Roman" w:hAnsi="Times New Roman" w:eastAsia="Times New Roman" w:cs="Times New Roman"/>
          <w:i/>
          <w:sz w:val="24"/>
          <w:szCs w:val="24"/>
        </w:rPr>
        <w:t>F</w:t>
      </w:r>
      <w:r>
        <w:rPr>
          <w:sz w:val="24"/>
          <w:szCs w:val="24"/>
        </w:rPr>
        <w:t>使同一物体沿不同的轨迹移动了相同的距离</w:t>
      </w:r>
      <w:r>
        <w:rPr>
          <w:rFonts w:ascii="Times New Roman" w:hAnsi="Times New Roman" w:eastAsia="Times New Roman" w:cs="Times New Roman"/>
          <w:i/>
          <w:sz w:val="24"/>
          <w:szCs w:val="24"/>
        </w:rPr>
        <w:t>s</w:t>
      </w:r>
      <w:r>
        <w:rPr>
          <w:sz w:val="24"/>
          <w:szCs w:val="24"/>
        </w:rPr>
        <w:t>，对于三种情况下拉力</w:t>
      </w:r>
      <w:r>
        <w:rPr>
          <w:rFonts w:ascii="Times New Roman" w:hAnsi="Times New Roman" w:eastAsia="Times New Roman" w:cs="Times New Roman"/>
          <w:i/>
          <w:sz w:val="24"/>
          <w:szCs w:val="24"/>
        </w:rPr>
        <w:t>F</w:t>
      </w:r>
      <w:r>
        <w:rPr>
          <w:sz w:val="24"/>
          <w:szCs w:val="24"/>
        </w:rPr>
        <w:t>所做的功分析正确的是（　　）</w:t>
      </w:r>
    </w:p>
    <w:p>
      <w:pPr>
        <w:shd w:val="clear" w:color="auto" w:fill="auto"/>
        <w:spacing w:line="360" w:lineRule="auto"/>
        <w:jc w:val="left"/>
        <w:rPr>
          <w:sz w:val="24"/>
          <w:szCs w:val="24"/>
        </w:rPr>
      </w:pPr>
      <w:r>
        <w:rPr>
          <w:sz w:val="24"/>
          <w:szCs w:val="24"/>
        </w:rPr>
        <w:drawing>
          <wp:inline distT="0" distB="0" distL="114300" distR="114300">
            <wp:extent cx="3057525" cy="1162050"/>
            <wp:effectExtent l="0" t="0" r="9525" b="0"/>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pic:cNvPicPr>
                      <a:picLocks noChangeAspect="1"/>
                    </pic:cNvPicPr>
                  </pic:nvPicPr>
                  <pic:blipFill>
                    <a:blip r:embed="rId13"/>
                    <a:stretch>
                      <a:fillRect/>
                    </a:stretch>
                  </pic:blipFill>
                  <pic:spPr>
                    <a:xfrm>
                      <a:off x="0" y="0"/>
                      <a:ext cx="3057525" cy="1162050"/>
                    </a:xfrm>
                    <a:prstGeom prst="rect">
                      <a:avLst/>
                    </a:prstGeom>
                  </pic:spPr>
                </pic:pic>
              </a:graphicData>
            </a:graphic>
          </wp:inline>
        </w:drawing>
      </w:r>
    </w:p>
    <w:p>
      <w:pPr>
        <w:shd w:val="clear" w:color="auto" w:fill="auto"/>
        <w:tabs>
          <w:tab w:val="left" w:pos="2078"/>
          <w:tab w:val="left" w:pos="4156"/>
          <w:tab w:val="left" w:pos="6234"/>
        </w:tabs>
        <w:spacing w:line="360" w:lineRule="auto"/>
        <w:jc w:val="left"/>
        <w:rPr>
          <w:rFonts w:ascii="Times New Roman" w:hAnsi="Times New Roman" w:eastAsia="Times New Roman" w:cs="Times New Roman"/>
          <w:i/>
          <w:sz w:val="24"/>
          <w:szCs w:val="24"/>
        </w:rPr>
      </w:pPr>
      <w:r>
        <w:rPr>
          <w:sz w:val="24"/>
          <w:szCs w:val="24"/>
        </w:rPr>
        <w:t>A．</w:t>
      </w:r>
      <w:r>
        <w:rPr>
          <w:rFonts w:ascii="Times New Roman" w:hAnsi="Times New Roman" w:eastAsia="Times New Roman" w:cs="Times New Roman"/>
          <w:i/>
          <w:sz w:val="24"/>
          <w:szCs w:val="24"/>
        </w:rPr>
        <w:t>W</w:t>
      </w:r>
      <w:r>
        <w:rPr>
          <w:rFonts w:ascii="Times New Roman" w:hAnsi="Times New Roman" w:eastAsia="Times New Roman" w:cs="Times New Roman"/>
          <w:i/>
          <w:sz w:val="24"/>
          <w:szCs w:val="24"/>
          <w:vertAlign w:val="subscript"/>
        </w:rPr>
        <w:t>a</w:t>
      </w:r>
      <w:r>
        <w:rPr>
          <w:sz w:val="24"/>
          <w:szCs w:val="24"/>
        </w:rPr>
        <w:t>=</w:t>
      </w:r>
      <w:r>
        <w:rPr>
          <w:rFonts w:ascii="Times New Roman" w:hAnsi="Times New Roman" w:eastAsia="Times New Roman" w:cs="Times New Roman"/>
          <w:i/>
          <w:sz w:val="24"/>
          <w:szCs w:val="24"/>
        </w:rPr>
        <w:t>W</w:t>
      </w:r>
      <w:r>
        <w:rPr>
          <w:rFonts w:ascii="Times New Roman" w:hAnsi="Times New Roman" w:eastAsia="Times New Roman" w:cs="Times New Roman"/>
          <w:i/>
          <w:sz w:val="24"/>
          <w:szCs w:val="24"/>
          <w:vertAlign w:val="subscript"/>
        </w:rPr>
        <w:t>b</w:t>
      </w:r>
      <w:r>
        <w:rPr>
          <w:sz w:val="24"/>
          <w:szCs w:val="24"/>
        </w:rPr>
        <w:t>=</w:t>
      </w:r>
      <w:r>
        <w:rPr>
          <w:rFonts w:ascii="Times New Roman" w:hAnsi="Times New Roman" w:eastAsia="Times New Roman" w:cs="Times New Roman"/>
          <w:i/>
          <w:sz w:val="24"/>
          <w:szCs w:val="24"/>
        </w:rPr>
        <w:t>W</w:t>
      </w:r>
      <w:r>
        <w:rPr>
          <w:rFonts w:ascii="Times New Roman" w:hAnsi="Times New Roman" w:eastAsia="Times New Roman" w:cs="Times New Roman"/>
          <w:i/>
          <w:sz w:val="24"/>
          <w:szCs w:val="24"/>
          <w:vertAlign w:val="subscript"/>
        </w:rPr>
        <w:t>c</w:t>
      </w:r>
      <w:r>
        <w:rPr>
          <w:rFonts w:ascii="Times New Roman" w:hAnsi="Times New Roman" w:eastAsia="Times New Roman" w:cs="Times New Roman"/>
          <w:i/>
          <w:sz w:val="24"/>
          <w:szCs w:val="24"/>
        </w:rPr>
        <w:tab/>
      </w:r>
      <w:r>
        <w:rPr>
          <w:sz w:val="24"/>
          <w:szCs w:val="24"/>
        </w:rPr>
        <w:t>B．</w:t>
      </w:r>
      <w:r>
        <w:rPr>
          <w:rFonts w:ascii="Times New Roman" w:hAnsi="Times New Roman" w:eastAsia="Times New Roman" w:cs="Times New Roman"/>
          <w:i/>
          <w:sz w:val="24"/>
          <w:szCs w:val="24"/>
        </w:rPr>
        <w:t>W</w:t>
      </w:r>
      <w:r>
        <w:rPr>
          <w:rFonts w:ascii="Times New Roman" w:hAnsi="Times New Roman" w:eastAsia="Times New Roman" w:cs="Times New Roman"/>
          <w:i/>
          <w:sz w:val="24"/>
          <w:szCs w:val="24"/>
          <w:vertAlign w:val="subscript"/>
        </w:rPr>
        <w:t>a</w:t>
      </w:r>
      <w:r>
        <w:rPr>
          <w:sz w:val="24"/>
          <w:szCs w:val="24"/>
        </w:rPr>
        <w:t>=</w:t>
      </w:r>
      <w:r>
        <w:rPr>
          <w:rFonts w:ascii="Times New Roman" w:hAnsi="Times New Roman" w:eastAsia="Times New Roman" w:cs="Times New Roman"/>
          <w:i/>
          <w:sz w:val="24"/>
          <w:szCs w:val="24"/>
        </w:rPr>
        <w:t>W</w:t>
      </w:r>
      <w:r>
        <w:rPr>
          <w:rFonts w:ascii="Times New Roman" w:hAnsi="Times New Roman" w:eastAsia="Times New Roman" w:cs="Times New Roman"/>
          <w:i/>
          <w:sz w:val="24"/>
          <w:szCs w:val="24"/>
          <w:vertAlign w:val="subscript"/>
        </w:rPr>
        <w:t>b</w:t>
      </w:r>
      <w:r>
        <w:rPr>
          <w:sz w:val="24"/>
          <w:szCs w:val="24"/>
        </w:rPr>
        <w:t>&lt;</w:t>
      </w:r>
      <w:r>
        <w:rPr>
          <w:rFonts w:ascii="Times New Roman" w:hAnsi="Times New Roman" w:eastAsia="Times New Roman" w:cs="Times New Roman"/>
          <w:i/>
          <w:sz w:val="24"/>
          <w:szCs w:val="24"/>
        </w:rPr>
        <w:t>W</w:t>
      </w:r>
      <w:r>
        <w:rPr>
          <w:rFonts w:ascii="Times New Roman" w:hAnsi="Times New Roman" w:eastAsia="Times New Roman" w:cs="Times New Roman"/>
          <w:i/>
          <w:sz w:val="24"/>
          <w:szCs w:val="24"/>
          <w:vertAlign w:val="subscript"/>
        </w:rPr>
        <w:t>c</w:t>
      </w:r>
      <w:r>
        <w:rPr>
          <w:rFonts w:ascii="Times New Roman" w:hAnsi="Times New Roman" w:eastAsia="Times New Roman" w:cs="Times New Roman"/>
          <w:i/>
          <w:sz w:val="24"/>
          <w:szCs w:val="24"/>
        </w:rPr>
        <w:tab/>
      </w:r>
      <w:r>
        <w:rPr>
          <w:sz w:val="24"/>
          <w:szCs w:val="24"/>
        </w:rPr>
        <w:t>C．</w:t>
      </w:r>
      <w:r>
        <w:rPr>
          <w:rFonts w:ascii="Times New Roman" w:hAnsi="Times New Roman" w:eastAsia="Times New Roman" w:cs="Times New Roman"/>
          <w:i/>
          <w:sz w:val="24"/>
          <w:szCs w:val="24"/>
        </w:rPr>
        <w:t>W</w:t>
      </w:r>
      <w:r>
        <w:rPr>
          <w:rFonts w:ascii="Times New Roman" w:hAnsi="Times New Roman" w:eastAsia="Times New Roman" w:cs="Times New Roman"/>
          <w:i/>
          <w:sz w:val="24"/>
          <w:szCs w:val="24"/>
          <w:vertAlign w:val="subscript"/>
        </w:rPr>
        <w:t>a</w:t>
      </w:r>
      <w:r>
        <w:rPr>
          <w:sz w:val="24"/>
          <w:szCs w:val="24"/>
        </w:rPr>
        <w:t>=</w:t>
      </w:r>
      <w:r>
        <w:rPr>
          <w:rFonts w:ascii="Times New Roman" w:hAnsi="Times New Roman" w:eastAsia="Times New Roman" w:cs="Times New Roman"/>
          <w:i/>
          <w:sz w:val="24"/>
          <w:szCs w:val="24"/>
        </w:rPr>
        <w:t>W</w:t>
      </w:r>
      <w:r>
        <w:rPr>
          <w:rFonts w:ascii="Times New Roman" w:hAnsi="Times New Roman" w:eastAsia="Times New Roman" w:cs="Times New Roman"/>
          <w:i/>
          <w:sz w:val="24"/>
          <w:szCs w:val="24"/>
          <w:vertAlign w:val="subscript"/>
        </w:rPr>
        <w:t>b</w:t>
      </w:r>
      <w:r>
        <w:rPr>
          <w:sz w:val="24"/>
          <w:szCs w:val="24"/>
        </w:rPr>
        <w:t>&gt;</w:t>
      </w:r>
      <w:r>
        <w:rPr>
          <w:rFonts w:ascii="Times New Roman" w:hAnsi="Times New Roman" w:eastAsia="Times New Roman" w:cs="Times New Roman"/>
          <w:i/>
          <w:sz w:val="24"/>
          <w:szCs w:val="24"/>
        </w:rPr>
        <w:t>W</w:t>
      </w:r>
      <w:r>
        <w:rPr>
          <w:rFonts w:ascii="Times New Roman" w:hAnsi="Times New Roman" w:eastAsia="Times New Roman" w:cs="Times New Roman"/>
          <w:i/>
          <w:sz w:val="24"/>
          <w:szCs w:val="24"/>
          <w:vertAlign w:val="subscript"/>
        </w:rPr>
        <w:t>c</w:t>
      </w:r>
      <w:r>
        <w:rPr>
          <w:rFonts w:ascii="Times New Roman" w:hAnsi="Times New Roman" w:eastAsia="Times New Roman" w:cs="Times New Roman"/>
          <w:i/>
          <w:sz w:val="24"/>
          <w:szCs w:val="24"/>
        </w:rPr>
        <w:tab/>
      </w:r>
      <w:r>
        <w:rPr>
          <w:sz w:val="24"/>
          <w:szCs w:val="24"/>
        </w:rPr>
        <w:t>D．</w:t>
      </w:r>
      <w:r>
        <w:rPr>
          <w:rFonts w:ascii="Times New Roman" w:hAnsi="Times New Roman" w:eastAsia="Times New Roman" w:cs="Times New Roman"/>
          <w:i/>
          <w:sz w:val="24"/>
          <w:szCs w:val="24"/>
        </w:rPr>
        <w:t>W</w:t>
      </w:r>
      <w:r>
        <w:rPr>
          <w:rFonts w:ascii="Times New Roman" w:hAnsi="Times New Roman" w:eastAsia="Times New Roman" w:cs="Times New Roman"/>
          <w:i/>
          <w:sz w:val="24"/>
          <w:szCs w:val="24"/>
          <w:vertAlign w:val="subscript"/>
        </w:rPr>
        <w:t>a</w:t>
      </w:r>
      <w:r>
        <w:rPr>
          <w:sz w:val="24"/>
          <w:szCs w:val="24"/>
        </w:rPr>
        <w:t>&lt;</w:t>
      </w:r>
      <w:r>
        <w:rPr>
          <w:rFonts w:ascii="Times New Roman" w:hAnsi="Times New Roman" w:eastAsia="Times New Roman" w:cs="Times New Roman"/>
          <w:i/>
          <w:sz w:val="24"/>
          <w:szCs w:val="24"/>
        </w:rPr>
        <w:t>W</w:t>
      </w:r>
      <w:r>
        <w:rPr>
          <w:rFonts w:ascii="Times New Roman" w:hAnsi="Times New Roman" w:eastAsia="Times New Roman" w:cs="Times New Roman"/>
          <w:i/>
          <w:sz w:val="24"/>
          <w:szCs w:val="24"/>
          <w:vertAlign w:val="subscript"/>
        </w:rPr>
        <w:t>c</w:t>
      </w:r>
      <w:r>
        <w:rPr>
          <w:sz w:val="24"/>
          <w:szCs w:val="24"/>
        </w:rPr>
        <w:t>&lt;</w:t>
      </w:r>
      <w:r>
        <w:rPr>
          <w:rFonts w:ascii="Times New Roman" w:hAnsi="Times New Roman" w:eastAsia="Times New Roman" w:cs="Times New Roman"/>
          <w:i/>
          <w:sz w:val="24"/>
          <w:szCs w:val="24"/>
        </w:rPr>
        <w:t>W</w:t>
      </w:r>
      <w:r>
        <w:rPr>
          <w:rFonts w:ascii="Times New Roman" w:hAnsi="Times New Roman" w:eastAsia="Times New Roman" w:cs="Times New Roman"/>
          <w:i/>
          <w:sz w:val="24"/>
          <w:szCs w:val="24"/>
          <w:vertAlign w:val="subscript"/>
        </w:rPr>
        <w:t>b</w:t>
      </w:r>
    </w:p>
    <w:p>
      <w:pPr>
        <w:shd w:val="clear" w:color="auto" w:fill="auto"/>
        <w:spacing w:line="360" w:lineRule="auto"/>
        <w:jc w:val="left"/>
        <w:rPr>
          <w:sz w:val="24"/>
          <w:szCs w:val="24"/>
        </w:rPr>
      </w:pPr>
      <w:r>
        <w:rPr>
          <w:sz w:val="24"/>
          <w:szCs w:val="24"/>
        </w:rPr>
        <w:t>9．根据你对生活中物理量的认识，你认为下列数据最符合实际情况的是（　　）</w:t>
      </w:r>
    </w:p>
    <w:p>
      <w:pPr>
        <w:shd w:val="clear" w:color="auto" w:fill="auto"/>
        <w:tabs>
          <w:tab w:val="left" w:pos="4156"/>
        </w:tabs>
        <w:spacing w:line="360" w:lineRule="auto"/>
        <w:jc w:val="left"/>
        <w:textAlignment w:val="center"/>
        <w:rPr>
          <w:sz w:val="24"/>
          <w:szCs w:val="24"/>
        </w:rPr>
      </w:pPr>
      <w:r>
        <w:rPr>
          <w:sz w:val="24"/>
          <w:szCs w:val="24"/>
        </w:rPr>
        <w:t>A．一名中学生的重力约为</w:t>
      </w:r>
      <w:r>
        <w:rPr>
          <w:sz w:val="24"/>
          <w:szCs w:val="24"/>
        </w:rPr>
        <w:object>
          <v:shape id="_x0000_i1025" o:spt="75" alt="eqIdc4952c17fd21249b534ec98d8221f98f" type="#_x0000_t75" style="height:12.8pt;width:21.95pt;" o:ole="t" filled="f" o:preferrelative="t" stroked="f" coordsize="21600,21600">
            <v:path/>
            <v:fill on="f" focussize="0,0"/>
            <v:stroke on="f" joinstyle="miter"/>
            <v:imagedata r:id="rId15" o:title="eqIdc4952c17fd21249b534ec98d8221f98f"/>
            <o:lock v:ext="edit" aspectratio="t"/>
            <w10:wrap type="none"/>
            <w10:anchorlock/>
          </v:shape>
          <o:OLEObject Type="Embed" ProgID="Equation.DSMT4" ShapeID="_x0000_i1025" DrawAspect="Content" ObjectID="_1468075725" r:id="rId14">
            <o:LockedField>false</o:LockedField>
          </o:OLEObject>
        </w:object>
      </w:r>
      <w:r>
        <w:rPr>
          <w:sz w:val="24"/>
          <w:szCs w:val="24"/>
        </w:rPr>
        <w:tab/>
      </w:r>
      <w:r>
        <w:rPr>
          <w:sz w:val="24"/>
          <w:szCs w:val="24"/>
        </w:rPr>
        <w:t>B．一名中学生从一楼到二楼，所做的功大约为</w:t>
      </w:r>
      <w:r>
        <w:rPr>
          <w:sz w:val="24"/>
          <w:szCs w:val="24"/>
        </w:rPr>
        <w:object>
          <v:shape id="_x0000_i1026" o:spt="75" alt="eqId63f33ad0ba72424ac0fefe5ebf0766a4" type="#_x0000_t75" style="height:11.5pt;width:24.6pt;" o:ole="t" filled="f" o:preferrelative="t" stroked="f" coordsize="21600,21600">
            <v:path/>
            <v:fill on="f" focussize="0,0"/>
            <v:stroke on="f" joinstyle="miter"/>
            <v:imagedata r:id="rId17" o:title="eqId63f33ad0ba72424ac0fefe5ebf0766a4"/>
            <o:lock v:ext="edit" aspectratio="t"/>
            <w10:wrap type="none"/>
            <w10:anchorlock/>
          </v:shape>
          <o:OLEObject Type="Embed" ProgID="Equation.DSMT4" ShapeID="_x0000_i1026" DrawAspect="Content" ObjectID="_1468075726" r:id="rId16">
            <o:LockedField>false</o:LockedField>
          </o:OLEObject>
        </w:object>
      </w:r>
    </w:p>
    <w:p>
      <w:pPr>
        <w:shd w:val="clear" w:color="auto" w:fill="auto"/>
        <w:tabs>
          <w:tab w:val="left" w:pos="4156"/>
        </w:tabs>
        <w:spacing w:line="360" w:lineRule="auto"/>
        <w:jc w:val="left"/>
        <w:textAlignment w:val="center"/>
        <w:rPr>
          <w:sz w:val="24"/>
          <w:szCs w:val="24"/>
        </w:rPr>
      </w:pPr>
      <w:r>
        <w:rPr>
          <w:sz w:val="24"/>
          <w:szCs w:val="24"/>
        </w:rPr>
        <w:t>C．一只鸡蛋重约为</w:t>
      </w:r>
      <w:r>
        <w:rPr>
          <w:sz w:val="24"/>
          <w:szCs w:val="24"/>
        </w:rPr>
        <w:object>
          <v:shape id="_x0000_i1027" o:spt="75" alt="eqIda01f94343023e64837bb0e661dba0130" type="#_x0000_t75" style="height:12.3pt;width:14.9pt;" o:ole="t" filled="f" o:preferrelative="t" stroked="f" coordsize="21600,21600">
            <v:path/>
            <v:fill on="f" focussize="0,0"/>
            <v:stroke on="f" joinstyle="miter"/>
            <v:imagedata r:id="rId19" o:title="eqIda01f94343023e64837bb0e661dba0130"/>
            <o:lock v:ext="edit" aspectratio="t"/>
            <w10:wrap type="none"/>
            <w10:anchorlock/>
          </v:shape>
          <o:OLEObject Type="Embed" ProgID="Equation.DSMT4" ShapeID="_x0000_i1027" DrawAspect="Content" ObjectID="_1468075727" r:id="rId18">
            <o:LockedField>false</o:LockedField>
          </o:OLEObject>
        </w:object>
      </w:r>
      <w:r>
        <w:rPr>
          <w:sz w:val="24"/>
          <w:szCs w:val="24"/>
        </w:rPr>
        <w:tab/>
      </w:r>
      <w:r>
        <w:rPr>
          <w:sz w:val="24"/>
          <w:szCs w:val="24"/>
        </w:rPr>
        <w:t>D．一名中学生双脚站立时对地压强约为</w:t>
      </w:r>
      <w:r>
        <w:rPr>
          <w:sz w:val="24"/>
          <w:szCs w:val="24"/>
        </w:rPr>
        <w:object>
          <v:shape id="_x0000_i1028" o:spt="75" alt="eqIdca12cbb282bec4dc6c773333a40e2ed2" type="#_x0000_t75" style="height:12.25pt;width:29.9pt;" o:ole="t" filled="f" o:preferrelative="t" stroked="f" coordsize="21600,21600">
            <v:path/>
            <v:fill on="f" focussize="0,0"/>
            <v:stroke on="f" joinstyle="miter"/>
            <v:imagedata r:id="rId21" o:title="eqIdca12cbb282bec4dc6c773333a40e2ed2"/>
            <o:lock v:ext="edit" aspectratio="t"/>
            <w10:wrap type="none"/>
            <w10:anchorlock/>
          </v:shape>
          <o:OLEObject Type="Embed" ProgID="Equation.DSMT4" ShapeID="_x0000_i1028" DrawAspect="Content" ObjectID="_1468075728" r:id="rId20">
            <o:LockedField>false</o:LockedField>
          </o:OLEObject>
        </w:object>
      </w:r>
    </w:p>
    <w:p>
      <w:pPr>
        <w:shd w:val="clear" w:color="auto" w:fill="auto"/>
        <w:spacing w:line="360" w:lineRule="auto"/>
        <w:jc w:val="left"/>
        <w:rPr>
          <w:sz w:val="24"/>
          <w:szCs w:val="24"/>
        </w:rPr>
      </w:pPr>
      <w:r>
        <w:rPr>
          <w:sz w:val="24"/>
          <w:szCs w:val="24"/>
        </w:rPr>
        <w:t>10．今年中考体育成绩仍然以50分计入总成绩，积极科学的去锻炼，明确各个项目相关物理知识，有利于体育运动成绩的提高。下列说法正确的是（</w:t>
      </w:r>
      <w:r>
        <w:rPr>
          <w:rFonts w:ascii="Times New Roman" w:hAnsi="Times New Roman" w:eastAsia="Times New Roman" w:cs="Times New Roman"/>
          <w:kern w:val="0"/>
          <w:sz w:val="24"/>
          <w:szCs w:val="24"/>
        </w:rPr>
        <w:t>  </w:t>
      </w:r>
      <w:r>
        <w:rPr>
          <w:sz w:val="24"/>
          <w:szCs w:val="24"/>
        </w:rPr>
        <w:t>）</w:t>
      </w:r>
    </w:p>
    <w:p>
      <w:pPr>
        <w:shd w:val="clear" w:color="auto" w:fill="auto"/>
        <w:spacing w:line="360" w:lineRule="auto"/>
        <w:jc w:val="left"/>
        <w:rPr>
          <w:sz w:val="24"/>
          <w:szCs w:val="24"/>
        </w:rPr>
      </w:pPr>
      <w:r>
        <w:rPr>
          <w:sz w:val="24"/>
          <w:szCs w:val="24"/>
        </w:rPr>
        <w:t>A．踢足球时只要脚对球施加的力大小相同，其作用效果一定相同</w:t>
      </w:r>
    </w:p>
    <w:p>
      <w:pPr>
        <w:shd w:val="clear" w:color="auto" w:fill="auto"/>
        <w:spacing w:line="360" w:lineRule="auto"/>
        <w:jc w:val="left"/>
        <w:rPr>
          <w:sz w:val="24"/>
          <w:szCs w:val="24"/>
        </w:rPr>
      </w:pPr>
      <w:r>
        <w:rPr>
          <w:sz w:val="24"/>
          <w:szCs w:val="24"/>
        </w:rPr>
        <w:t>B．推出后的铅球在空中飞行过程中，运动员对铅球做了功</w:t>
      </w:r>
    </w:p>
    <w:p>
      <w:pPr>
        <w:shd w:val="clear" w:color="auto" w:fill="auto"/>
        <w:spacing w:line="360" w:lineRule="auto"/>
        <w:jc w:val="left"/>
        <w:rPr>
          <w:sz w:val="24"/>
          <w:szCs w:val="24"/>
        </w:rPr>
      </w:pPr>
      <w:r>
        <w:rPr>
          <w:sz w:val="24"/>
          <w:szCs w:val="24"/>
        </w:rPr>
        <w:t>C．立定跳远时人能向前运动是由于一直受到地面推力的作用</w:t>
      </w:r>
    </w:p>
    <w:p>
      <w:pPr>
        <w:shd w:val="clear" w:color="auto" w:fill="auto"/>
        <w:spacing w:line="360" w:lineRule="auto"/>
        <w:jc w:val="left"/>
        <w:rPr>
          <w:sz w:val="24"/>
          <w:szCs w:val="24"/>
        </w:rPr>
      </w:pPr>
      <w:r>
        <w:rPr>
          <w:sz w:val="24"/>
          <w:szCs w:val="24"/>
        </w:rPr>
        <w:t>D．跑1000米的同学起跑时用力向后蹬助跑器能使他获得向前的作用力</w:t>
      </w:r>
    </w:p>
    <w:p>
      <w:pPr>
        <w:shd w:val="clear" w:color="auto" w:fill="auto"/>
        <w:spacing w:line="360" w:lineRule="auto"/>
        <w:jc w:val="left"/>
        <w:rPr>
          <w:sz w:val="24"/>
          <w:szCs w:val="24"/>
        </w:rPr>
      </w:pPr>
      <w:r>
        <w:rPr>
          <w:sz w:val="24"/>
          <w:szCs w:val="24"/>
        </w:rPr>
        <w:t>11．如图所示是摄影师记录的运动员在冬奥会上滑雪时的情景。下列说法中正确的是（　　）</w:t>
      </w:r>
    </w:p>
    <w:p>
      <w:pPr>
        <w:shd w:val="clear" w:color="auto" w:fill="auto"/>
        <w:spacing w:line="360" w:lineRule="auto"/>
        <w:jc w:val="left"/>
        <w:rPr>
          <w:sz w:val="24"/>
          <w:szCs w:val="24"/>
        </w:rPr>
      </w:pPr>
      <w:r>
        <w:rPr>
          <w:sz w:val="24"/>
          <w:szCs w:val="24"/>
        </w:rPr>
        <w:drawing>
          <wp:inline distT="0" distB="0" distL="114300" distR="114300">
            <wp:extent cx="1990725" cy="1419225"/>
            <wp:effectExtent l="0" t="0" r="9525" b="9525"/>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22"/>
                    <a:stretch>
                      <a:fillRect/>
                    </a:stretch>
                  </pic:blipFill>
                  <pic:spPr>
                    <a:xfrm>
                      <a:off x="0" y="0"/>
                      <a:ext cx="1990725" cy="1419225"/>
                    </a:xfrm>
                    <a:prstGeom prst="rect">
                      <a:avLst/>
                    </a:prstGeom>
                  </pic:spPr>
                </pic:pic>
              </a:graphicData>
            </a:graphic>
          </wp:inline>
        </w:drawing>
      </w:r>
    </w:p>
    <w:p>
      <w:pPr>
        <w:shd w:val="clear" w:color="auto" w:fill="auto"/>
        <w:tabs>
          <w:tab w:val="left" w:pos="4156"/>
        </w:tabs>
        <w:spacing w:line="360" w:lineRule="auto"/>
        <w:jc w:val="left"/>
        <w:rPr>
          <w:sz w:val="24"/>
          <w:szCs w:val="24"/>
        </w:rPr>
      </w:pPr>
      <w:r>
        <w:rPr>
          <w:sz w:val="24"/>
          <w:szCs w:val="24"/>
        </w:rPr>
        <w:t>A．运动员运动到最高点时重力势能最大</w:t>
      </w:r>
      <w:r>
        <w:rPr>
          <w:sz w:val="24"/>
          <w:szCs w:val="24"/>
        </w:rPr>
        <w:tab/>
      </w:r>
      <w:r>
        <w:rPr>
          <w:sz w:val="24"/>
          <w:szCs w:val="24"/>
        </w:rPr>
        <w:t>B．运动员从高处运动到低处时，重力不做功</w:t>
      </w:r>
    </w:p>
    <w:p>
      <w:pPr>
        <w:shd w:val="clear" w:color="auto" w:fill="auto"/>
        <w:tabs>
          <w:tab w:val="left" w:pos="4156"/>
        </w:tabs>
        <w:spacing w:line="360" w:lineRule="auto"/>
        <w:jc w:val="left"/>
        <w:rPr>
          <w:sz w:val="24"/>
          <w:szCs w:val="24"/>
        </w:rPr>
      </w:pPr>
      <w:r>
        <w:rPr>
          <w:sz w:val="24"/>
          <w:szCs w:val="24"/>
        </w:rPr>
        <w:t>C．运动员从低处运动到高处时，动能不断增加</w:t>
      </w:r>
      <w:r>
        <w:rPr>
          <w:sz w:val="24"/>
          <w:szCs w:val="24"/>
        </w:rPr>
        <w:tab/>
      </w:r>
      <w:r>
        <w:rPr>
          <w:sz w:val="24"/>
          <w:szCs w:val="24"/>
        </w:rPr>
        <w:t>D．运动员运动到最高点时受平衡力</w:t>
      </w:r>
    </w:p>
    <w:p>
      <w:pPr>
        <w:shd w:val="clear" w:color="auto" w:fill="auto"/>
        <w:spacing w:line="360" w:lineRule="auto"/>
        <w:jc w:val="left"/>
        <w:rPr>
          <w:sz w:val="24"/>
          <w:szCs w:val="24"/>
        </w:rPr>
      </w:pPr>
      <w:r>
        <w:rPr>
          <w:sz w:val="24"/>
          <w:szCs w:val="24"/>
        </w:rPr>
        <w:t>12．“神舟五号”载人飞船返回舱在进入大气层穿过黑障区后，迅速弹出减速伞和主伞，从弹出减速伞和主伞到着陆的过程中，飞船返回舱（　　）</w:t>
      </w:r>
    </w:p>
    <w:p>
      <w:pPr>
        <w:shd w:val="clear" w:color="auto" w:fill="auto"/>
        <w:spacing w:line="360" w:lineRule="auto"/>
        <w:jc w:val="left"/>
        <w:rPr>
          <w:sz w:val="24"/>
          <w:szCs w:val="24"/>
        </w:rPr>
      </w:pPr>
      <w:r>
        <w:rPr>
          <w:sz w:val="24"/>
          <w:szCs w:val="24"/>
        </w:rPr>
        <w:t>A．动能不变，势能减小，机械能减小</w:t>
      </w:r>
    </w:p>
    <w:p>
      <w:pPr>
        <w:shd w:val="clear" w:color="auto" w:fill="auto"/>
        <w:spacing w:line="360" w:lineRule="auto"/>
        <w:jc w:val="left"/>
        <w:rPr>
          <w:sz w:val="24"/>
          <w:szCs w:val="24"/>
        </w:rPr>
      </w:pPr>
      <w:r>
        <w:rPr>
          <w:sz w:val="24"/>
          <w:szCs w:val="24"/>
        </w:rPr>
        <w:t>B．动能减小，势能减小，机械能减小</w:t>
      </w:r>
    </w:p>
    <w:p>
      <w:pPr>
        <w:shd w:val="clear" w:color="auto" w:fill="auto"/>
        <w:spacing w:line="360" w:lineRule="auto"/>
        <w:jc w:val="left"/>
        <w:rPr>
          <w:sz w:val="24"/>
          <w:szCs w:val="24"/>
        </w:rPr>
      </w:pPr>
      <w:r>
        <w:rPr>
          <w:sz w:val="24"/>
          <w:szCs w:val="24"/>
        </w:rPr>
        <w:t>C．动能减小，势能减小，机械能增大</w:t>
      </w:r>
    </w:p>
    <w:p>
      <w:pPr>
        <w:shd w:val="clear" w:color="auto" w:fill="auto"/>
        <w:spacing w:line="360" w:lineRule="auto"/>
        <w:jc w:val="left"/>
        <w:rPr>
          <w:sz w:val="24"/>
          <w:szCs w:val="24"/>
        </w:rPr>
      </w:pPr>
      <w:r>
        <w:rPr>
          <w:sz w:val="24"/>
          <w:szCs w:val="24"/>
        </w:rPr>
        <w:t>D．动能增大，势能减小，机械能不变</w:t>
      </w:r>
    </w:p>
    <w:p>
      <w:pPr>
        <w:shd w:val="clear" w:color="auto" w:fill="auto"/>
        <w:spacing w:line="360" w:lineRule="auto"/>
        <w:jc w:val="left"/>
        <w:rPr>
          <w:sz w:val="24"/>
          <w:szCs w:val="24"/>
        </w:rPr>
      </w:pPr>
      <w:r>
        <w:rPr>
          <w:sz w:val="24"/>
          <w:szCs w:val="24"/>
        </w:rPr>
        <w:t>13．如图所示为冬奥会的一些运动项目，关于这些项目中的情景，下列说法中正确的是（　　）</w:t>
      </w:r>
    </w:p>
    <w:p>
      <w:pPr>
        <w:shd w:val="clear" w:color="auto" w:fill="auto"/>
        <w:spacing w:line="360" w:lineRule="auto"/>
        <w:jc w:val="left"/>
        <w:rPr>
          <w:sz w:val="24"/>
          <w:szCs w:val="24"/>
        </w:rPr>
      </w:pPr>
      <w:r>
        <w:rPr>
          <w:sz w:val="24"/>
          <w:szCs w:val="24"/>
        </w:rPr>
        <w:t>A．</w:t>
      </w:r>
      <w:r>
        <w:rPr>
          <w:sz w:val="24"/>
          <w:szCs w:val="24"/>
        </w:rPr>
        <w:drawing>
          <wp:inline distT="0" distB="0" distL="114300" distR="114300">
            <wp:extent cx="1219200" cy="1000125"/>
            <wp:effectExtent l="0" t="0" r="0" b="9525"/>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23"/>
                    <a:stretch>
                      <a:fillRect/>
                    </a:stretch>
                  </pic:blipFill>
                  <pic:spPr>
                    <a:xfrm>
                      <a:off x="0" y="0"/>
                      <a:ext cx="1219200" cy="1000125"/>
                    </a:xfrm>
                    <a:prstGeom prst="rect">
                      <a:avLst/>
                    </a:prstGeom>
                  </pic:spPr>
                </pic:pic>
              </a:graphicData>
            </a:graphic>
          </wp:inline>
        </w:drawing>
      </w:r>
      <w:r>
        <w:rPr>
          <w:sz w:val="24"/>
          <w:szCs w:val="24"/>
        </w:rPr>
        <w:t xml:space="preserve"> 跳台滑雪运动员在空中下落的过程中，重力势能不变</w:t>
      </w:r>
    </w:p>
    <w:p>
      <w:pPr>
        <w:shd w:val="clear" w:color="auto" w:fill="auto"/>
        <w:spacing w:line="360" w:lineRule="auto"/>
        <w:jc w:val="left"/>
        <w:rPr>
          <w:sz w:val="24"/>
          <w:szCs w:val="24"/>
        </w:rPr>
      </w:pPr>
      <w:r>
        <w:rPr>
          <w:sz w:val="24"/>
          <w:szCs w:val="24"/>
        </w:rPr>
        <w:t>B．</w:t>
      </w:r>
      <w:r>
        <w:rPr>
          <w:sz w:val="24"/>
          <w:szCs w:val="24"/>
        </w:rPr>
        <w:drawing>
          <wp:inline distT="0" distB="0" distL="114300" distR="114300">
            <wp:extent cx="1181100" cy="1028700"/>
            <wp:effectExtent l="0" t="0" r="0" b="0"/>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pic:cNvPicPr>
                      <a:picLocks noChangeAspect="1"/>
                    </pic:cNvPicPr>
                  </pic:nvPicPr>
                  <pic:blipFill>
                    <a:blip r:embed="rId24"/>
                    <a:stretch>
                      <a:fillRect/>
                    </a:stretch>
                  </pic:blipFill>
                  <pic:spPr>
                    <a:xfrm>
                      <a:off x="0" y="0"/>
                      <a:ext cx="1181100" cy="1028700"/>
                    </a:xfrm>
                    <a:prstGeom prst="rect">
                      <a:avLst/>
                    </a:prstGeom>
                  </pic:spPr>
                </pic:pic>
              </a:graphicData>
            </a:graphic>
          </wp:inline>
        </w:drawing>
      </w:r>
      <w:r>
        <w:rPr>
          <w:sz w:val="24"/>
          <w:szCs w:val="24"/>
        </w:rPr>
        <w:t xml:space="preserve"> 短道速滑运动员在转弯滑行的过程中，运动状态可能不变</w:t>
      </w:r>
    </w:p>
    <w:p>
      <w:pPr>
        <w:shd w:val="clear" w:color="auto" w:fill="auto"/>
        <w:spacing w:line="360" w:lineRule="auto"/>
        <w:jc w:val="left"/>
        <w:rPr>
          <w:sz w:val="24"/>
          <w:szCs w:val="24"/>
        </w:rPr>
      </w:pPr>
      <w:r>
        <w:rPr>
          <w:sz w:val="24"/>
          <w:szCs w:val="24"/>
        </w:rPr>
        <w:t>C．</w:t>
      </w:r>
      <w:r>
        <w:rPr>
          <w:sz w:val="24"/>
          <w:szCs w:val="24"/>
        </w:rPr>
        <w:drawing>
          <wp:inline distT="0" distB="0" distL="114300" distR="114300">
            <wp:extent cx="1200150" cy="914400"/>
            <wp:effectExtent l="0" t="0" r="0" b="0"/>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25"/>
                    <a:stretch>
                      <a:fillRect/>
                    </a:stretch>
                  </pic:blipFill>
                  <pic:spPr>
                    <a:xfrm>
                      <a:off x="0" y="0"/>
                      <a:ext cx="1200150" cy="914400"/>
                    </a:xfrm>
                    <a:prstGeom prst="rect">
                      <a:avLst/>
                    </a:prstGeom>
                  </pic:spPr>
                </pic:pic>
              </a:graphicData>
            </a:graphic>
          </wp:inline>
        </w:drawing>
      </w:r>
      <w:r>
        <w:rPr>
          <w:sz w:val="24"/>
          <w:szCs w:val="24"/>
        </w:rPr>
        <w:t xml:space="preserve"> 冰壶运动员掷出去的冰壶向前运动，机械能不变</w:t>
      </w:r>
    </w:p>
    <w:p>
      <w:pPr>
        <w:shd w:val="clear" w:color="auto" w:fill="auto"/>
        <w:spacing w:line="360" w:lineRule="auto"/>
        <w:jc w:val="left"/>
        <w:rPr>
          <w:sz w:val="24"/>
          <w:szCs w:val="24"/>
        </w:rPr>
      </w:pPr>
      <w:r>
        <w:rPr>
          <w:sz w:val="24"/>
          <w:szCs w:val="24"/>
        </w:rPr>
        <w:t>D．</w:t>
      </w:r>
      <w:r>
        <w:rPr>
          <w:sz w:val="24"/>
          <w:szCs w:val="24"/>
        </w:rPr>
        <w:drawing>
          <wp:inline distT="0" distB="0" distL="114300" distR="114300">
            <wp:extent cx="1200150" cy="800100"/>
            <wp:effectExtent l="0" t="0" r="0" b="0"/>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26"/>
                    <a:stretch>
                      <a:fillRect/>
                    </a:stretch>
                  </pic:blipFill>
                  <pic:spPr>
                    <a:xfrm>
                      <a:off x="0" y="0"/>
                      <a:ext cx="1200150" cy="800100"/>
                    </a:xfrm>
                    <a:prstGeom prst="rect">
                      <a:avLst/>
                    </a:prstGeom>
                  </pic:spPr>
                </pic:pic>
              </a:graphicData>
            </a:graphic>
          </wp:inline>
        </w:drawing>
      </w:r>
      <w:r>
        <w:rPr>
          <w:sz w:val="24"/>
          <w:szCs w:val="24"/>
        </w:rPr>
        <w:t xml:space="preserve"> 冰球运动员用球杆推着冰球使其水平滑动的过程中，冰球动能可能不变</w:t>
      </w:r>
    </w:p>
    <w:p>
      <w:pPr>
        <w:shd w:val="clear" w:color="auto" w:fill="auto"/>
        <w:spacing w:line="360" w:lineRule="auto"/>
        <w:jc w:val="left"/>
        <w:rPr>
          <w:sz w:val="24"/>
          <w:szCs w:val="24"/>
        </w:rPr>
      </w:pPr>
      <w:r>
        <w:rPr>
          <w:sz w:val="24"/>
          <w:szCs w:val="24"/>
        </w:rPr>
        <w:t>14．下列关于生活和学习中涉及的物理量，叙述正确的是（</w:t>
      </w:r>
      <w:r>
        <w:rPr>
          <w:rFonts w:ascii="Times New Roman" w:hAnsi="Times New Roman" w:eastAsia="Times New Roman" w:cs="Times New Roman"/>
          <w:kern w:val="0"/>
          <w:sz w:val="24"/>
          <w:szCs w:val="24"/>
        </w:rPr>
        <w:t>  </w:t>
      </w:r>
      <w:r>
        <w:rPr>
          <w:sz w:val="24"/>
          <w:szCs w:val="24"/>
        </w:rPr>
        <w:t>）</w:t>
      </w:r>
    </w:p>
    <w:p>
      <w:pPr>
        <w:shd w:val="clear" w:color="auto" w:fill="auto"/>
        <w:spacing w:line="360" w:lineRule="auto"/>
        <w:jc w:val="left"/>
        <w:rPr>
          <w:sz w:val="24"/>
          <w:szCs w:val="24"/>
        </w:rPr>
      </w:pPr>
      <w:r>
        <w:rPr>
          <w:sz w:val="24"/>
          <w:szCs w:val="24"/>
        </w:rPr>
        <w:t>A．一名中学生从一楼走上三楼的功率大约是1500W</w:t>
      </w:r>
    </w:p>
    <w:p>
      <w:pPr>
        <w:shd w:val="clear" w:color="auto" w:fill="auto"/>
        <w:spacing w:line="360" w:lineRule="auto"/>
        <w:jc w:val="left"/>
        <w:rPr>
          <w:sz w:val="24"/>
          <w:szCs w:val="24"/>
        </w:rPr>
      </w:pPr>
      <w:r>
        <w:rPr>
          <w:sz w:val="24"/>
          <w:szCs w:val="24"/>
        </w:rPr>
        <w:t>B．将一本九年级物理书从地面捡到课桌上对其做功大约是30J</w:t>
      </w:r>
    </w:p>
    <w:p>
      <w:pPr>
        <w:shd w:val="clear" w:color="auto" w:fill="auto"/>
        <w:spacing w:line="360" w:lineRule="auto"/>
        <w:jc w:val="left"/>
        <w:rPr>
          <w:sz w:val="24"/>
          <w:szCs w:val="24"/>
        </w:rPr>
      </w:pPr>
      <w:r>
        <w:rPr>
          <w:sz w:val="24"/>
          <w:szCs w:val="24"/>
        </w:rPr>
        <w:t>C．九年级学生从一楼走上4层楼克服重力做功约4500J</w:t>
      </w:r>
    </w:p>
    <w:p>
      <w:pPr>
        <w:shd w:val="clear" w:color="auto" w:fill="auto"/>
        <w:spacing w:line="360" w:lineRule="auto"/>
        <w:jc w:val="left"/>
        <w:rPr>
          <w:sz w:val="24"/>
          <w:szCs w:val="24"/>
        </w:rPr>
      </w:pPr>
      <w:r>
        <w:rPr>
          <w:sz w:val="24"/>
          <w:szCs w:val="24"/>
        </w:rPr>
        <w:t>D．将两个鸡蛋举过头顶所做的功大约是2J</w:t>
      </w:r>
    </w:p>
    <w:p>
      <w:pPr>
        <w:shd w:val="clear" w:color="auto" w:fill="auto"/>
        <w:spacing w:line="360" w:lineRule="auto"/>
        <w:jc w:val="left"/>
        <w:rPr>
          <w:sz w:val="24"/>
          <w:szCs w:val="24"/>
        </w:rPr>
      </w:pPr>
      <w:r>
        <w:rPr>
          <w:sz w:val="24"/>
          <w:szCs w:val="24"/>
        </w:rPr>
        <w:t>15．如图所示，我国自主设计制造的隐形歼击机“歼-20”进入人民空军序列！这标志着中国已成为世界上继美国之后第二个装备先进隐形战机的国家，亚洲的天空又多出了一支捍卫和平的强大空中作战力量。关于该歼击机的相关物理知识，下列说法中正确的是（　　）</w:t>
      </w:r>
    </w:p>
    <w:p>
      <w:pPr>
        <w:shd w:val="clear" w:color="auto" w:fill="auto"/>
        <w:spacing w:line="360" w:lineRule="auto"/>
        <w:jc w:val="left"/>
        <w:rPr>
          <w:sz w:val="24"/>
          <w:szCs w:val="24"/>
        </w:rPr>
      </w:pPr>
      <w:r>
        <w:rPr>
          <w:sz w:val="24"/>
          <w:szCs w:val="24"/>
        </w:rPr>
        <w:drawing>
          <wp:inline distT="0" distB="0" distL="114300" distR="114300">
            <wp:extent cx="1657350" cy="1076325"/>
            <wp:effectExtent l="0" t="0" r="0" b="9525"/>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pic:cNvPicPr>
                      <a:picLocks noChangeAspect="1"/>
                    </pic:cNvPicPr>
                  </pic:nvPicPr>
                  <pic:blipFill>
                    <a:blip r:embed="rId27"/>
                    <a:stretch>
                      <a:fillRect/>
                    </a:stretch>
                  </pic:blipFill>
                  <pic:spPr>
                    <a:xfrm>
                      <a:off x="0" y="0"/>
                      <a:ext cx="1657350" cy="1076325"/>
                    </a:xfrm>
                    <a:prstGeom prst="rect">
                      <a:avLst/>
                    </a:prstGeom>
                  </pic:spPr>
                </pic:pic>
              </a:graphicData>
            </a:graphic>
          </wp:inline>
        </w:drawing>
      </w:r>
    </w:p>
    <w:p>
      <w:pPr>
        <w:shd w:val="clear" w:color="auto" w:fill="auto"/>
        <w:spacing w:line="360" w:lineRule="auto"/>
        <w:jc w:val="left"/>
        <w:rPr>
          <w:sz w:val="24"/>
          <w:szCs w:val="24"/>
        </w:rPr>
      </w:pPr>
      <w:r>
        <w:rPr>
          <w:sz w:val="24"/>
          <w:szCs w:val="24"/>
        </w:rPr>
        <w:t>A．若飞行时歼击机所受外力全部消失，它将做减速运动</w:t>
      </w:r>
    </w:p>
    <w:p>
      <w:pPr>
        <w:shd w:val="clear" w:color="auto" w:fill="auto"/>
        <w:spacing w:line="360" w:lineRule="auto"/>
        <w:jc w:val="left"/>
        <w:rPr>
          <w:sz w:val="24"/>
          <w:szCs w:val="24"/>
        </w:rPr>
      </w:pPr>
      <w:r>
        <w:rPr>
          <w:sz w:val="24"/>
          <w:szCs w:val="24"/>
        </w:rPr>
        <w:t>B．歼击机升空时受到的浮力大于自身的重力</w:t>
      </w:r>
    </w:p>
    <w:p>
      <w:pPr>
        <w:shd w:val="clear" w:color="auto" w:fill="auto"/>
        <w:spacing w:line="360" w:lineRule="auto"/>
        <w:jc w:val="left"/>
        <w:rPr>
          <w:sz w:val="24"/>
          <w:szCs w:val="24"/>
        </w:rPr>
      </w:pPr>
      <w:r>
        <w:rPr>
          <w:sz w:val="24"/>
          <w:szCs w:val="24"/>
        </w:rPr>
        <w:t>C．歼击机匀速向上飞行时，重力势能逐渐减小</w:t>
      </w:r>
    </w:p>
    <w:p>
      <w:pPr>
        <w:shd w:val="clear" w:color="auto" w:fill="auto"/>
        <w:spacing w:line="360" w:lineRule="auto"/>
        <w:jc w:val="left"/>
        <w:rPr>
          <w:sz w:val="24"/>
          <w:szCs w:val="24"/>
        </w:rPr>
      </w:pPr>
      <w:r>
        <w:rPr>
          <w:sz w:val="24"/>
          <w:szCs w:val="24"/>
        </w:rPr>
        <w:t>D．歼击机匀速向下飞行时，动能将保持不变</w:t>
      </w:r>
    </w:p>
    <w:p>
      <w:pPr>
        <w:shd w:val="clear" w:color="auto" w:fill="auto"/>
        <w:spacing w:line="360" w:lineRule="auto"/>
        <w:jc w:val="center"/>
        <w:rPr>
          <w:rFonts w:ascii="黑体" w:hAnsi="黑体" w:eastAsia="黑体" w:cs="黑体"/>
          <w:b/>
          <w:sz w:val="24"/>
          <w:szCs w:val="24"/>
        </w:rPr>
      </w:pPr>
    </w:p>
    <w:p>
      <w:pPr>
        <w:shd w:val="clear" w:color="auto" w:fill="auto"/>
        <w:spacing w:line="360" w:lineRule="auto"/>
        <w:jc w:val="left"/>
        <w:rPr>
          <w:rFonts w:ascii="宋体" w:hAnsi="宋体" w:eastAsia="宋体" w:cs="宋体"/>
          <w:b/>
          <w:sz w:val="24"/>
          <w:szCs w:val="24"/>
        </w:rPr>
      </w:pPr>
      <w:r>
        <w:rPr>
          <w:rFonts w:ascii="宋体" w:hAnsi="宋体" w:eastAsia="宋体" w:cs="宋体"/>
          <w:b/>
          <w:sz w:val="24"/>
          <w:szCs w:val="24"/>
        </w:rPr>
        <w:t>二、填空题</w:t>
      </w:r>
      <w:r>
        <w:rPr>
          <w:rFonts w:hint="eastAsia" w:ascii="宋体" w:hAnsi="宋体" w:cs="宋体"/>
          <w:b/>
          <w:bCs w:val="0"/>
          <w:sz w:val="24"/>
          <w:szCs w:val="24"/>
          <w:lang w:eastAsia="zh-CN"/>
        </w:rPr>
        <w:t>（每题</w:t>
      </w:r>
      <w:r>
        <w:rPr>
          <w:rFonts w:hint="eastAsia" w:ascii="宋体" w:hAnsi="宋体" w:cs="宋体"/>
          <w:b/>
          <w:bCs w:val="0"/>
          <w:sz w:val="24"/>
          <w:szCs w:val="24"/>
          <w:lang w:val="en-US" w:eastAsia="zh-CN"/>
        </w:rPr>
        <w:t>4分，共5题</w:t>
      </w:r>
      <w:r>
        <w:rPr>
          <w:rFonts w:hint="eastAsia" w:ascii="宋体" w:hAnsi="宋体" w:cs="宋体"/>
          <w:b/>
          <w:bCs w:val="0"/>
          <w:sz w:val="24"/>
          <w:szCs w:val="24"/>
          <w:lang w:eastAsia="zh-CN"/>
        </w:rPr>
        <w:t>）</w:t>
      </w:r>
    </w:p>
    <w:p>
      <w:pPr>
        <w:shd w:val="clear" w:color="auto" w:fill="auto"/>
        <w:spacing w:line="360" w:lineRule="auto"/>
        <w:jc w:val="left"/>
        <w:rPr>
          <w:sz w:val="24"/>
          <w:szCs w:val="24"/>
        </w:rPr>
      </w:pPr>
      <w:r>
        <w:rPr>
          <w:sz w:val="24"/>
          <w:szCs w:val="24"/>
        </w:rPr>
        <w:t>16．如图所示，撑杆跳高运动员用压弯的撑杆把自己送上高处，这是因为压弯了的撑杆具有_______势能，最后转化为运动员的_______势能，使他越过横杆。</w:t>
      </w:r>
    </w:p>
    <w:p>
      <w:pPr>
        <w:shd w:val="clear" w:color="auto" w:fill="auto"/>
        <w:spacing w:line="360" w:lineRule="auto"/>
        <w:jc w:val="left"/>
        <w:rPr>
          <w:sz w:val="24"/>
          <w:szCs w:val="24"/>
        </w:rPr>
      </w:pPr>
      <w:r>
        <w:rPr>
          <w:sz w:val="24"/>
          <w:szCs w:val="24"/>
        </w:rPr>
        <w:t xml:space="preserve"> </w:t>
      </w:r>
      <w:r>
        <w:rPr>
          <w:sz w:val="24"/>
          <w:szCs w:val="24"/>
        </w:rPr>
        <w:drawing>
          <wp:inline distT="0" distB="0" distL="114300" distR="114300">
            <wp:extent cx="1590675" cy="1323975"/>
            <wp:effectExtent l="0" t="0" r="9525" b="9525"/>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pic:cNvPicPr>
                      <a:picLocks noChangeAspect="1"/>
                    </pic:cNvPicPr>
                  </pic:nvPicPr>
                  <pic:blipFill>
                    <a:blip r:embed="rId28"/>
                    <a:stretch>
                      <a:fillRect/>
                    </a:stretch>
                  </pic:blipFill>
                  <pic:spPr>
                    <a:xfrm>
                      <a:off x="0" y="0"/>
                      <a:ext cx="1590675" cy="1323975"/>
                    </a:xfrm>
                    <a:prstGeom prst="rect">
                      <a:avLst/>
                    </a:prstGeom>
                  </pic:spPr>
                </pic:pic>
              </a:graphicData>
            </a:graphic>
          </wp:inline>
        </w:drawing>
      </w:r>
    </w:p>
    <w:p>
      <w:pPr>
        <w:shd w:val="clear" w:color="auto" w:fill="auto"/>
        <w:spacing w:line="360" w:lineRule="auto"/>
        <w:jc w:val="left"/>
        <w:rPr>
          <w:sz w:val="24"/>
          <w:szCs w:val="24"/>
        </w:rPr>
      </w:pPr>
      <w:r>
        <w:rPr>
          <w:sz w:val="24"/>
          <w:szCs w:val="24"/>
        </w:rPr>
        <w:t>17．一个物体由</w:t>
      </w:r>
      <w:r>
        <w:rPr>
          <w:i/>
          <w:sz w:val="24"/>
          <w:szCs w:val="24"/>
        </w:rPr>
        <w:t>A</w:t>
      </w:r>
      <w:r>
        <w:rPr>
          <w:sz w:val="24"/>
          <w:szCs w:val="24"/>
        </w:rPr>
        <w:t>点自由下落时，相继经过</w:t>
      </w:r>
      <w:r>
        <w:rPr>
          <w:i/>
          <w:sz w:val="24"/>
          <w:szCs w:val="24"/>
        </w:rPr>
        <w:t>B</w:t>
      </w:r>
      <w:r>
        <w:rPr>
          <w:sz w:val="24"/>
          <w:szCs w:val="24"/>
        </w:rPr>
        <w:t>、</w:t>
      </w:r>
      <w:r>
        <w:rPr>
          <w:i/>
          <w:sz w:val="24"/>
          <w:szCs w:val="24"/>
        </w:rPr>
        <w:t>C</w:t>
      </w:r>
      <w:r>
        <w:rPr>
          <w:sz w:val="24"/>
          <w:szCs w:val="24"/>
        </w:rPr>
        <w:t>两点，如图所示，已知</w:t>
      </w:r>
      <w:r>
        <w:rPr>
          <w:i/>
          <w:sz w:val="24"/>
          <w:szCs w:val="24"/>
        </w:rPr>
        <w:t>AB</w:t>
      </w:r>
      <w:r>
        <w:rPr>
          <w:sz w:val="24"/>
          <w:szCs w:val="24"/>
        </w:rPr>
        <w:t>＝</w:t>
      </w:r>
      <w:r>
        <w:rPr>
          <w:i/>
          <w:sz w:val="24"/>
          <w:szCs w:val="24"/>
        </w:rPr>
        <w:t>BC</w:t>
      </w:r>
      <w:r>
        <w:rPr>
          <w:sz w:val="24"/>
          <w:szCs w:val="24"/>
        </w:rPr>
        <w:t>，物体在</w:t>
      </w:r>
      <w:r>
        <w:rPr>
          <w:i/>
          <w:sz w:val="24"/>
          <w:szCs w:val="24"/>
        </w:rPr>
        <w:t>AB</w:t>
      </w:r>
      <w:r>
        <w:rPr>
          <w:sz w:val="24"/>
          <w:szCs w:val="24"/>
        </w:rPr>
        <w:t>段重力做功</w:t>
      </w:r>
      <w:r>
        <w:rPr>
          <w:i/>
          <w:sz w:val="24"/>
          <w:szCs w:val="24"/>
        </w:rPr>
        <w:t>W</w:t>
      </w:r>
      <w:r>
        <w:rPr>
          <w:i/>
          <w:sz w:val="24"/>
          <w:szCs w:val="24"/>
          <w:vertAlign w:val="subscript"/>
        </w:rPr>
        <w:t>1</w:t>
      </w:r>
      <w:r>
        <w:rPr>
          <w:sz w:val="24"/>
          <w:szCs w:val="24"/>
        </w:rPr>
        <w:t>，功率</w:t>
      </w:r>
      <w:r>
        <w:rPr>
          <w:i/>
          <w:sz w:val="24"/>
          <w:szCs w:val="24"/>
        </w:rPr>
        <w:t>P</w:t>
      </w:r>
      <w:r>
        <w:rPr>
          <w:i/>
          <w:sz w:val="24"/>
          <w:szCs w:val="24"/>
          <w:vertAlign w:val="subscript"/>
        </w:rPr>
        <w:t>1</w:t>
      </w:r>
      <w:r>
        <w:rPr>
          <w:sz w:val="24"/>
          <w:szCs w:val="24"/>
        </w:rPr>
        <w:t>；在</w:t>
      </w:r>
      <w:r>
        <w:rPr>
          <w:i/>
          <w:sz w:val="24"/>
          <w:szCs w:val="24"/>
        </w:rPr>
        <w:t>BC</w:t>
      </w:r>
      <w:r>
        <w:rPr>
          <w:sz w:val="24"/>
          <w:szCs w:val="24"/>
        </w:rPr>
        <w:t>段重力做功</w:t>
      </w:r>
      <w:r>
        <w:rPr>
          <w:i/>
          <w:sz w:val="24"/>
          <w:szCs w:val="24"/>
        </w:rPr>
        <w:t>W</w:t>
      </w:r>
      <w:r>
        <w:rPr>
          <w:i/>
          <w:sz w:val="24"/>
          <w:szCs w:val="24"/>
          <w:vertAlign w:val="subscript"/>
        </w:rPr>
        <w:t>2</w:t>
      </w:r>
      <w:r>
        <w:rPr>
          <w:sz w:val="24"/>
          <w:szCs w:val="24"/>
        </w:rPr>
        <w:t>，功率</w:t>
      </w:r>
      <w:r>
        <w:rPr>
          <w:i/>
          <w:sz w:val="24"/>
          <w:szCs w:val="24"/>
        </w:rPr>
        <w:t>P</w:t>
      </w:r>
      <w:r>
        <w:rPr>
          <w:i/>
          <w:sz w:val="24"/>
          <w:szCs w:val="24"/>
          <w:vertAlign w:val="subscript"/>
        </w:rPr>
        <w:t>2</w:t>
      </w:r>
      <w:r>
        <w:rPr>
          <w:sz w:val="24"/>
          <w:szCs w:val="24"/>
        </w:rPr>
        <w:t>，则</w:t>
      </w:r>
      <w:r>
        <w:rPr>
          <w:i/>
          <w:sz w:val="24"/>
          <w:szCs w:val="24"/>
        </w:rPr>
        <w:t>W</w:t>
      </w:r>
      <w:r>
        <w:rPr>
          <w:i/>
          <w:sz w:val="24"/>
          <w:szCs w:val="24"/>
          <w:vertAlign w:val="subscript"/>
        </w:rPr>
        <w:t>1</w:t>
      </w:r>
      <w:r>
        <w:rPr>
          <w:sz w:val="24"/>
          <w:szCs w:val="24"/>
        </w:rPr>
        <w:t>_____</w:t>
      </w:r>
      <w:r>
        <w:rPr>
          <w:i/>
          <w:sz w:val="24"/>
          <w:szCs w:val="24"/>
        </w:rPr>
        <w:t>W</w:t>
      </w:r>
      <w:r>
        <w:rPr>
          <w:i/>
          <w:sz w:val="24"/>
          <w:szCs w:val="24"/>
          <w:vertAlign w:val="subscript"/>
        </w:rPr>
        <w:t>2</w:t>
      </w:r>
      <w:r>
        <w:rPr>
          <w:sz w:val="24"/>
          <w:szCs w:val="24"/>
        </w:rPr>
        <w:t>，</w:t>
      </w:r>
      <w:r>
        <w:rPr>
          <w:i/>
          <w:sz w:val="24"/>
          <w:szCs w:val="24"/>
        </w:rPr>
        <w:t>P</w:t>
      </w:r>
      <w:r>
        <w:rPr>
          <w:i/>
          <w:sz w:val="24"/>
          <w:szCs w:val="24"/>
          <w:vertAlign w:val="subscript"/>
        </w:rPr>
        <w:t>1</w:t>
      </w:r>
      <w:r>
        <w:rPr>
          <w:sz w:val="24"/>
          <w:szCs w:val="24"/>
        </w:rPr>
        <w:t>_____</w:t>
      </w:r>
      <w:r>
        <w:rPr>
          <w:i/>
          <w:sz w:val="24"/>
          <w:szCs w:val="24"/>
        </w:rPr>
        <w:t>P</w:t>
      </w:r>
      <w:r>
        <w:rPr>
          <w:i/>
          <w:sz w:val="24"/>
          <w:szCs w:val="24"/>
          <w:vertAlign w:val="subscript"/>
        </w:rPr>
        <w:t>2</w:t>
      </w:r>
      <w:r>
        <w:rPr>
          <w:sz w:val="24"/>
          <w:szCs w:val="24"/>
        </w:rPr>
        <w:t>（选填“大于”、“小于”或“等于”）．</w:t>
      </w:r>
    </w:p>
    <w:p>
      <w:pPr>
        <w:shd w:val="clear" w:color="auto" w:fill="auto"/>
        <w:spacing w:line="360" w:lineRule="auto"/>
        <w:jc w:val="left"/>
        <w:rPr>
          <w:sz w:val="24"/>
          <w:szCs w:val="24"/>
        </w:rPr>
      </w:pPr>
      <w:r>
        <w:rPr>
          <w:sz w:val="24"/>
          <w:szCs w:val="24"/>
        </w:rPr>
        <w:drawing>
          <wp:inline distT="0" distB="0" distL="114300" distR="114300">
            <wp:extent cx="238125" cy="1019175"/>
            <wp:effectExtent l="0" t="0" r="9525" b="9525"/>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29"/>
                    <a:stretch>
                      <a:fillRect/>
                    </a:stretch>
                  </pic:blipFill>
                  <pic:spPr>
                    <a:xfrm>
                      <a:off x="0" y="0"/>
                      <a:ext cx="238125" cy="1019175"/>
                    </a:xfrm>
                    <a:prstGeom prst="rect">
                      <a:avLst/>
                    </a:prstGeom>
                  </pic:spPr>
                </pic:pic>
              </a:graphicData>
            </a:graphic>
          </wp:inline>
        </w:drawing>
      </w:r>
    </w:p>
    <w:p>
      <w:pPr>
        <w:shd w:val="clear" w:color="auto" w:fill="auto"/>
        <w:spacing w:line="360" w:lineRule="auto"/>
        <w:jc w:val="left"/>
        <w:rPr>
          <w:sz w:val="24"/>
          <w:szCs w:val="24"/>
        </w:rPr>
      </w:pPr>
      <w:r>
        <w:rPr>
          <w:sz w:val="24"/>
          <w:szCs w:val="24"/>
        </w:rPr>
        <w:t>18．下列物体：①站在树上唱歌的小鸟②飞在空中的航模③地面上行驶的汽车④滑梯上往下滑的孩子⑤挂在墙上的电视机 ⑥被压在最低位置的跳板。其中具有动能的是_____，具有势能的是_____。</w:t>
      </w:r>
    </w:p>
    <w:p>
      <w:pPr>
        <w:shd w:val="clear" w:color="auto" w:fill="auto"/>
        <w:spacing w:line="360" w:lineRule="auto"/>
        <w:jc w:val="left"/>
        <w:rPr>
          <w:sz w:val="24"/>
          <w:szCs w:val="24"/>
        </w:rPr>
      </w:pPr>
      <w:r>
        <w:rPr>
          <w:sz w:val="24"/>
          <w:szCs w:val="24"/>
        </w:rPr>
        <w:t>19．当马拉着载有1000kg货物的雪撬在平直的公路上匀速向南行驶了200米，马对雪橇的水平拉力是500N，雪撬在水平方向上受到的阻力是_____N，方向是_____，对雪橇做功为_____。</w:t>
      </w:r>
    </w:p>
    <w:p>
      <w:pPr>
        <w:shd w:val="clear" w:color="auto" w:fill="auto"/>
        <w:spacing w:line="360" w:lineRule="auto"/>
        <w:jc w:val="left"/>
        <w:rPr>
          <w:sz w:val="24"/>
          <w:szCs w:val="24"/>
        </w:rPr>
      </w:pPr>
      <w:r>
        <w:rPr>
          <w:sz w:val="24"/>
          <w:szCs w:val="24"/>
        </w:rPr>
        <w:t>20．唐诗中有“黄河远上白云间”、“不尽长江滚滚来”的诗句，前一句生动形象地表明黄河水蕴藏着大量的__________，后一句表明长江水具有丰富的________。（均选填“动能”或“势能”）</w:t>
      </w:r>
    </w:p>
    <w:p>
      <w:pPr>
        <w:shd w:val="clear" w:color="auto" w:fill="auto"/>
        <w:spacing w:line="360" w:lineRule="auto"/>
        <w:jc w:val="center"/>
        <w:rPr>
          <w:rFonts w:ascii="黑体" w:hAnsi="黑体" w:eastAsia="黑体" w:cs="黑体"/>
          <w:b/>
          <w:sz w:val="24"/>
          <w:szCs w:val="24"/>
        </w:rPr>
      </w:pPr>
    </w:p>
    <w:p>
      <w:pPr>
        <w:shd w:val="clear" w:color="auto" w:fill="auto"/>
        <w:spacing w:line="360" w:lineRule="auto"/>
        <w:jc w:val="left"/>
        <w:rPr>
          <w:rFonts w:ascii="宋体" w:hAnsi="宋体" w:eastAsia="宋体" w:cs="宋体"/>
          <w:b/>
          <w:sz w:val="24"/>
          <w:szCs w:val="24"/>
        </w:rPr>
      </w:pPr>
      <w:r>
        <w:rPr>
          <w:rFonts w:ascii="宋体" w:hAnsi="宋体" w:eastAsia="宋体" w:cs="宋体"/>
          <w:b/>
          <w:sz w:val="24"/>
          <w:szCs w:val="24"/>
        </w:rPr>
        <w:t>三、实验题</w:t>
      </w:r>
    </w:p>
    <w:p>
      <w:pPr>
        <w:shd w:val="clear" w:color="auto" w:fill="auto"/>
        <w:spacing w:line="360" w:lineRule="auto"/>
        <w:jc w:val="left"/>
        <w:rPr>
          <w:sz w:val="24"/>
          <w:szCs w:val="24"/>
        </w:rPr>
      </w:pPr>
      <w:r>
        <w:rPr>
          <w:sz w:val="24"/>
          <w:szCs w:val="24"/>
        </w:rPr>
        <w:t>21．</w:t>
      </w:r>
      <w:r>
        <w:rPr>
          <w:rFonts w:hint="eastAsia"/>
          <w:sz w:val="24"/>
          <w:szCs w:val="24"/>
          <w:lang w:eastAsia="zh-CN"/>
        </w:rPr>
        <w:t>（</w:t>
      </w:r>
      <w:r>
        <w:rPr>
          <w:rFonts w:hint="eastAsia"/>
          <w:sz w:val="24"/>
          <w:szCs w:val="24"/>
          <w:lang w:val="en-US" w:eastAsia="zh-CN"/>
        </w:rPr>
        <w:t>9分</w:t>
      </w:r>
      <w:r>
        <w:rPr>
          <w:rFonts w:hint="eastAsia"/>
          <w:sz w:val="24"/>
          <w:szCs w:val="24"/>
          <w:lang w:eastAsia="zh-CN"/>
        </w:rPr>
        <w:t>）</w:t>
      </w:r>
      <w:r>
        <w:rPr>
          <w:sz w:val="24"/>
          <w:szCs w:val="24"/>
        </w:rPr>
        <w:t>暑假，小飞随爸爸自驾游时发现如图甲所示的公路上的限速标志牌，在同样的道路上，不同的车型限速不同。</w:t>
      </w:r>
    </w:p>
    <w:p>
      <w:pPr>
        <w:shd w:val="clear" w:color="auto" w:fill="auto"/>
        <w:spacing w:line="360" w:lineRule="auto"/>
        <w:jc w:val="left"/>
        <w:rPr>
          <w:sz w:val="24"/>
          <w:szCs w:val="24"/>
        </w:rPr>
      </w:pPr>
      <w:r>
        <w:rPr>
          <w:sz w:val="24"/>
          <w:szCs w:val="24"/>
        </w:rPr>
        <w:t>【提出问题】小飞联想到汽车在公路上行驶时禁止“超载”与“超速”，猜想：在影响物体动能大小的因素中，质量和速度哪个对动能的影响更大呢？</w:t>
      </w:r>
    </w:p>
    <w:p>
      <w:pPr>
        <w:shd w:val="clear" w:color="auto" w:fill="auto"/>
        <w:spacing w:line="360" w:lineRule="auto"/>
        <w:jc w:val="left"/>
        <w:rPr>
          <w:sz w:val="24"/>
          <w:szCs w:val="24"/>
        </w:rPr>
      </w:pPr>
      <w:r>
        <w:rPr>
          <w:sz w:val="24"/>
          <w:szCs w:val="24"/>
        </w:rPr>
        <w:t>【设计并进行实验】实验装置如图乙、丙所示：</w:t>
      </w:r>
    </w:p>
    <w:p>
      <w:pPr>
        <w:shd w:val="clear" w:color="auto" w:fill="auto"/>
        <w:spacing w:line="360" w:lineRule="auto"/>
        <w:jc w:val="left"/>
        <w:rPr>
          <w:sz w:val="24"/>
          <w:szCs w:val="24"/>
        </w:rPr>
      </w:pPr>
      <w:r>
        <w:rPr>
          <w:sz w:val="24"/>
          <w:szCs w:val="24"/>
        </w:rPr>
        <w:drawing>
          <wp:inline distT="0" distB="0" distL="114300" distR="114300">
            <wp:extent cx="4067175" cy="1552575"/>
            <wp:effectExtent l="0" t="0" r="9525" b="9525"/>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pic:cNvPicPr>
                      <a:picLocks noChangeAspect="1"/>
                    </pic:cNvPicPr>
                  </pic:nvPicPr>
                  <pic:blipFill>
                    <a:blip r:embed="rId30"/>
                    <a:stretch>
                      <a:fillRect/>
                    </a:stretch>
                  </pic:blipFill>
                  <pic:spPr>
                    <a:xfrm>
                      <a:off x="0" y="0"/>
                      <a:ext cx="4067175" cy="1552575"/>
                    </a:xfrm>
                    <a:prstGeom prst="rect">
                      <a:avLst/>
                    </a:prstGeom>
                  </pic:spPr>
                </pic:pic>
              </a:graphicData>
            </a:graphic>
          </wp:inline>
        </w:drawing>
      </w:r>
    </w:p>
    <w:p>
      <w:pPr>
        <w:shd w:val="clear" w:color="auto" w:fill="auto"/>
        <w:spacing w:line="360" w:lineRule="auto"/>
        <w:jc w:val="left"/>
        <w:rPr>
          <w:sz w:val="24"/>
          <w:szCs w:val="24"/>
        </w:rPr>
      </w:pPr>
      <w:r>
        <w:rPr>
          <w:sz w:val="24"/>
          <w:szCs w:val="24"/>
        </w:rPr>
        <w:t>（1）本实验运用了物理研究方法中的转换法：___________ 用来表示小球动能的大小；</w:t>
      </w:r>
    </w:p>
    <w:p>
      <w:pPr>
        <w:shd w:val="clear" w:color="auto" w:fill="auto"/>
        <w:spacing w:line="360" w:lineRule="auto"/>
        <w:jc w:val="left"/>
        <w:rPr>
          <w:sz w:val="24"/>
          <w:szCs w:val="24"/>
        </w:rPr>
      </w:pPr>
      <w:r>
        <w:rPr>
          <w:sz w:val="24"/>
          <w:szCs w:val="24"/>
        </w:rPr>
        <w:t>（2）利用上述器材进行实验，记录数据如表：</w:t>
      </w:r>
    </w:p>
    <w:tbl>
      <w:tblPr>
        <w:tblStyle w:val="5"/>
        <w:tblW w:w="815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876"/>
        <w:gridCol w:w="1294"/>
        <w:gridCol w:w="1942"/>
        <w:gridCol w:w="1993"/>
        <w:gridCol w:w="20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876"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rPr>
                <w:sz w:val="24"/>
                <w:szCs w:val="24"/>
              </w:rPr>
            </w:pPr>
            <w:r>
              <w:rPr>
                <w:sz w:val="24"/>
                <w:szCs w:val="24"/>
              </w:rPr>
              <w:t>实验序号</w:t>
            </w:r>
          </w:p>
        </w:tc>
        <w:tc>
          <w:tcPr>
            <w:tcW w:w="129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rPr>
                <w:sz w:val="24"/>
                <w:szCs w:val="24"/>
              </w:rPr>
            </w:pPr>
            <w:r>
              <w:rPr>
                <w:sz w:val="24"/>
                <w:szCs w:val="24"/>
              </w:rPr>
              <w:t>小球的质量</w:t>
            </w:r>
            <w:r>
              <w:rPr>
                <w:rFonts w:ascii="Times New Roman" w:hAnsi="Times New Roman" w:eastAsia="Times New Roman" w:cs="Times New Roman"/>
                <w:i/>
                <w:sz w:val="24"/>
                <w:szCs w:val="24"/>
              </w:rPr>
              <w:t>m</w:t>
            </w:r>
            <w:r>
              <w:rPr>
                <w:sz w:val="24"/>
                <w:szCs w:val="24"/>
              </w:rPr>
              <w:t>/g</w:t>
            </w:r>
          </w:p>
        </w:tc>
        <w:tc>
          <w:tcPr>
            <w:tcW w:w="194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rPr>
                <w:sz w:val="24"/>
                <w:szCs w:val="24"/>
              </w:rPr>
            </w:pPr>
            <w:r>
              <w:rPr>
                <w:sz w:val="24"/>
                <w:szCs w:val="24"/>
              </w:rPr>
              <w:t>小球自由下落的高度</w:t>
            </w:r>
            <w:r>
              <w:rPr>
                <w:rFonts w:ascii="Times New Roman" w:hAnsi="Times New Roman" w:eastAsia="Times New Roman" w:cs="Times New Roman"/>
                <w:i/>
                <w:sz w:val="24"/>
                <w:szCs w:val="24"/>
              </w:rPr>
              <w:t>h</w:t>
            </w:r>
            <w:r>
              <w:rPr>
                <w:sz w:val="24"/>
                <w:szCs w:val="24"/>
              </w:rPr>
              <w:t>/cm</w:t>
            </w:r>
          </w:p>
        </w:tc>
        <w:tc>
          <w:tcPr>
            <w:tcW w:w="199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sz w:val="24"/>
                <w:szCs w:val="24"/>
              </w:rPr>
            </w:pPr>
            <w:r>
              <w:rPr>
                <w:sz w:val="24"/>
                <w:szCs w:val="24"/>
              </w:rPr>
              <w:t>小球过落下的速度</w:t>
            </w:r>
            <w:r>
              <w:rPr>
                <w:i/>
                <w:sz w:val="24"/>
                <w:szCs w:val="24"/>
              </w:rPr>
              <w:t>v</w:t>
            </w:r>
            <w:r>
              <w:rPr>
                <w:sz w:val="24"/>
                <w:szCs w:val="24"/>
              </w:rPr>
              <w:t>/m·s</w:t>
            </w:r>
            <w:r>
              <w:rPr>
                <w:sz w:val="24"/>
                <w:szCs w:val="24"/>
                <w:vertAlign w:val="superscript"/>
              </w:rPr>
              <w:t>-1</w:t>
            </w:r>
          </w:p>
        </w:tc>
        <w:tc>
          <w:tcPr>
            <w:tcW w:w="204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rPr>
                <w:sz w:val="24"/>
                <w:szCs w:val="24"/>
              </w:rPr>
            </w:pPr>
            <w:r>
              <w:rPr>
                <w:sz w:val="24"/>
                <w:szCs w:val="24"/>
              </w:rPr>
              <w:t>木块被撞后运动的距离</w:t>
            </w:r>
            <w:r>
              <w:rPr>
                <w:rFonts w:ascii="Times New Roman" w:hAnsi="Times New Roman" w:eastAsia="Times New Roman" w:cs="Times New Roman"/>
                <w:i/>
                <w:sz w:val="24"/>
                <w:szCs w:val="24"/>
              </w:rPr>
              <w:t>s</w:t>
            </w:r>
            <w:r>
              <w:rPr>
                <w:sz w:val="24"/>
                <w:szCs w:val="24"/>
              </w:rPr>
              <w:t>/cm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876"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rPr>
                <w:sz w:val="24"/>
                <w:szCs w:val="24"/>
              </w:rPr>
            </w:pPr>
            <w:r>
              <w:rPr>
                <w:sz w:val="24"/>
                <w:szCs w:val="24"/>
              </w:rPr>
              <w:t>1</w:t>
            </w:r>
          </w:p>
        </w:tc>
        <w:tc>
          <w:tcPr>
            <w:tcW w:w="129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rPr>
                <w:sz w:val="24"/>
                <w:szCs w:val="24"/>
              </w:rPr>
            </w:pPr>
            <w:r>
              <w:rPr>
                <w:sz w:val="24"/>
                <w:szCs w:val="24"/>
              </w:rPr>
              <w:t>30</w:t>
            </w:r>
          </w:p>
        </w:tc>
        <w:tc>
          <w:tcPr>
            <w:tcW w:w="194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rPr>
                <w:sz w:val="24"/>
                <w:szCs w:val="24"/>
              </w:rPr>
            </w:pPr>
            <w:r>
              <w:rPr>
                <w:sz w:val="24"/>
                <w:szCs w:val="24"/>
              </w:rPr>
              <w:t>10</w:t>
            </w:r>
          </w:p>
        </w:tc>
        <w:tc>
          <w:tcPr>
            <w:tcW w:w="199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rPr>
                <w:sz w:val="24"/>
                <w:szCs w:val="24"/>
              </w:rPr>
            </w:pPr>
            <w:r>
              <w:rPr>
                <w:sz w:val="24"/>
                <w:szCs w:val="24"/>
              </w:rPr>
              <w:t>1</w:t>
            </w:r>
          </w:p>
        </w:tc>
        <w:tc>
          <w:tcPr>
            <w:tcW w:w="204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rPr>
                <w:sz w:val="24"/>
                <w:szCs w:val="24"/>
              </w:rPr>
            </w:pPr>
            <w:r>
              <w:rPr>
                <w:sz w:val="24"/>
                <w:szCs w:val="24"/>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876"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rPr>
                <w:sz w:val="24"/>
                <w:szCs w:val="24"/>
              </w:rPr>
            </w:pPr>
            <w:r>
              <w:rPr>
                <w:sz w:val="24"/>
                <w:szCs w:val="24"/>
              </w:rPr>
              <w:t>2</w:t>
            </w:r>
          </w:p>
        </w:tc>
        <w:tc>
          <w:tcPr>
            <w:tcW w:w="129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rPr>
                <w:sz w:val="24"/>
                <w:szCs w:val="24"/>
              </w:rPr>
            </w:pPr>
            <w:r>
              <w:rPr>
                <w:sz w:val="24"/>
                <w:szCs w:val="24"/>
              </w:rPr>
              <w:t>30</w:t>
            </w:r>
          </w:p>
        </w:tc>
        <w:tc>
          <w:tcPr>
            <w:tcW w:w="194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rPr>
                <w:sz w:val="24"/>
                <w:szCs w:val="24"/>
              </w:rPr>
            </w:pPr>
            <w:r>
              <w:rPr>
                <w:sz w:val="24"/>
                <w:szCs w:val="24"/>
              </w:rPr>
              <w:t>40</w:t>
            </w:r>
          </w:p>
        </w:tc>
        <w:tc>
          <w:tcPr>
            <w:tcW w:w="199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rPr>
                <w:sz w:val="24"/>
                <w:szCs w:val="24"/>
              </w:rPr>
            </w:pPr>
            <w:r>
              <w:rPr>
                <w:sz w:val="24"/>
                <w:szCs w:val="24"/>
              </w:rPr>
              <w:t>2</w:t>
            </w:r>
          </w:p>
        </w:tc>
        <w:tc>
          <w:tcPr>
            <w:tcW w:w="204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rPr>
                <w:sz w:val="24"/>
                <w:szCs w:val="24"/>
              </w:rPr>
            </w:pPr>
            <w:r>
              <w:rPr>
                <w:sz w:val="24"/>
                <w:szCs w:val="24"/>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876"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rPr>
                <w:sz w:val="24"/>
                <w:szCs w:val="24"/>
              </w:rPr>
            </w:pPr>
            <w:r>
              <w:rPr>
                <w:sz w:val="24"/>
                <w:szCs w:val="24"/>
              </w:rPr>
              <w:t>3</w:t>
            </w:r>
          </w:p>
        </w:tc>
        <w:tc>
          <w:tcPr>
            <w:tcW w:w="129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rPr>
                <w:sz w:val="24"/>
                <w:szCs w:val="24"/>
              </w:rPr>
            </w:pPr>
            <w:r>
              <w:rPr>
                <w:sz w:val="24"/>
                <w:szCs w:val="24"/>
              </w:rPr>
              <w:t>60</w:t>
            </w:r>
          </w:p>
        </w:tc>
        <w:tc>
          <w:tcPr>
            <w:tcW w:w="194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rPr>
                <w:sz w:val="24"/>
                <w:szCs w:val="24"/>
              </w:rPr>
            </w:pPr>
            <w:r>
              <w:rPr>
                <w:sz w:val="24"/>
                <w:szCs w:val="24"/>
              </w:rPr>
              <w:t>10</w:t>
            </w:r>
          </w:p>
        </w:tc>
        <w:tc>
          <w:tcPr>
            <w:tcW w:w="199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rPr>
                <w:sz w:val="24"/>
                <w:szCs w:val="24"/>
              </w:rPr>
            </w:pPr>
            <w:r>
              <w:rPr>
                <w:sz w:val="24"/>
                <w:szCs w:val="24"/>
              </w:rPr>
              <w:t>1</w:t>
            </w:r>
          </w:p>
        </w:tc>
        <w:tc>
          <w:tcPr>
            <w:tcW w:w="204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rPr>
                <w:sz w:val="24"/>
                <w:szCs w:val="24"/>
              </w:rPr>
            </w:pPr>
            <w:r>
              <w:rPr>
                <w:sz w:val="24"/>
                <w:szCs w:val="24"/>
              </w:rPr>
              <w:t>8</w:t>
            </w:r>
          </w:p>
        </w:tc>
      </w:tr>
    </w:tbl>
    <w:p>
      <w:pPr>
        <w:shd w:val="clear" w:color="auto" w:fill="auto"/>
        <w:spacing w:line="360" w:lineRule="auto"/>
        <w:jc w:val="left"/>
        <w:rPr>
          <w:sz w:val="24"/>
          <w:szCs w:val="24"/>
        </w:rPr>
      </w:pPr>
    </w:p>
    <w:p>
      <w:pPr>
        <w:shd w:val="clear" w:color="auto" w:fill="auto"/>
        <w:spacing w:line="360" w:lineRule="auto"/>
        <w:jc w:val="left"/>
        <w:rPr>
          <w:sz w:val="24"/>
          <w:szCs w:val="24"/>
        </w:rPr>
      </w:pPr>
      <w:r>
        <w:rPr>
          <w:sz w:val="24"/>
          <w:szCs w:val="24"/>
        </w:rPr>
        <w:t>【分析数据得出结论】</w:t>
      </w:r>
    </w:p>
    <w:p>
      <w:pPr>
        <w:shd w:val="clear" w:color="auto" w:fill="auto"/>
        <w:spacing w:line="360" w:lineRule="auto"/>
        <w:jc w:val="left"/>
        <w:rPr>
          <w:sz w:val="24"/>
          <w:szCs w:val="24"/>
        </w:rPr>
      </w:pPr>
      <w:r>
        <w:rPr>
          <w:sz w:val="24"/>
          <w:szCs w:val="24"/>
        </w:rPr>
        <w:t>①对比分析序号1、2可知，物体速度变为原来的2倍，物体的动能变为原来的___________倍；</w:t>
      </w:r>
    </w:p>
    <w:p>
      <w:pPr>
        <w:shd w:val="clear" w:color="auto" w:fill="auto"/>
        <w:spacing w:line="360" w:lineRule="auto"/>
        <w:jc w:val="left"/>
        <w:rPr>
          <w:sz w:val="24"/>
          <w:szCs w:val="24"/>
        </w:rPr>
      </w:pPr>
      <w:r>
        <w:rPr>
          <w:sz w:val="24"/>
          <w:szCs w:val="24"/>
        </w:rPr>
        <w:t>②对比分析序号1、3可知，物体质量变为原来的2倍，物体的动能变为原来的___________倍；</w:t>
      </w:r>
    </w:p>
    <w:p>
      <w:pPr>
        <w:shd w:val="clear" w:color="auto" w:fill="auto"/>
        <w:spacing w:line="360" w:lineRule="auto"/>
        <w:jc w:val="left"/>
        <w:rPr>
          <w:sz w:val="24"/>
          <w:szCs w:val="24"/>
        </w:rPr>
      </w:pPr>
      <w:r>
        <w:rPr>
          <w:sz w:val="24"/>
          <w:szCs w:val="24"/>
        </w:rPr>
        <w:t>③综合分析实验数据可知，你认为在“质量”和“速度”这两个因素中，对物体动能影响较大的是___________ ；</w:t>
      </w:r>
    </w:p>
    <w:p>
      <w:pPr>
        <w:shd w:val="clear" w:color="auto" w:fill="auto"/>
        <w:spacing w:line="360" w:lineRule="auto"/>
        <w:jc w:val="left"/>
        <w:rPr>
          <w:sz w:val="24"/>
          <w:szCs w:val="24"/>
        </w:rPr>
      </w:pPr>
      <w:r>
        <w:rPr>
          <w:sz w:val="24"/>
          <w:szCs w:val="24"/>
        </w:rPr>
        <w:t>（3）【拓展应用】</w:t>
      </w:r>
    </w:p>
    <w:p>
      <w:pPr>
        <w:shd w:val="clear" w:color="auto" w:fill="auto"/>
        <w:spacing w:line="360" w:lineRule="auto"/>
        <w:jc w:val="left"/>
        <w:rPr>
          <w:sz w:val="24"/>
          <w:szCs w:val="24"/>
        </w:rPr>
      </w:pPr>
      <w:r>
        <w:rPr>
          <w:sz w:val="24"/>
          <w:szCs w:val="24"/>
        </w:rPr>
        <w:t>在相同的道路上，不同车型的机动车质量不同。速度相同时，质量大的动能大，制动距离___________，质量小的动能小，制动距离___________，当制动距离相同时，不同车型___________就不同。</w:t>
      </w:r>
    </w:p>
    <w:p>
      <w:pPr>
        <w:shd w:val="clear" w:color="auto" w:fill="auto"/>
        <w:spacing w:line="360" w:lineRule="auto"/>
        <w:jc w:val="left"/>
        <w:rPr>
          <w:sz w:val="24"/>
          <w:szCs w:val="24"/>
        </w:rPr>
      </w:pPr>
      <w:r>
        <w:rPr>
          <w:sz w:val="24"/>
          <w:szCs w:val="24"/>
        </w:rPr>
        <w:t>22．</w:t>
      </w:r>
      <w:r>
        <w:rPr>
          <w:rFonts w:hint="eastAsia"/>
          <w:sz w:val="24"/>
          <w:szCs w:val="24"/>
          <w:lang w:eastAsia="zh-CN"/>
        </w:rPr>
        <w:t>（</w:t>
      </w:r>
      <w:r>
        <w:rPr>
          <w:rFonts w:hint="eastAsia"/>
          <w:sz w:val="24"/>
          <w:szCs w:val="24"/>
          <w:lang w:val="en-US" w:eastAsia="zh-CN"/>
        </w:rPr>
        <w:t>9分</w:t>
      </w:r>
      <w:r>
        <w:rPr>
          <w:rFonts w:hint="eastAsia"/>
          <w:sz w:val="24"/>
          <w:szCs w:val="24"/>
          <w:lang w:eastAsia="zh-CN"/>
        </w:rPr>
        <w:t>）</w:t>
      </w:r>
      <w:r>
        <w:rPr>
          <w:sz w:val="24"/>
          <w:szCs w:val="24"/>
        </w:rPr>
        <w:t>如图所示是某实验小组探究动能的大小与什么因素有关的实验装置。实验中，用力将钢球推出，让钢球瞬间获得速度并向右运动，钢球跟弹簧碰撞后把弹簧压缩。</w:t>
      </w:r>
    </w:p>
    <w:p>
      <w:pPr>
        <w:shd w:val="clear" w:color="auto" w:fill="auto"/>
        <w:spacing w:line="360" w:lineRule="auto"/>
        <w:jc w:val="left"/>
        <w:rPr>
          <w:sz w:val="24"/>
          <w:szCs w:val="24"/>
        </w:rPr>
      </w:pPr>
      <w:r>
        <w:rPr>
          <w:sz w:val="24"/>
          <w:szCs w:val="24"/>
        </w:rPr>
        <w:drawing>
          <wp:inline distT="0" distB="0" distL="114300" distR="114300">
            <wp:extent cx="3543300" cy="1657350"/>
            <wp:effectExtent l="0" t="0" r="0" b="0"/>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pic:cNvPicPr>
                      <a:picLocks noChangeAspect="1"/>
                    </pic:cNvPicPr>
                  </pic:nvPicPr>
                  <pic:blipFill>
                    <a:blip r:embed="rId31"/>
                    <a:stretch>
                      <a:fillRect/>
                    </a:stretch>
                  </pic:blipFill>
                  <pic:spPr>
                    <a:xfrm>
                      <a:off x="0" y="0"/>
                      <a:ext cx="3543300" cy="1657350"/>
                    </a:xfrm>
                    <a:prstGeom prst="rect">
                      <a:avLst/>
                    </a:prstGeom>
                  </pic:spPr>
                </pic:pic>
              </a:graphicData>
            </a:graphic>
          </wp:inline>
        </w:drawing>
      </w:r>
    </w:p>
    <w:p>
      <w:pPr>
        <w:shd w:val="clear" w:color="auto" w:fill="auto"/>
        <w:spacing w:line="360" w:lineRule="auto"/>
        <w:jc w:val="left"/>
        <w:rPr>
          <w:sz w:val="24"/>
          <w:szCs w:val="24"/>
        </w:rPr>
      </w:pPr>
      <w:r>
        <w:rPr>
          <w:sz w:val="24"/>
          <w:szCs w:val="24"/>
        </w:rPr>
        <w:t>（1）本实验是通过观察________来比较钢球动能的大小；</w:t>
      </w:r>
    </w:p>
    <w:p>
      <w:pPr>
        <w:shd w:val="clear" w:color="auto" w:fill="auto"/>
        <w:spacing w:line="360" w:lineRule="auto"/>
        <w:jc w:val="left"/>
        <w:rPr>
          <w:sz w:val="24"/>
          <w:szCs w:val="24"/>
        </w:rPr>
      </w:pPr>
      <w:r>
        <w:rPr>
          <w:sz w:val="24"/>
          <w:szCs w:val="24"/>
        </w:rPr>
        <w:t>（2）保持钢球的质量不变，推出钢球的速度越大，弹簧被压缩的程度也越大。表明：物体的动能大小与________有关；</w:t>
      </w:r>
    </w:p>
    <w:p>
      <w:pPr>
        <w:shd w:val="clear" w:color="auto" w:fill="auto"/>
        <w:spacing w:line="360" w:lineRule="auto"/>
        <w:jc w:val="left"/>
        <w:rPr>
          <w:sz w:val="24"/>
          <w:szCs w:val="24"/>
        </w:rPr>
      </w:pPr>
      <w:r>
        <w:rPr>
          <w:sz w:val="24"/>
          <w:szCs w:val="24"/>
        </w:rPr>
        <w:t>（3）换不同质量的钢球，以相同的速度推出，钢球的质量越大，弹簧被压缩的程度也越大。表明：物体的动能大小与________有关；</w:t>
      </w:r>
    </w:p>
    <w:p>
      <w:pPr>
        <w:shd w:val="clear" w:color="auto" w:fill="auto"/>
        <w:spacing w:line="360" w:lineRule="auto"/>
        <w:jc w:val="left"/>
        <w:rPr>
          <w:sz w:val="24"/>
          <w:szCs w:val="24"/>
        </w:rPr>
      </w:pPr>
      <w:r>
        <w:rPr>
          <w:sz w:val="24"/>
          <w:szCs w:val="24"/>
        </w:rPr>
        <w:t>（4）本实验中用到的研究方法是________（填其中一种即可）。</w:t>
      </w:r>
    </w:p>
    <w:p>
      <w:pPr>
        <w:shd w:val="clear" w:color="auto" w:fill="auto"/>
        <w:spacing w:line="360" w:lineRule="auto"/>
        <w:jc w:val="center"/>
        <w:rPr>
          <w:rFonts w:ascii="黑体" w:hAnsi="黑体" w:eastAsia="黑体" w:cs="黑体"/>
          <w:b/>
          <w:sz w:val="24"/>
          <w:szCs w:val="24"/>
        </w:rPr>
      </w:pPr>
    </w:p>
    <w:p>
      <w:pPr>
        <w:shd w:val="clear" w:color="auto" w:fill="auto"/>
        <w:spacing w:line="360" w:lineRule="auto"/>
        <w:jc w:val="left"/>
        <w:rPr>
          <w:rFonts w:ascii="宋体" w:hAnsi="宋体" w:eastAsia="宋体" w:cs="宋体"/>
          <w:b/>
          <w:sz w:val="24"/>
          <w:szCs w:val="24"/>
        </w:rPr>
      </w:pPr>
      <w:r>
        <w:rPr>
          <w:rFonts w:ascii="宋体" w:hAnsi="宋体" w:eastAsia="宋体" w:cs="宋体"/>
          <w:b/>
          <w:sz w:val="24"/>
          <w:szCs w:val="24"/>
        </w:rPr>
        <w:t>四、计算题</w:t>
      </w:r>
    </w:p>
    <w:p>
      <w:pPr>
        <w:shd w:val="clear" w:color="auto" w:fill="auto"/>
        <w:spacing w:line="360" w:lineRule="auto"/>
        <w:jc w:val="left"/>
        <w:rPr>
          <w:sz w:val="24"/>
          <w:szCs w:val="24"/>
        </w:rPr>
      </w:pPr>
      <w:r>
        <w:rPr>
          <w:sz w:val="24"/>
          <w:szCs w:val="24"/>
        </w:rPr>
        <w:t>23．</w:t>
      </w:r>
      <w:r>
        <w:rPr>
          <w:rFonts w:hint="eastAsia"/>
          <w:sz w:val="24"/>
          <w:szCs w:val="24"/>
          <w:lang w:eastAsia="zh-CN"/>
        </w:rPr>
        <w:t>（</w:t>
      </w:r>
      <w:r>
        <w:rPr>
          <w:rFonts w:hint="eastAsia"/>
          <w:sz w:val="24"/>
          <w:szCs w:val="24"/>
          <w:lang w:val="en-US" w:eastAsia="zh-CN"/>
        </w:rPr>
        <w:t>8分</w:t>
      </w:r>
      <w:r>
        <w:rPr>
          <w:rFonts w:hint="eastAsia"/>
          <w:sz w:val="24"/>
          <w:szCs w:val="24"/>
          <w:lang w:eastAsia="zh-CN"/>
        </w:rPr>
        <w:t>）</w:t>
      </w:r>
      <w:r>
        <w:rPr>
          <w:sz w:val="24"/>
          <w:szCs w:val="24"/>
        </w:rPr>
        <w:t>如图所示是中国新一代通用型导弹驱逐舰169号（武汉舰），其满载时的排水量约为7×10</w:t>
      </w:r>
      <w:r>
        <w:rPr>
          <w:sz w:val="24"/>
          <w:szCs w:val="24"/>
          <w:vertAlign w:val="superscript"/>
        </w:rPr>
        <w:t>3</w:t>
      </w:r>
      <w:r>
        <w:rPr>
          <w:sz w:val="24"/>
          <w:szCs w:val="24"/>
        </w:rPr>
        <w:t>t，当驱逐舰以60km/h的速度在海面上匀速直线航行时，受到的阻力是自身总重力的0.01倍（海水的密度取1.0×10</w:t>
      </w:r>
      <w:r>
        <w:rPr>
          <w:sz w:val="24"/>
          <w:szCs w:val="24"/>
          <w:vertAlign w:val="superscript"/>
        </w:rPr>
        <w:t>3</w:t>
      </w:r>
      <w:r>
        <w:rPr>
          <w:sz w:val="24"/>
          <w:szCs w:val="24"/>
        </w:rPr>
        <w:t>kg/m</w:t>
      </w:r>
      <w:r>
        <w:rPr>
          <w:sz w:val="24"/>
          <w:szCs w:val="24"/>
          <w:vertAlign w:val="superscript"/>
        </w:rPr>
        <w:t>3</w:t>
      </w:r>
      <w:r>
        <w:rPr>
          <w:sz w:val="24"/>
          <w:szCs w:val="24"/>
        </w:rPr>
        <w:t>）。则：</w:t>
      </w:r>
    </w:p>
    <w:p>
      <w:pPr>
        <w:shd w:val="clear" w:color="auto" w:fill="auto"/>
        <w:spacing w:line="360" w:lineRule="auto"/>
        <w:jc w:val="left"/>
        <w:rPr>
          <w:sz w:val="24"/>
          <w:szCs w:val="24"/>
        </w:rPr>
      </w:pPr>
      <w:r>
        <w:rPr>
          <w:sz w:val="24"/>
          <w:szCs w:val="24"/>
        </w:rPr>
        <w:t>（1）在水面下3.5m深处，船体受到海水的压强是多少？</w:t>
      </w:r>
    </w:p>
    <w:p>
      <w:pPr>
        <w:shd w:val="clear" w:color="auto" w:fill="auto"/>
        <w:spacing w:line="360" w:lineRule="auto"/>
        <w:jc w:val="left"/>
        <w:rPr>
          <w:sz w:val="24"/>
          <w:szCs w:val="24"/>
        </w:rPr>
      </w:pPr>
      <w:r>
        <w:rPr>
          <w:sz w:val="24"/>
          <w:szCs w:val="24"/>
        </w:rPr>
        <w:t>（2）驱逐舰满载时，排开海水的体积是多少？</w:t>
      </w:r>
    </w:p>
    <w:p>
      <w:pPr>
        <w:shd w:val="clear" w:color="auto" w:fill="auto"/>
        <w:spacing w:line="360" w:lineRule="auto"/>
        <w:jc w:val="left"/>
        <w:rPr>
          <w:sz w:val="24"/>
          <w:szCs w:val="24"/>
        </w:rPr>
      </w:pPr>
      <w:r>
        <w:rPr>
          <w:sz w:val="24"/>
          <w:szCs w:val="24"/>
        </w:rPr>
        <w:t>（3）驱逐舰满载时，受到的浮力是多少？</w:t>
      </w:r>
    </w:p>
    <w:p>
      <w:pPr>
        <w:shd w:val="clear" w:color="auto" w:fill="auto"/>
        <w:spacing w:line="360" w:lineRule="auto"/>
        <w:jc w:val="left"/>
        <w:rPr>
          <w:sz w:val="24"/>
          <w:szCs w:val="24"/>
        </w:rPr>
      </w:pPr>
      <w:r>
        <w:rPr>
          <w:sz w:val="24"/>
          <w:szCs w:val="24"/>
        </w:rPr>
        <w:t>（4）驱逐舰满载时，以60km/h的速度沿水平方向匀速航行1h，牵引力所做的功是多少？</w:t>
      </w:r>
    </w:p>
    <w:p>
      <w:pPr>
        <w:shd w:val="clear" w:color="auto" w:fill="auto"/>
        <w:spacing w:line="360" w:lineRule="auto"/>
        <w:jc w:val="left"/>
        <w:rPr>
          <w:sz w:val="24"/>
          <w:szCs w:val="24"/>
        </w:rPr>
      </w:pPr>
      <w:r>
        <w:rPr>
          <w:sz w:val="24"/>
          <w:szCs w:val="24"/>
        </w:rPr>
        <w:drawing>
          <wp:inline distT="0" distB="0" distL="114300" distR="114300">
            <wp:extent cx="3000375" cy="1771650"/>
            <wp:effectExtent l="0" t="0" r="9525" b="0"/>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32"/>
                    <a:stretch>
                      <a:fillRect/>
                    </a:stretch>
                  </pic:blipFill>
                  <pic:spPr>
                    <a:xfrm>
                      <a:off x="0" y="0"/>
                      <a:ext cx="3000375" cy="1771650"/>
                    </a:xfrm>
                    <a:prstGeom prst="rect">
                      <a:avLst/>
                    </a:prstGeom>
                  </pic:spPr>
                </pic:pic>
              </a:graphicData>
            </a:graphic>
          </wp:inline>
        </w:drawing>
      </w:r>
    </w:p>
    <w:p>
      <w:pPr>
        <w:shd w:val="clear" w:color="auto" w:fill="auto"/>
        <w:spacing w:line="360" w:lineRule="auto"/>
        <w:jc w:val="left"/>
        <w:rPr>
          <w:sz w:val="24"/>
          <w:szCs w:val="24"/>
        </w:rPr>
      </w:pPr>
      <w:r>
        <w:rPr>
          <w:sz w:val="24"/>
          <w:szCs w:val="24"/>
        </w:rPr>
        <w:t>24．</w:t>
      </w:r>
      <w:r>
        <w:rPr>
          <w:rFonts w:hint="eastAsia"/>
          <w:sz w:val="24"/>
          <w:szCs w:val="24"/>
          <w:lang w:eastAsia="zh-CN"/>
        </w:rPr>
        <w:t>（</w:t>
      </w:r>
      <w:r>
        <w:rPr>
          <w:rFonts w:hint="eastAsia"/>
          <w:sz w:val="24"/>
          <w:szCs w:val="24"/>
          <w:lang w:val="en-US" w:eastAsia="zh-CN"/>
        </w:rPr>
        <w:t>9分</w:t>
      </w:r>
      <w:r>
        <w:rPr>
          <w:rFonts w:hint="eastAsia"/>
          <w:sz w:val="24"/>
          <w:szCs w:val="24"/>
          <w:lang w:eastAsia="zh-CN"/>
        </w:rPr>
        <w:t>）</w:t>
      </w:r>
      <w:r>
        <w:rPr>
          <w:sz w:val="24"/>
          <w:szCs w:val="24"/>
        </w:rPr>
        <w:t>为港珠澳大桥的建造立下汗马功劳的起重船—“振华30”，是我国自主建造的世界最大的起重船。如图所示“振华30”正在用吊笼进行装卸，起重船的吊臂将质量为6×10</w:t>
      </w:r>
      <w:r>
        <w:rPr>
          <w:sz w:val="24"/>
          <w:szCs w:val="24"/>
          <w:vertAlign w:val="superscript"/>
        </w:rPr>
        <w:t xml:space="preserve">6 </w:t>
      </w:r>
      <w:r>
        <w:rPr>
          <w:sz w:val="24"/>
          <w:szCs w:val="24"/>
        </w:rPr>
        <w:t>kg的接头（钢筋混凝土结构）吊起，在20s内缓慢匀速提升了5m，然后水平旋转90°，再下降入水，进行安装。不计吊绳、挂钩重力和各种摩擦阻力，若这个钢筋混凝土制的接头密度为2.2×10</w:t>
      </w:r>
      <w:r>
        <w:rPr>
          <w:sz w:val="24"/>
          <w:szCs w:val="24"/>
          <w:vertAlign w:val="superscript"/>
        </w:rPr>
        <w:t>3</w:t>
      </w:r>
      <w:r>
        <w:rPr>
          <w:sz w:val="24"/>
          <w:szCs w:val="24"/>
        </w:rPr>
        <w:t>kg/m</w:t>
      </w:r>
      <w:r>
        <w:rPr>
          <w:sz w:val="24"/>
          <w:szCs w:val="24"/>
          <w:vertAlign w:val="superscript"/>
        </w:rPr>
        <w:t>3</w:t>
      </w:r>
      <w:r>
        <w:rPr>
          <w:sz w:val="24"/>
          <w:szCs w:val="24"/>
        </w:rPr>
        <w:t>，</w:t>
      </w:r>
      <w:r>
        <w:rPr>
          <w:rFonts w:ascii="Times New Roman" w:hAnsi="Times New Roman" w:eastAsia="Times New Roman" w:cs="Times New Roman"/>
          <w:i/>
          <w:sz w:val="24"/>
          <w:szCs w:val="24"/>
        </w:rPr>
        <w:t>g</w:t>
      </w:r>
      <w:r>
        <w:rPr>
          <w:sz w:val="24"/>
          <w:szCs w:val="24"/>
        </w:rPr>
        <w:t>取10N/kg，请通过计算回答：</w:t>
      </w:r>
    </w:p>
    <w:p>
      <w:pPr>
        <w:shd w:val="clear" w:color="auto" w:fill="auto"/>
        <w:spacing w:line="360" w:lineRule="auto"/>
        <w:jc w:val="left"/>
        <w:rPr>
          <w:sz w:val="24"/>
          <w:szCs w:val="24"/>
        </w:rPr>
      </w:pPr>
      <w:r>
        <w:rPr>
          <w:sz w:val="24"/>
          <w:szCs w:val="24"/>
        </w:rPr>
        <w:t xml:space="preserve">①吊起的接头体积是多少？ </w:t>
      </w:r>
    </w:p>
    <w:p>
      <w:pPr>
        <w:shd w:val="clear" w:color="auto" w:fill="auto"/>
        <w:spacing w:line="360" w:lineRule="auto"/>
        <w:jc w:val="left"/>
        <w:rPr>
          <w:sz w:val="24"/>
          <w:szCs w:val="24"/>
        </w:rPr>
      </w:pPr>
      <w:r>
        <w:rPr>
          <w:sz w:val="24"/>
          <w:szCs w:val="24"/>
        </w:rPr>
        <w:t>②吊起的接头重力是多少？</w:t>
      </w:r>
    </w:p>
    <w:p>
      <w:pPr>
        <w:shd w:val="clear" w:color="auto" w:fill="auto"/>
        <w:spacing w:line="360" w:lineRule="auto"/>
        <w:jc w:val="left"/>
        <w:rPr>
          <w:sz w:val="24"/>
          <w:szCs w:val="24"/>
        </w:rPr>
      </w:pPr>
      <w:r>
        <w:rPr>
          <w:sz w:val="24"/>
          <w:szCs w:val="24"/>
        </w:rPr>
        <w:t>③匀速提升接头的过程中，吊臂对接头做了多少功？</w:t>
      </w:r>
    </w:p>
    <w:p>
      <w:pPr>
        <w:shd w:val="clear" w:color="auto" w:fill="auto"/>
        <w:spacing w:line="360" w:lineRule="auto"/>
        <w:jc w:val="left"/>
        <w:rPr>
          <w:sz w:val="24"/>
          <w:szCs w:val="24"/>
        </w:rPr>
      </w:pPr>
      <w:r>
        <w:rPr>
          <w:sz w:val="24"/>
          <w:szCs w:val="24"/>
        </w:rPr>
        <w:drawing>
          <wp:inline distT="0" distB="0" distL="114300" distR="114300">
            <wp:extent cx="1543050" cy="1019175"/>
            <wp:effectExtent l="0" t="0" r="0" b="9525"/>
            <wp:docPr id="100016" name="图片 10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图片 100016"/>
                    <pic:cNvPicPr>
                      <a:picLocks noChangeAspect="1"/>
                    </pic:cNvPicPr>
                  </pic:nvPicPr>
                  <pic:blipFill>
                    <a:blip r:embed="rId33"/>
                    <a:stretch>
                      <a:fillRect/>
                    </a:stretch>
                  </pic:blipFill>
                  <pic:spPr>
                    <a:xfrm>
                      <a:off x="0" y="0"/>
                      <a:ext cx="1543050" cy="1019175"/>
                    </a:xfrm>
                    <a:prstGeom prst="rect">
                      <a:avLst/>
                    </a:prstGeom>
                  </pic:spPr>
                </pic:pic>
              </a:graphicData>
            </a:graphic>
          </wp:inline>
        </w:drawing>
      </w:r>
    </w:p>
    <w:p>
      <w:pPr>
        <w:shd w:val="clear" w:color="auto" w:fill="auto"/>
        <w:spacing w:line="360" w:lineRule="auto"/>
        <w:jc w:val="left"/>
        <w:rPr>
          <w:sz w:val="24"/>
          <w:szCs w:val="24"/>
        </w:rPr>
        <w:sectPr>
          <w:footerReference r:id="rId3" w:type="default"/>
          <w:footerReference r:id="rId4" w:type="even"/>
          <w:pgSz w:w="11907" w:h="16839"/>
          <w:pgMar w:top="900" w:right="1997" w:bottom="900" w:left="1997" w:header="500" w:footer="500" w:gutter="0"/>
          <w:cols w:space="425" w:num="1" w:sep="1"/>
          <w:docGrid w:type="lines" w:linePitch="312" w:charSpace="0"/>
        </w:sectPr>
      </w:pPr>
    </w:p>
    <w:p>
      <w:pPr>
        <w:shd w:val="clear" w:color="auto" w:fill="auto"/>
        <w:jc w:val="center"/>
        <w:rPr>
          <w:rFonts w:ascii="宋体" w:hAnsi="宋体" w:eastAsia="宋体" w:cs="宋体"/>
          <w:b/>
          <w:sz w:val="24"/>
          <w:szCs w:val="24"/>
        </w:rPr>
      </w:pPr>
      <w:r>
        <w:rPr>
          <w:rFonts w:ascii="宋体" w:hAnsi="宋体" w:eastAsia="宋体" w:cs="宋体"/>
          <w:b/>
          <w:sz w:val="24"/>
          <w:szCs w:val="24"/>
        </w:rPr>
        <w:t>参考答案：</w:t>
      </w:r>
    </w:p>
    <w:p>
      <w:pPr>
        <w:shd w:val="clear" w:color="auto" w:fill="auto"/>
        <w:spacing w:line="360" w:lineRule="auto"/>
        <w:jc w:val="left"/>
        <w:rPr>
          <w:sz w:val="24"/>
          <w:szCs w:val="24"/>
        </w:rPr>
      </w:pPr>
      <w:r>
        <w:rPr>
          <w:sz w:val="24"/>
          <w:szCs w:val="24"/>
        </w:rPr>
        <w:t>1．C</w:t>
      </w:r>
    </w:p>
    <w:p>
      <w:pPr>
        <w:shd w:val="clear" w:color="auto" w:fill="auto"/>
        <w:spacing w:line="360" w:lineRule="auto"/>
        <w:jc w:val="left"/>
        <w:rPr>
          <w:sz w:val="24"/>
          <w:szCs w:val="24"/>
        </w:rPr>
      </w:pPr>
      <w:r>
        <w:rPr>
          <w:sz w:val="24"/>
          <w:szCs w:val="24"/>
        </w:rPr>
        <w:t>2．C</w:t>
      </w:r>
    </w:p>
    <w:p>
      <w:pPr>
        <w:shd w:val="clear" w:color="auto" w:fill="auto"/>
        <w:spacing w:line="360" w:lineRule="auto"/>
        <w:jc w:val="left"/>
        <w:rPr>
          <w:sz w:val="24"/>
          <w:szCs w:val="24"/>
        </w:rPr>
      </w:pPr>
      <w:r>
        <w:rPr>
          <w:sz w:val="24"/>
          <w:szCs w:val="24"/>
        </w:rPr>
        <w:t>3．C</w:t>
      </w:r>
    </w:p>
    <w:p>
      <w:pPr>
        <w:shd w:val="clear" w:color="auto" w:fill="auto"/>
        <w:spacing w:line="360" w:lineRule="auto"/>
        <w:jc w:val="left"/>
        <w:rPr>
          <w:sz w:val="24"/>
          <w:szCs w:val="24"/>
        </w:rPr>
      </w:pPr>
      <w:r>
        <w:rPr>
          <w:sz w:val="24"/>
          <w:szCs w:val="24"/>
        </w:rPr>
        <w:t>4．A</w:t>
      </w:r>
    </w:p>
    <w:p>
      <w:pPr>
        <w:shd w:val="clear" w:color="auto" w:fill="auto"/>
        <w:spacing w:line="360" w:lineRule="auto"/>
        <w:jc w:val="left"/>
        <w:rPr>
          <w:sz w:val="24"/>
          <w:szCs w:val="24"/>
        </w:rPr>
      </w:pPr>
      <w:r>
        <w:rPr>
          <w:sz w:val="24"/>
          <w:szCs w:val="24"/>
        </w:rPr>
        <w:t>5．A</w:t>
      </w:r>
    </w:p>
    <w:p>
      <w:pPr>
        <w:shd w:val="clear" w:color="auto" w:fill="auto"/>
        <w:spacing w:line="360" w:lineRule="auto"/>
        <w:jc w:val="left"/>
        <w:rPr>
          <w:sz w:val="24"/>
          <w:szCs w:val="24"/>
        </w:rPr>
      </w:pPr>
      <w:r>
        <w:rPr>
          <w:sz w:val="24"/>
          <w:szCs w:val="24"/>
        </w:rPr>
        <w:t>6．A</w:t>
      </w:r>
    </w:p>
    <w:p>
      <w:pPr>
        <w:shd w:val="clear" w:color="auto" w:fill="auto"/>
        <w:spacing w:line="360" w:lineRule="auto"/>
        <w:jc w:val="left"/>
        <w:rPr>
          <w:sz w:val="24"/>
          <w:szCs w:val="24"/>
        </w:rPr>
      </w:pPr>
      <w:r>
        <w:rPr>
          <w:sz w:val="24"/>
          <w:szCs w:val="24"/>
        </w:rPr>
        <w:t>7．C</w:t>
      </w:r>
    </w:p>
    <w:p>
      <w:pPr>
        <w:shd w:val="clear" w:color="auto" w:fill="auto"/>
        <w:spacing w:line="360" w:lineRule="auto"/>
        <w:jc w:val="left"/>
        <w:rPr>
          <w:sz w:val="24"/>
          <w:szCs w:val="24"/>
        </w:rPr>
      </w:pPr>
      <w:r>
        <w:rPr>
          <w:sz w:val="24"/>
          <w:szCs w:val="24"/>
        </w:rPr>
        <w:t>8．D</w:t>
      </w:r>
    </w:p>
    <w:p>
      <w:pPr>
        <w:shd w:val="clear" w:color="auto" w:fill="auto"/>
        <w:spacing w:line="360" w:lineRule="auto"/>
        <w:jc w:val="left"/>
        <w:rPr>
          <w:sz w:val="24"/>
          <w:szCs w:val="24"/>
        </w:rPr>
      </w:pPr>
      <w:r>
        <w:rPr>
          <w:sz w:val="24"/>
          <w:szCs w:val="24"/>
        </w:rPr>
        <w:t>9．B</w:t>
      </w:r>
    </w:p>
    <w:p>
      <w:pPr>
        <w:shd w:val="clear" w:color="auto" w:fill="auto"/>
        <w:spacing w:line="360" w:lineRule="auto"/>
        <w:jc w:val="left"/>
        <w:rPr>
          <w:sz w:val="24"/>
          <w:szCs w:val="24"/>
        </w:rPr>
      </w:pPr>
      <w:r>
        <w:rPr>
          <w:sz w:val="24"/>
          <w:szCs w:val="24"/>
        </w:rPr>
        <w:t>10．D</w:t>
      </w:r>
    </w:p>
    <w:p>
      <w:pPr>
        <w:shd w:val="clear" w:color="auto" w:fill="auto"/>
        <w:spacing w:line="360" w:lineRule="auto"/>
        <w:jc w:val="left"/>
        <w:rPr>
          <w:sz w:val="24"/>
          <w:szCs w:val="24"/>
        </w:rPr>
      </w:pPr>
      <w:r>
        <w:rPr>
          <w:sz w:val="24"/>
          <w:szCs w:val="24"/>
        </w:rPr>
        <w:t>11．A</w:t>
      </w:r>
    </w:p>
    <w:p>
      <w:pPr>
        <w:shd w:val="clear" w:color="auto" w:fill="auto"/>
        <w:spacing w:line="360" w:lineRule="auto"/>
        <w:jc w:val="left"/>
        <w:rPr>
          <w:sz w:val="24"/>
          <w:szCs w:val="24"/>
        </w:rPr>
      </w:pPr>
      <w:r>
        <w:rPr>
          <w:sz w:val="24"/>
          <w:szCs w:val="24"/>
        </w:rPr>
        <w:t>12．B</w:t>
      </w:r>
    </w:p>
    <w:p>
      <w:pPr>
        <w:shd w:val="clear" w:color="auto" w:fill="auto"/>
        <w:spacing w:line="360" w:lineRule="auto"/>
        <w:jc w:val="left"/>
        <w:rPr>
          <w:sz w:val="24"/>
          <w:szCs w:val="24"/>
        </w:rPr>
      </w:pPr>
      <w:r>
        <w:rPr>
          <w:sz w:val="24"/>
          <w:szCs w:val="24"/>
        </w:rPr>
        <w:t>13．D</w:t>
      </w:r>
    </w:p>
    <w:p>
      <w:pPr>
        <w:shd w:val="clear" w:color="auto" w:fill="auto"/>
        <w:spacing w:line="360" w:lineRule="auto"/>
        <w:jc w:val="left"/>
        <w:rPr>
          <w:sz w:val="24"/>
          <w:szCs w:val="24"/>
        </w:rPr>
      </w:pPr>
      <w:r>
        <w:rPr>
          <w:sz w:val="24"/>
          <w:szCs w:val="24"/>
        </w:rPr>
        <w:t>14．D</w:t>
      </w:r>
    </w:p>
    <w:p>
      <w:pPr>
        <w:shd w:val="clear" w:color="auto" w:fill="auto"/>
        <w:spacing w:line="360" w:lineRule="auto"/>
        <w:jc w:val="left"/>
        <w:rPr>
          <w:sz w:val="24"/>
          <w:szCs w:val="24"/>
        </w:rPr>
      </w:pPr>
      <w:r>
        <w:rPr>
          <w:sz w:val="24"/>
          <w:szCs w:val="24"/>
        </w:rPr>
        <w:t>15．D</w:t>
      </w:r>
    </w:p>
    <w:p>
      <w:pPr>
        <w:shd w:val="clear" w:color="auto" w:fill="auto"/>
        <w:spacing w:line="360" w:lineRule="auto"/>
        <w:jc w:val="left"/>
        <w:rPr>
          <w:sz w:val="24"/>
          <w:szCs w:val="24"/>
        </w:rPr>
      </w:pPr>
      <w:r>
        <w:rPr>
          <w:sz w:val="24"/>
          <w:szCs w:val="24"/>
        </w:rPr>
        <w:t>16．     弹性     重力</w:t>
      </w:r>
    </w:p>
    <w:p>
      <w:pPr>
        <w:shd w:val="clear" w:color="auto" w:fill="auto"/>
        <w:spacing w:line="360" w:lineRule="auto"/>
        <w:jc w:val="left"/>
        <w:rPr>
          <w:sz w:val="24"/>
          <w:szCs w:val="24"/>
        </w:rPr>
      </w:pPr>
      <w:r>
        <w:rPr>
          <w:sz w:val="24"/>
          <w:szCs w:val="24"/>
        </w:rPr>
        <w:t>17．     等于     小于</w:t>
      </w:r>
    </w:p>
    <w:p>
      <w:pPr>
        <w:shd w:val="clear" w:color="auto" w:fill="auto"/>
        <w:spacing w:line="360" w:lineRule="auto"/>
        <w:jc w:val="left"/>
        <w:rPr>
          <w:rFonts w:ascii="Calibri" w:hAnsi="Calibri" w:eastAsia="Calibri" w:cs="Calibri"/>
          <w:sz w:val="24"/>
          <w:szCs w:val="24"/>
        </w:rPr>
      </w:pPr>
      <w:r>
        <w:rPr>
          <w:sz w:val="24"/>
          <w:szCs w:val="24"/>
        </w:rPr>
        <w:t xml:space="preserve">18．     </w:t>
      </w:r>
      <w:r>
        <w:rPr>
          <w:rFonts w:ascii="Calibri" w:hAnsi="Calibri" w:eastAsia="Calibri" w:cs="Calibri"/>
          <w:sz w:val="24"/>
          <w:szCs w:val="24"/>
        </w:rPr>
        <w:t>②③④</w:t>
      </w:r>
      <w:r>
        <w:rPr>
          <w:sz w:val="24"/>
          <w:szCs w:val="24"/>
        </w:rPr>
        <w:t xml:space="preserve">     </w:t>
      </w:r>
      <w:r>
        <w:rPr>
          <w:rFonts w:ascii="Calibri" w:hAnsi="Calibri" w:eastAsia="Calibri" w:cs="Calibri"/>
          <w:sz w:val="24"/>
          <w:szCs w:val="24"/>
        </w:rPr>
        <w:t>①②④⑤⑥</w:t>
      </w:r>
    </w:p>
    <w:p>
      <w:pPr>
        <w:shd w:val="clear" w:color="auto" w:fill="auto"/>
        <w:spacing w:line="360" w:lineRule="auto"/>
        <w:jc w:val="left"/>
        <w:rPr>
          <w:sz w:val="24"/>
          <w:szCs w:val="24"/>
        </w:rPr>
      </w:pPr>
      <w:r>
        <w:rPr>
          <w:sz w:val="24"/>
          <w:szCs w:val="24"/>
        </w:rPr>
        <w:t>19．     500N     水平向北     1×10</w:t>
      </w:r>
      <w:r>
        <w:rPr>
          <w:sz w:val="24"/>
          <w:szCs w:val="24"/>
          <w:vertAlign w:val="superscript"/>
        </w:rPr>
        <w:t>5</w:t>
      </w:r>
      <w:r>
        <w:rPr>
          <w:sz w:val="24"/>
          <w:szCs w:val="24"/>
        </w:rPr>
        <w:t>J</w:t>
      </w:r>
    </w:p>
    <w:p>
      <w:pPr>
        <w:shd w:val="clear" w:color="auto" w:fill="auto"/>
        <w:spacing w:line="360" w:lineRule="auto"/>
        <w:jc w:val="left"/>
        <w:rPr>
          <w:sz w:val="24"/>
          <w:szCs w:val="24"/>
        </w:rPr>
      </w:pPr>
      <w:r>
        <w:rPr>
          <w:sz w:val="24"/>
          <w:szCs w:val="24"/>
        </w:rPr>
        <w:t>20．     势能     动能</w:t>
      </w:r>
    </w:p>
    <w:p>
      <w:pPr>
        <w:shd w:val="clear" w:color="auto" w:fill="auto"/>
        <w:spacing w:line="360" w:lineRule="auto"/>
        <w:jc w:val="left"/>
        <w:rPr>
          <w:sz w:val="24"/>
          <w:szCs w:val="24"/>
        </w:rPr>
      </w:pPr>
      <w:r>
        <w:rPr>
          <w:sz w:val="24"/>
          <w:szCs w:val="24"/>
        </w:rPr>
        <w:t>21．     将木块被撞后运动的距离     4</w:t>
      </w:r>
    </w:p>
    <w:p>
      <w:pPr>
        <w:shd w:val="clear" w:color="auto" w:fill="auto"/>
        <w:spacing w:line="360" w:lineRule="auto"/>
        <w:jc w:val="left"/>
        <w:rPr>
          <w:sz w:val="24"/>
          <w:szCs w:val="24"/>
        </w:rPr>
      </w:pPr>
      <w:r>
        <w:rPr>
          <w:sz w:val="24"/>
          <w:szCs w:val="24"/>
        </w:rPr>
        <w:t>     2     速度     大     小     限制速度</w:t>
      </w:r>
    </w:p>
    <w:p>
      <w:pPr>
        <w:shd w:val="clear" w:color="auto" w:fill="auto"/>
        <w:spacing w:line="360" w:lineRule="auto"/>
        <w:jc w:val="left"/>
        <w:rPr>
          <w:sz w:val="24"/>
          <w:szCs w:val="24"/>
        </w:rPr>
      </w:pPr>
      <w:r>
        <w:rPr>
          <w:sz w:val="24"/>
          <w:szCs w:val="24"/>
        </w:rPr>
        <w:t>22．     弹簧被压缩的程度     速度     质量     控制变量法（或转换法）</w:t>
      </w:r>
    </w:p>
    <w:p>
      <w:pPr>
        <w:shd w:val="clear" w:color="auto" w:fill="auto"/>
        <w:spacing w:line="360" w:lineRule="auto"/>
        <w:jc w:val="left"/>
        <w:rPr>
          <w:sz w:val="24"/>
          <w:szCs w:val="24"/>
        </w:rPr>
      </w:pPr>
      <w:r>
        <w:rPr>
          <w:sz w:val="24"/>
          <w:szCs w:val="24"/>
        </w:rPr>
        <w:t>23．（1）3.5×10</w:t>
      </w:r>
      <w:r>
        <w:rPr>
          <w:sz w:val="24"/>
          <w:szCs w:val="24"/>
          <w:vertAlign w:val="superscript"/>
        </w:rPr>
        <w:t>4</w:t>
      </w:r>
      <w:r>
        <w:rPr>
          <w:sz w:val="24"/>
          <w:szCs w:val="24"/>
        </w:rPr>
        <w:t>Pa；（2）7×10</w:t>
      </w:r>
      <w:r>
        <w:rPr>
          <w:sz w:val="24"/>
          <w:szCs w:val="24"/>
          <w:vertAlign w:val="superscript"/>
        </w:rPr>
        <w:t>3</w:t>
      </w:r>
      <w:r>
        <w:rPr>
          <w:sz w:val="24"/>
          <w:szCs w:val="24"/>
        </w:rPr>
        <w:t>m</w:t>
      </w:r>
      <w:r>
        <w:rPr>
          <w:sz w:val="24"/>
          <w:szCs w:val="24"/>
          <w:vertAlign w:val="superscript"/>
        </w:rPr>
        <w:t>3</w:t>
      </w:r>
      <w:r>
        <w:rPr>
          <w:sz w:val="24"/>
          <w:szCs w:val="24"/>
        </w:rPr>
        <w:t>；（3）7×10</w:t>
      </w:r>
      <w:r>
        <w:rPr>
          <w:sz w:val="24"/>
          <w:szCs w:val="24"/>
          <w:vertAlign w:val="superscript"/>
        </w:rPr>
        <w:t>7</w:t>
      </w:r>
      <w:r>
        <w:rPr>
          <w:sz w:val="24"/>
          <w:szCs w:val="24"/>
        </w:rPr>
        <w:t>N；（4）4.2×10</w:t>
      </w:r>
      <w:r>
        <w:rPr>
          <w:sz w:val="24"/>
          <w:szCs w:val="24"/>
          <w:vertAlign w:val="superscript"/>
        </w:rPr>
        <w:t>10</w:t>
      </w:r>
      <w:r>
        <w:rPr>
          <w:sz w:val="24"/>
          <w:szCs w:val="24"/>
        </w:rPr>
        <w:t>J</w:t>
      </w:r>
    </w:p>
    <w:p>
      <w:pPr>
        <w:shd w:val="clear" w:color="auto" w:fill="auto"/>
        <w:spacing w:line="360" w:lineRule="auto"/>
        <w:jc w:val="left"/>
        <w:rPr>
          <w:sz w:val="24"/>
          <w:szCs w:val="24"/>
        </w:rPr>
      </w:pPr>
      <w:r>
        <w:rPr>
          <w:sz w:val="24"/>
          <w:szCs w:val="24"/>
        </w:rPr>
        <w:t>24．①2727m</w:t>
      </w:r>
      <w:r>
        <w:rPr>
          <w:sz w:val="24"/>
          <w:szCs w:val="24"/>
          <w:vertAlign w:val="superscript"/>
        </w:rPr>
        <w:t>3</w:t>
      </w:r>
      <w:r>
        <w:rPr>
          <w:sz w:val="24"/>
          <w:szCs w:val="24"/>
        </w:rPr>
        <w:t>；②6×10</w:t>
      </w:r>
      <w:r>
        <w:rPr>
          <w:sz w:val="24"/>
          <w:szCs w:val="24"/>
          <w:vertAlign w:val="superscript"/>
        </w:rPr>
        <w:t>7</w:t>
      </w:r>
      <w:r>
        <w:rPr>
          <w:sz w:val="24"/>
          <w:szCs w:val="24"/>
        </w:rPr>
        <w:t>N；③3×10</w:t>
      </w:r>
      <w:r>
        <w:rPr>
          <w:sz w:val="24"/>
          <w:szCs w:val="24"/>
          <w:vertAlign w:val="superscript"/>
        </w:rPr>
        <w:t>8</w:t>
      </w:r>
      <w:r>
        <w:rPr>
          <w:sz w:val="24"/>
          <w:szCs w:val="24"/>
        </w:rPr>
        <w:t>J</w:t>
      </w:r>
    </w:p>
    <w:p>
      <w:pPr>
        <w:shd w:val="clear" w:color="auto" w:fill="auto"/>
        <w:spacing w:line="360" w:lineRule="auto"/>
        <w:jc w:val="left"/>
        <w:rPr>
          <w:sz w:val="24"/>
          <w:szCs w:val="24"/>
        </w:rPr>
        <w:sectPr>
          <w:headerReference r:id="rId5" w:type="default"/>
          <w:footerReference r:id="rId6" w:type="default"/>
          <w:footerReference r:id="rId7" w:type="even"/>
          <w:pgSz w:w="11906" w:h="16838"/>
          <w:pgMar w:top="1440" w:right="1797" w:bottom="1440" w:left="1797" w:header="851" w:footer="992" w:gutter="0"/>
          <w:pgNumType w:start="1"/>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p>
    <w:pPr>
      <w:tabs>
        <w:tab w:val="center" w:pos="4153"/>
        <w:tab w:val="right" w:pos="8306"/>
      </w:tabs>
      <w:snapToGrid w:val="0"/>
      <w:jc w:val="left"/>
      <w:rPr>
        <w:kern w:val="0"/>
        <w:sz w:val="2"/>
        <w:szCs w:val="2"/>
      </w:rPr>
    </w:pPr>
    <w:r>
      <w:rPr>
        <w:color w:val="FFFFFF"/>
        <w:sz w:val="2"/>
        <w:szCs w:val="2"/>
      </w:rPr>
      <w:pict>
        <v:shape id="PowerPlusWaterMarkObject1453549720" o:spid="_x0000_s2049"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0"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p>
    <w:pPr>
      <w:tabs>
        <w:tab w:val="center" w:pos="4153"/>
        <w:tab w:val="right" w:pos="8306"/>
      </w:tabs>
      <w:snapToGrid w:val="0"/>
      <w:jc w:val="left"/>
      <w:rPr>
        <w:kern w:val="0"/>
        <w:sz w:val="2"/>
        <w:szCs w:val="2"/>
      </w:rPr>
    </w:pPr>
    <w:r>
      <w:rPr>
        <w:color w:val="FFFFFF"/>
        <w:sz w:val="2"/>
        <w:szCs w:val="2"/>
      </w:rPr>
      <w:pict>
        <v:shape id="_x0000_s2051"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2" o:spid="_x0000_s2052"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53"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9"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jEyMjU2MjJhZjc1MmI2ZDVkNWMyZmI3OTA3NTZiM2MifQ=="/>
  </w:docVars>
  <w:rsids>
    <w:rsidRoot w:val="00C806B0"/>
    <w:rsid w:val="00043B54"/>
    <w:rsid w:val="001D7A06"/>
    <w:rsid w:val="00284433"/>
    <w:rsid w:val="002A1EC6"/>
    <w:rsid w:val="002E035E"/>
    <w:rsid w:val="004151FC"/>
    <w:rsid w:val="006B16C5"/>
    <w:rsid w:val="00776133"/>
    <w:rsid w:val="008C07DE"/>
    <w:rsid w:val="00A30CCE"/>
    <w:rsid w:val="00AC3E9C"/>
    <w:rsid w:val="00BC4F14"/>
    <w:rsid w:val="00BF535F"/>
    <w:rsid w:val="00C02FC6"/>
    <w:rsid w:val="00C806B0"/>
    <w:rsid w:val="00E476EE"/>
    <w:rsid w:val="00EF035E"/>
    <w:rsid w:val="3DEA5909"/>
    <w:rsid w:val="64FF0A0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4">
    <w:name w:val="Default Paragraph Font"/>
    <w:semiHidden/>
    <w:unhideWhenUsed/>
    <w:uiPriority w:val="1"/>
  </w:style>
  <w:style w:type="table" w:default="1" w:styleId="5">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4"/>
    <w:link w:val="3"/>
    <w:uiPriority w:val="99"/>
    <w:rPr>
      <w:sz w:val="18"/>
      <w:szCs w:val="18"/>
    </w:rPr>
  </w:style>
  <w:style w:type="character" w:customStyle="1" w:styleId="7">
    <w:name w:val="页脚 字符"/>
    <w:basedOn w:val="4"/>
    <w:link w:val="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6" Type="http://schemas.openxmlformats.org/officeDocument/2006/relationships/fontTable" Target="fontTable.xml"/><Relationship Id="rId35" Type="http://schemas.openxmlformats.org/officeDocument/2006/relationships/customXml" Target="../customXml/item2.xml"/><Relationship Id="rId34" Type="http://schemas.openxmlformats.org/officeDocument/2006/relationships/customXml" Target="../customXml/item1.xml"/><Relationship Id="rId33" Type="http://schemas.openxmlformats.org/officeDocument/2006/relationships/image" Target="media/image22.png"/><Relationship Id="rId32" Type="http://schemas.openxmlformats.org/officeDocument/2006/relationships/image" Target="media/image21.png"/><Relationship Id="rId31" Type="http://schemas.openxmlformats.org/officeDocument/2006/relationships/image" Target="media/image20.png"/><Relationship Id="rId30" Type="http://schemas.openxmlformats.org/officeDocument/2006/relationships/image" Target="media/image19.png"/><Relationship Id="rId3" Type="http://schemas.openxmlformats.org/officeDocument/2006/relationships/footer" Target="footer1.xml"/><Relationship Id="rId29" Type="http://schemas.openxmlformats.org/officeDocument/2006/relationships/image" Target="media/image18.png"/><Relationship Id="rId28" Type="http://schemas.openxmlformats.org/officeDocument/2006/relationships/image" Target="media/image17.png"/><Relationship Id="rId27" Type="http://schemas.openxmlformats.org/officeDocument/2006/relationships/image" Target="media/image16.png"/><Relationship Id="rId26" Type="http://schemas.openxmlformats.org/officeDocument/2006/relationships/image" Target="media/image15.png"/><Relationship Id="rId25" Type="http://schemas.openxmlformats.org/officeDocument/2006/relationships/image" Target="media/image14.png"/><Relationship Id="rId24" Type="http://schemas.openxmlformats.org/officeDocument/2006/relationships/image" Target="media/image13.png"/><Relationship Id="rId23" Type="http://schemas.openxmlformats.org/officeDocument/2006/relationships/image" Target="media/image12.png"/><Relationship Id="rId22" Type="http://schemas.openxmlformats.org/officeDocument/2006/relationships/image" Target="media/image11.png"/><Relationship Id="rId21" Type="http://schemas.openxmlformats.org/officeDocument/2006/relationships/image" Target="media/image10.wmf"/><Relationship Id="rId20" Type="http://schemas.openxmlformats.org/officeDocument/2006/relationships/oleObject" Target="embeddings/oleObject4.bin"/><Relationship Id="rId2" Type="http://schemas.openxmlformats.org/officeDocument/2006/relationships/settings" Target="settings.xml"/><Relationship Id="rId19" Type="http://schemas.openxmlformats.org/officeDocument/2006/relationships/image" Target="media/image9.wmf"/><Relationship Id="rId18" Type="http://schemas.openxmlformats.org/officeDocument/2006/relationships/oleObject" Target="embeddings/oleObject3.bin"/><Relationship Id="rId17" Type="http://schemas.openxmlformats.org/officeDocument/2006/relationships/image" Target="media/image8.wmf"/><Relationship Id="rId16" Type="http://schemas.openxmlformats.org/officeDocument/2006/relationships/oleObject" Target="embeddings/oleObject2.bin"/><Relationship Id="rId15" Type="http://schemas.openxmlformats.org/officeDocument/2006/relationships/image" Target="media/image7.wmf"/><Relationship Id="rId14" Type="http://schemas.openxmlformats.org/officeDocument/2006/relationships/oleObject" Target="embeddings/oleObject1.bin"/><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2049"/>
    <customShpInfo spid="_x0000_s2050"/>
    <customShpInfo spid="_x0000_s2051"/>
    <customShpInfo spid="_x0000_s2052"/>
    <customShpInfo spid="_x0000_s2053"/>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9</Pages>
  <Words>3377</Words>
  <Characters>3825</Characters>
  <Lines>0</Lines>
  <Paragraphs>0</Paragraphs>
  <TotalTime>2</TotalTime>
  <ScaleCrop>false</ScaleCrop>
  <LinksUpToDate>false</LinksUpToDate>
  <CharactersWithSpaces>3991</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组卷网zujuan.xkw.com</dc:creator>
  <cp:lastModifiedBy>Administrator</cp:lastModifiedBy>
  <dcterms:modified xsi:type="dcterms:W3CDTF">2023-01-26T11:31:59Z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