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11137900</wp:posOffset>
            </wp:positionV>
            <wp:extent cx="266700" cy="3937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266700" cy="393700"/>
                    </a:xfrm>
                    <a:prstGeom prst="rect">
                      <a:avLst/>
                    </a:prstGeom>
                  </pic:spPr>
                </pic:pic>
              </a:graphicData>
            </a:graphic>
          </wp:anchor>
        </w:drawing>
      </w:r>
      <w:r>
        <w:rPr>
          <w:rFonts w:hint="eastAsia" w:ascii="黑体" w:hAnsi="黑体" w:eastAsia="黑体" w:cs="黑体"/>
          <w:b/>
          <w:sz w:val="30"/>
        </w:rPr>
        <w:t>第三单元 走向未来的少年 单元测试</w:t>
      </w:r>
    </w:p>
    <w:p>
      <w:pPr>
        <w:shd w:val="clear" w:color="auto" w:fill="auto"/>
        <w:jc w:val="center"/>
        <w:rPr>
          <w:rFonts w:ascii="Calibri" w:hAnsi="Calibri" w:eastAsia="Calibri" w:cs="Calibri"/>
          <w:b w:val="0"/>
          <w:sz w:val="21"/>
        </w:rPr>
      </w:pPr>
      <w:r>
        <w:rPr>
          <w:rFonts w:ascii="Calibri" w:hAnsi="Calibri" w:eastAsia="Calibri" w:cs="Calibri"/>
          <w:b w:val="0"/>
          <w:sz w:val="21"/>
        </w:rPr>
        <w:t>姓名：___________班级：___________考号：___________</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4"/>
          <w:szCs w:val="24"/>
        </w:rPr>
      </w:pPr>
      <w:r>
        <w:rPr>
          <w:rFonts w:ascii="宋体" w:hAnsi="宋体" w:eastAsia="宋体" w:cs="宋体"/>
          <w:b/>
          <w:sz w:val="24"/>
          <w:szCs w:val="24"/>
        </w:rPr>
        <w:t>一、单选题</w:t>
      </w:r>
    </w:p>
    <w:p>
      <w:pPr>
        <w:shd w:val="clear" w:color="auto" w:fill="auto"/>
        <w:spacing w:line="360" w:lineRule="auto"/>
        <w:jc w:val="left"/>
        <w:rPr>
          <w:sz w:val="24"/>
          <w:szCs w:val="24"/>
        </w:rPr>
      </w:pPr>
      <w:r>
        <w:rPr>
          <w:sz w:val="24"/>
          <w:szCs w:val="24"/>
        </w:rPr>
        <w:t>1．2022年4月20日，十三届全国人大常委会第三十四次会议通过新修订的《中华人民共和国职业教育法》。新修订的职业教育法，明确了职业教育是与普通教育具有同等重要地位的教育类型，明确国家鼓励发展多种层次和形式的职业教育。职业教育法的修订（</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rFonts w:ascii="'Times New Roman'" w:hAnsi="'Times New Roman'" w:eastAsia="'Times New Roman'" w:cs="'Times New Roman'"/>
          <w:sz w:val="24"/>
          <w:szCs w:val="24"/>
        </w:rPr>
      </w:pPr>
      <w:r>
        <w:rPr>
          <w:sz w:val="24"/>
          <w:szCs w:val="24"/>
        </w:rPr>
        <w:t>①有利于落实科教兴国、人才强国战略</w:t>
      </w:r>
      <w:r>
        <w:rPr>
          <w:rFonts w:ascii="Times New Roman" w:hAnsi="Times New Roman" w:eastAsia="Times New Roman" w:cs="Times New Roman"/>
          <w:kern w:val="0"/>
          <w:sz w:val="24"/>
          <w:szCs w:val="24"/>
        </w:rPr>
        <w:t>   </w:t>
      </w:r>
    </w:p>
    <w:p>
      <w:pPr>
        <w:shd w:val="clear" w:color="auto" w:fill="auto"/>
        <w:spacing w:line="360" w:lineRule="auto"/>
        <w:jc w:val="left"/>
        <w:rPr>
          <w:sz w:val="24"/>
          <w:szCs w:val="24"/>
        </w:rPr>
      </w:pPr>
      <w:r>
        <w:rPr>
          <w:sz w:val="24"/>
          <w:szCs w:val="24"/>
        </w:rPr>
        <w:t>②有利于提高国民素质和技能，为国家建设培养更多的专业化人才</w:t>
      </w:r>
    </w:p>
    <w:p>
      <w:pPr>
        <w:shd w:val="clear" w:color="auto" w:fill="auto"/>
        <w:spacing w:line="360" w:lineRule="auto"/>
        <w:jc w:val="left"/>
        <w:rPr>
          <w:sz w:val="24"/>
          <w:szCs w:val="24"/>
        </w:rPr>
      </w:pPr>
      <w:r>
        <w:rPr>
          <w:sz w:val="24"/>
          <w:szCs w:val="24"/>
        </w:rPr>
        <w:t>③有利于进一步引导学生做好职业准备，规划好自己的职业生涯</w:t>
      </w:r>
    </w:p>
    <w:p>
      <w:pPr>
        <w:shd w:val="clear" w:color="auto" w:fill="auto"/>
        <w:spacing w:line="360" w:lineRule="auto"/>
        <w:jc w:val="left"/>
        <w:rPr>
          <w:sz w:val="24"/>
          <w:szCs w:val="24"/>
        </w:rPr>
      </w:pPr>
      <w:r>
        <w:rPr>
          <w:sz w:val="24"/>
          <w:szCs w:val="24"/>
        </w:rPr>
        <w:t>④有利于减轻学生的学业负担，让更多的学生放弃普通教育选择职业教育</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2．我们有幸处在这个新时代，更要有责于这个新时代、奉献于这个新时代。新时代为我们的成长提供了良好的社会条件有（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①国家政治稳定、经济发展、文化繁荣、社会和谐</w:t>
      </w:r>
    </w:p>
    <w:p>
      <w:pPr>
        <w:shd w:val="clear" w:color="auto" w:fill="auto"/>
        <w:spacing w:line="360" w:lineRule="auto"/>
        <w:jc w:val="left"/>
        <w:rPr>
          <w:sz w:val="24"/>
          <w:szCs w:val="24"/>
        </w:rPr>
      </w:pPr>
      <w:r>
        <w:rPr>
          <w:sz w:val="24"/>
          <w:szCs w:val="24"/>
        </w:rPr>
        <w:t>②实现了祖国的完全统一</w:t>
      </w:r>
    </w:p>
    <w:p>
      <w:pPr>
        <w:shd w:val="clear" w:color="auto" w:fill="auto"/>
        <w:spacing w:line="360" w:lineRule="auto"/>
        <w:jc w:val="left"/>
        <w:rPr>
          <w:sz w:val="24"/>
          <w:szCs w:val="24"/>
        </w:rPr>
      </w:pPr>
      <w:r>
        <w:rPr>
          <w:sz w:val="24"/>
          <w:szCs w:val="24"/>
        </w:rPr>
        <w:t>③人民生活水平不断提高</w:t>
      </w:r>
    </w:p>
    <w:p>
      <w:pPr>
        <w:shd w:val="clear" w:color="auto" w:fill="auto"/>
        <w:spacing w:line="360" w:lineRule="auto"/>
        <w:jc w:val="left"/>
        <w:rPr>
          <w:sz w:val="24"/>
          <w:szCs w:val="24"/>
        </w:rPr>
      </w:pPr>
      <w:r>
        <w:rPr>
          <w:sz w:val="24"/>
          <w:szCs w:val="24"/>
        </w:rPr>
        <w:t>④威胁世界和平的种种因素已经不存在</w:t>
      </w:r>
    </w:p>
    <w:p>
      <w:pPr>
        <w:shd w:val="clear" w:color="auto" w:fill="auto"/>
        <w:tabs>
          <w:tab w:val="left" w:pos="2078"/>
          <w:tab w:val="left" w:pos="4156"/>
          <w:tab w:val="left" w:pos="6234"/>
        </w:tabs>
        <w:spacing w:line="360" w:lineRule="auto"/>
        <w:jc w:val="left"/>
        <w:rPr>
          <w:sz w:val="24"/>
          <w:szCs w:val="24"/>
        </w:rPr>
      </w:pPr>
      <w:r>
        <w:rPr>
          <w:sz w:val="24"/>
          <w:szCs w:val="24"/>
        </w:rPr>
        <w:t>A．②④</w:t>
      </w:r>
      <w:r>
        <w:rPr>
          <w:sz w:val="24"/>
          <w:szCs w:val="24"/>
        </w:rPr>
        <w:tab/>
      </w:r>
      <w:r>
        <w:rPr>
          <w:sz w:val="24"/>
          <w:szCs w:val="24"/>
        </w:rPr>
        <w:t>B．②③</w:t>
      </w:r>
      <w:r>
        <w:rPr>
          <w:sz w:val="24"/>
          <w:szCs w:val="24"/>
        </w:rPr>
        <w:tab/>
      </w:r>
      <w:r>
        <w:rPr>
          <w:sz w:val="24"/>
          <w:szCs w:val="24"/>
        </w:rPr>
        <w:t>C．①③</w:t>
      </w:r>
      <w:r>
        <w:rPr>
          <w:sz w:val="24"/>
          <w:szCs w:val="24"/>
        </w:rPr>
        <w:tab/>
      </w:r>
      <w:r>
        <w:rPr>
          <w:sz w:val="24"/>
          <w:szCs w:val="24"/>
        </w:rPr>
        <w:t>D．①②</w:t>
      </w:r>
    </w:p>
    <w:p>
      <w:pPr>
        <w:shd w:val="clear" w:color="auto" w:fill="auto"/>
        <w:spacing w:line="360" w:lineRule="auto"/>
        <w:jc w:val="left"/>
        <w:rPr>
          <w:sz w:val="24"/>
          <w:szCs w:val="24"/>
        </w:rPr>
      </w:pPr>
      <w:r>
        <w:rPr>
          <w:sz w:val="24"/>
          <w:szCs w:val="24"/>
        </w:rPr>
        <w:t>3．2022年5月10日，庆祝中国共产主义青年团成立100周年大会在北京举行。习近平总书记出席大会并发表重要讲话。他指出，共青团要增强引领力、组织力、服务力，团结带领广大团员青年成长为有理想、敢担当、能吃苦、肯奋斗的新时代好青年。以下说法正确的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①中国共产主义青年团是中国共产党的助手和后备军</w:t>
      </w:r>
    </w:p>
    <w:p>
      <w:pPr>
        <w:shd w:val="clear" w:color="auto" w:fill="auto"/>
        <w:spacing w:line="360" w:lineRule="auto"/>
        <w:jc w:val="left"/>
        <w:rPr>
          <w:sz w:val="24"/>
          <w:szCs w:val="24"/>
        </w:rPr>
      </w:pPr>
      <w:r>
        <w:rPr>
          <w:sz w:val="24"/>
          <w:szCs w:val="24"/>
        </w:rPr>
        <w:t>②中国共产主义青年团带领青年在经济社会发展中发挥生力军和突击队作用</w:t>
      </w:r>
    </w:p>
    <w:p>
      <w:pPr>
        <w:shd w:val="clear" w:color="auto" w:fill="auto"/>
        <w:spacing w:line="360" w:lineRule="auto"/>
        <w:jc w:val="left"/>
        <w:rPr>
          <w:sz w:val="24"/>
          <w:szCs w:val="24"/>
        </w:rPr>
      </w:pPr>
      <w:r>
        <w:rPr>
          <w:sz w:val="24"/>
          <w:szCs w:val="24"/>
        </w:rPr>
        <w:t>③青年一代有理想、有本领、有担当，国家就有前途，民族就有希望</w:t>
      </w:r>
    </w:p>
    <w:p>
      <w:pPr>
        <w:shd w:val="clear" w:color="auto" w:fill="auto"/>
        <w:spacing w:line="360" w:lineRule="auto"/>
        <w:jc w:val="left"/>
        <w:rPr>
          <w:sz w:val="24"/>
          <w:szCs w:val="24"/>
        </w:rPr>
      </w:pPr>
      <w:r>
        <w:rPr>
          <w:sz w:val="24"/>
          <w:szCs w:val="24"/>
        </w:rPr>
        <w:t>④我们要坚定理想信念，志存高远，脚踏实地，勇做时代弄潮儿</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C．②③④</w:t>
      </w:r>
      <w:r>
        <w:rPr>
          <w:sz w:val="24"/>
          <w:szCs w:val="24"/>
        </w:rPr>
        <w:tab/>
      </w:r>
      <w:r>
        <w:rPr>
          <w:sz w:val="24"/>
          <w:szCs w:val="24"/>
        </w:rPr>
        <w:t>D．①②③④</w:t>
      </w:r>
    </w:p>
    <w:p>
      <w:pPr>
        <w:shd w:val="clear" w:color="auto" w:fill="auto"/>
        <w:spacing w:line="360" w:lineRule="auto"/>
        <w:jc w:val="left"/>
        <w:rPr>
          <w:sz w:val="24"/>
          <w:szCs w:val="24"/>
        </w:rPr>
      </w:pPr>
      <w:r>
        <w:rPr>
          <w:sz w:val="24"/>
          <w:szCs w:val="24"/>
        </w:rPr>
        <w:t>4．“当我们追寻一个遥远的目标时，切莫忘记，旅途处处有美景！”这启示即将初中毕业的我们，站在人生的交汇点上应（</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A．带着憧憬，一起走向未来</w:t>
      </w:r>
      <w:r>
        <w:rPr>
          <w:sz w:val="24"/>
          <w:szCs w:val="24"/>
        </w:rPr>
        <w:tab/>
      </w:r>
      <w:r>
        <w:rPr>
          <w:sz w:val="24"/>
          <w:szCs w:val="24"/>
        </w:rPr>
        <w:t>B．畅想明天，确立发展目标</w:t>
      </w:r>
    </w:p>
    <w:p>
      <w:pPr>
        <w:shd w:val="clear" w:color="auto" w:fill="auto"/>
        <w:tabs>
          <w:tab w:val="left" w:pos="4156"/>
        </w:tabs>
        <w:spacing w:line="360" w:lineRule="auto"/>
        <w:jc w:val="left"/>
        <w:rPr>
          <w:sz w:val="24"/>
          <w:szCs w:val="24"/>
        </w:rPr>
      </w:pPr>
      <w:r>
        <w:rPr>
          <w:sz w:val="24"/>
          <w:szCs w:val="24"/>
        </w:rPr>
        <w:t>C．理性分析，选准人生道路</w:t>
      </w:r>
      <w:r>
        <w:rPr>
          <w:sz w:val="24"/>
          <w:szCs w:val="24"/>
        </w:rPr>
        <w:tab/>
      </w:r>
      <w:r>
        <w:rPr>
          <w:sz w:val="24"/>
          <w:szCs w:val="24"/>
        </w:rPr>
        <w:t>D．追求目标，也应珍惜过程</w:t>
      </w:r>
    </w:p>
    <w:p>
      <w:pPr>
        <w:shd w:val="clear" w:color="auto" w:fill="auto"/>
        <w:spacing w:line="360" w:lineRule="auto"/>
        <w:jc w:val="left"/>
        <w:rPr>
          <w:sz w:val="24"/>
          <w:szCs w:val="24"/>
        </w:rPr>
      </w:pPr>
      <w:r>
        <w:rPr>
          <w:sz w:val="24"/>
          <w:szCs w:val="24"/>
        </w:rPr>
        <w:t>5．武汉市中职学生的出彩表现引人注目。他们有的在国际比赛中表现优异，有的获得国家级技能大奖，更多的人在脚踏实地中成为社会有用人才。他们的成才故事表明（</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A．青少年不能根据个人兴趣做职业规划</w:t>
      </w:r>
      <w:r>
        <w:rPr>
          <w:sz w:val="24"/>
          <w:szCs w:val="24"/>
        </w:rPr>
        <w:tab/>
      </w:r>
      <w:r>
        <w:rPr>
          <w:sz w:val="24"/>
          <w:szCs w:val="24"/>
        </w:rPr>
        <w:t>B．青少年可以选择多样化的成才之路</w:t>
      </w:r>
    </w:p>
    <w:p>
      <w:pPr>
        <w:shd w:val="clear" w:color="auto" w:fill="auto"/>
        <w:tabs>
          <w:tab w:val="left" w:pos="4156"/>
        </w:tabs>
        <w:spacing w:line="360" w:lineRule="auto"/>
        <w:jc w:val="left"/>
        <w:rPr>
          <w:sz w:val="24"/>
          <w:szCs w:val="24"/>
        </w:rPr>
      </w:pPr>
      <w:r>
        <w:rPr>
          <w:sz w:val="24"/>
          <w:szCs w:val="24"/>
        </w:rPr>
        <w:t>C．成为高技能人才是青少年的最佳选择</w:t>
      </w:r>
      <w:r>
        <w:rPr>
          <w:sz w:val="24"/>
          <w:szCs w:val="24"/>
        </w:rPr>
        <w:tab/>
      </w:r>
      <w:r>
        <w:rPr>
          <w:sz w:val="24"/>
          <w:szCs w:val="24"/>
        </w:rPr>
        <w:t>D．培养创新人才的唯一途径是中职教育</w:t>
      </w:r>
    </w:p>
    <w:p>
      <w:pPr>
        <w:shd w:val="clear" w:color="auto" w:fill="auto"/>
        <w:spacing w:line="360" w:lineRule="auto"/>
        <w:jc w:val="left"/>
        <w:rPr>
          <w:sz w:val="24"/>
          <w:szCs w:val="24"/>
        </w:rPr>
      </w:pPr>
      <w:r>
        <w:rPr>
          <w:sz w:val="24"/>
          <w:szCs w:val="24"/>
        </w:rPr>
        <w:t>6．置身时代发展的洪流，面对百年未有之大变局，青少年学生应该（</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①努力学习知识，不断提升自我②深入社会生活，感受时代变迁</w:t>
      </w:r>
    </w:p>
    <w:p>
      <w:pPr>
        <w:shd w:val="clear" w:color="auto" w:fill="auto"/>
        <w:spacing w:line="360" w:lineRule="auto"/>
        <w:jc w:val="left"/>
        <w:rPr>
          <w:sz w:val="24"/>
          <w:szCs w:val="24"/>
        </w:rPr>
      </w:pPr>
      <w:r>
        <w:rPr>
          <w:sz w:val="24"/>
          <w:szCs w:val="24"/>
        </w:rPr>
        <w:t>③增强创新意识，多搞发明创造④感悟时代变化，增强责任意识</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7．“双刃剑”常常用来形容某一事物既有积极影响又有消极影响。以下能称之为“双刃剑”的是（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①情绪</w:t>
      </w:r>
      <w:r>
        <w:rPr>
          <w:rFonts w:ascii="Times New Roman" w:hAnsi="Times New Roman" w:eastAsia="Times New Roman" w:cs="Times New Roman"/>
          <w:kern w:val="0"/>
          <w:sz w:val="24"/>
          <w:szCs w:val="24"/>
        </w:rPr>
        <w:t>   </w:t>
      </w:r>
      <w:r>
        <w:rPr>
          <w:sz w:val="24"/>
          <w:szCs w:val="24"/>
        </w:rPr>
        <w:t>②挫折</w:t>
      </w:r>
      <w:r>
        <w:rPr>
          <w:rFonts w:ascii="Times New Roman" w:hAnsi="Times New Roman" w:eastAsia="Times New Roman" w:cs="Times New Roman"/>
          <w:kern w:val="0"/>
          <w:sz w:val="24"/>
          <w:szCs w:val="24"/>
        </w:rPr>
        <w:t>          </w:t>
      </w:r>
      <w:r>
        <w:rPr>
          <w:sz w:val="24"/>
          <w:szCs w:val="24"/>
        </w:rPr>
        <w:t>③竞争</w:t>
      </w:r>
      <w:r>
        <w:rPr>
          <w:rFonts w:ascii="Times New Roman" w:hAnsi="Times New Roman" w:eastAsia="Times New Roman" w:cs="Times New Roman"/>
          <w:kern w:val="0"/>
          <w:sz w:val="24"/>
          <w:szCs w:val="24"/>
        </w:rPr>
        <w:t>          </w:t>
      </w:r>
      <w:r>
        <w:rPr>
          <w:sz w:val="24"/>
          <w:szCs w:val="24"/>
        </w:rPr>
        <w:t>④网络</w:t>
      </w:r>
      <w:r>
        <w:rPr>
          <w:rFonts w:ascii="Times New Roman" w:hAnsi="Times New Roman" w:eastAsia="Times New Roman" w:cs="Times New Roman"/>
          <w:kern w:val="0"/>
          <w:sz w:val="24"/>
          <w:szCs w:val="24"/>
        </w:rPr>
        <w:t>   </w:t>
      </w:r>
      <w:r>
        <w:rPr>
          <w:sz w:val="24"/>
          <w:szCs w:val="24"/>
        </w:rPr>
        <w:t>⑤学习压力</w:t>
      </w:r>
    </w:p>
    <w:p>
      <w:pPr>
        <w:shd w:val="clear" w:color="auto" w:fill="auto"/>
        <w:tabs>
          <w:tab w:val="left" w:pos="4156"/>
        </w:tabs>
        <w:spacing w:line="360" w:lineRule="auto"/>
        <w:jc w:val="left"/>
        <w:rPr>
          <w:sz w:val="24"/>
          <w:szCs w:val="24"/>
        </w:rPr>
      </w:pPr>
      <w:r>
        <w:rPr>
          <w:sz w:val="24"/>
          <w:szCs w:val="24"/>
        </w:rPr>
        <w:t>A．①③⑤</w:t>
      </w:r>
      <w:r>
        <w:rPr>
          <w:sz w:val="24"/>
          <w:szCs w:val="24"/>
        </w:rPr>
        <w:tab/>
      </w:r>
      <w:r>
        <w:rPr>
          <w:sz w:val="24"/>
          <w:szCs w:val="24"/>
        </w:rPr>
        <w:t>B．②④</w:t>
      </w:r>
    </w:p>
    <w:p>
      <w:pPr>
        <w:shd w:val="clear" w:color="auto" w:fill="auto"/>
        <w:tabs>
          <w:tab w:val="left" w:pos="4156"/>
        </w:tabs>
        <w:spacing w:line="360" w:lineRule="auto"/>
        <w:jc w:val="left"/>
        <w:rPr>
          <w:sz w:val="24"/>
          <w:szCs w:val="24"/>
        </w:rPr>
      </w:pPr>
      <w:r>
        <w:rPr>
          <w:sz w:val="24"/>
          <w:szCs w:val="24"/>
        </w:rPr>
        <w:t>C．②③④</w:t>
      </w:r>
      <w:r>
        <w:rPr>
          <w:sz w:val="24"/>
          <w:szCs w:val="24"/>
        </w:rPr>
        <w:tab/>
      </w:r>
      <w:r>
        <w:rPr>
          <w:sz w:val="24"/>
          <w:szCs w:val="24"/>
        </w:rPr>
        <w:t>D．①②③④⑤</w:t>
      </w:r>
    </w:p>
    <w:p>
      <w:pPr>
        <w:shd w:val="clear" w:color="auto" w:fill="auto"/>
        <w:spacing w:line="360" w:lineRule="auto"/>
        <w:jc w:val="left"/>
        <w:rPr>
          <w:sz w:val="24"/>
          <w:szCs w:val="24"/>
        </w:rPr>
      </w:pPr>
      <w:r>
        <w:rPr>
          <w:sz w:val="24"/>
          <w:szCs w:val="24"/>
        </w:rPr>
        <w:t>8．未来充满机遇和挑战。广大青少年要勇于创新、努力拼搏，在奋斗中创造精彩人生，为祖国和人民贡献青春和力量。为此，青少年应（</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①树立终身学习的理念</w:t>
      </w:r>
      <w:r>
        <w:rPr>
          <w:rFonts w:ascii="Times New Roman" w:hAnsi="Times New Roman" w:eastAsia="Times New Roman" w:cs="Times New Roman"/>
          <w:kern w:val="0"/>
          <w:sz w:val="24"/>
          <w:szCs w:val="24"/>
        </w:rPr>
        <w:t>                   </w:t>
      </w:r>
      <w:r>
        <w:rPr>
          <w:sz w:val="24"/>
          <w:szCs w:val="24"/>
        </w:rPr>
        <w:t>②在担当中历练，在尽责中成长</w:t>
      </w:r>
    </w:p>
    <w:p>
      <w:pPr>
        <w:shd w:val="clear" w:color="auto" w:fill="auto"/>
        <w:spacing w:line="360" w:lineRule="auto"/>
        <w:jc w:val="left"/>
        <w:rPr>
          <w:sz w:val="24"/>
          <w:szCs w:val="24"/>
        </w:rPr>
      </w:pPr>
      <w:r>
        <w:rPr>
          <w:sz w:val="24"/>
          <w:szCs w:val="24"/>
        </w:rPr>
        <w:t>③将个人的未来与民族的未来紧密相连</w:t>
      </w:r>
      <w:r>
        <w:rPr>
          <w:rFonts w:ascii="Times New Roman" w:hAnsi="Times New Roman" w:eastAsia="Times New Roman" w:cs="Times New Roman"/>
          <w:kern w:val="0"/>
          <w:sz w:val="24"/>
          <w:szCs w:val="24"/>
        </w:rPr>
        <w:t>     </w:t>
      </w:r>
      <w:r>
        <w:rPr>
          <w:sz w:val="24"/>
          <w:szCs w:val="24"/>
        </w:rPr>
        <w:t>④积极参加社会调查、志愿服务等各类社会实践活动</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B．①③④</w:t>
      </w:r>
      <w:r>
        <w:rPr>
          <w:sz w:val="24"/>
          <w:szCs w:val="24"/>
        </w:rPr>
        <w:tab/>
      </w:r>
      <w:r>
        <w:rPr>
          <w:sz w:val="24"/>
          <w:szCs w:val="24"/>
        </w:rPr>
        <w:t>C．②③④</w:t>
      </w:r>
      <w:r>
        <w:rPr>
          <w:sz w:val="24"/>
          <w:szCs w:val="24"/>
        </w:rPr>
        <w:tab/>
      </w:r>
      <w:r>
        <w:rPr>
          <w:sz w:val="24"/>
          <w:szCs w:val="24"/>
        </w:rPr>
        <w:t>D．①②③④</w:t>
      </w:r>
    </w:p>
    <w:p>
      <w:pPr>
        <w:shd w:val="clear" w:color="auto" w:fill="auto"/>
        <w:spacing w:line="360" w:lineRule="auto"/>
        <w:jc w:val="left"/>
        <w:rPr>
          <w:sz w:val="24"/>
          <w:szCs w:val="24"/>
        </w:rPr>
      </w:pPr>
      <w:r>
        <w:rPr>
          <w:sz w:val="24"/>
          <w:szCs w:val="24"/>
        </w:rPr>
        <w:t>9．习近平总书记在庆祝中国共产主义青年团成立100周年大会上发表讲话指出，追求进步，是青年最宝贵的特质，也是党和人民最殷切的希望。不辜负党和人民的期望，我们要（</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①立志报效祖国，勇担时代重任</w:t>
      </w:r>
      <w:r>
        <w:rPr>
          <w:rFonts w:ascii="Times New Roman" w:hAnsi="Times New Roman" w:eastAsia="Times New Roman" w:cs="Times New Roman"/>
          <w:kern w:val="0"/>
          <w:sz w:val="24"/>
          <w:szCs w:val="24"/>
        </w:rPr>
        <w:t>            </w:t>
      </w:r>
      <w:r>
        <w:rPr>
          <w:sz w:val="24"/>
          <w:szCs w:val="24"/>
        </w:rPr>
        <w:t>②坚持名利至上，成为卓越人才</w:t>
      </w:r>
    </w:p>
    <w:p>
      <w:pPr>
        <w:shd w:val="clear" w:color="auto" w:fill="auto"/>
        <w:spacing w:line="360" w:lineRule="auto"/>
        <w:jc w:val="left"/>
        <w:rPr>
          <w:sz w:val="24"/>
          <w:szCs w:val="24"/>
        </w:rPr>
      </w:pPr>
      <w:r>
        <w:rPr>
          <w:sz w:val="24"/>
          <w:szCs w:val="24"/>
        </w:rPr>
        <w:t>③立即放下学业，投身社会实践</w:t>
      </w:r>
      <w:r>
        <w:rPr>
          <w:rFonts w:ascii="Times New Roman" w:hAnsi="Times New Roman" w:eastAsia="Times New Roman" w:cs="Times New Roman"/>
          <w:kern w:val="0"/>
          <w:sz w:val="24"/>
          <w:szCs w:val="24"/>
        </w:rPr>
        <w:t>            </w:t>
      </w:r>
      <w:r>
        <w:rPr>
          <w:sz w:val="24"/>
          <w:szCs w:val="24"/>
        </w:rPr>
        <w:t>④练就过硬本领，提升个人素养</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B．②③</w:t>
      </w:r>
      <w:r>
        <w:rPr>
          <w:sz w:val="24"/>
          <w:szCs w:val="24"/>
        </w:rPr>
        <w:tab/>
      </w:r>
      <w:r>
        <w:rPr>
          <w:sz w:val="24"/>
          <w:szCs w:val="24"/>
        </w:rPr>
        <w:t>C．①④</w:t>
      </w:r>
      <w:r>
        <w:rPr>
          <w:sz w:val="24"/>
          <w:szCs w:val="24"/>
        </w:rPr>
        <w:tab/>
      </w:r>
      <w:r>
        <w:rPr>
          <w:sz w:val="24"/>
          <w:szCs w:val="24"/>
        </w:rPr>
        <w:t>D．③④</w:t>
      </w:r>
    </w:p>
    <w:p>
      <w:pPr>
        <w:shd w:val="clear" w:color="auto" w:fill="auto"/>
        <w:spacing w:line="360" w:lineRule="auto"/>
        <w:jc w:val="left"/>
        <w:rPr>
          <w:sz w:val="24"/>
          <w:szCs w:val="24"/>
        </w:rPr>
      </w:pPr>
      <w:r>
        <w:rPr>
          <w:sz w:val="24"/>
          <w:szCs w:val="24"/>
        </w:rPr>
        <w:t>10．习近平总书记指出：“历史和现实告诉我们，青年一代有理想、有担当，国家就有前途，民族就有希望，实现我们的发展目标就有源源不断的强大力量。”这说明（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①青少年承载着国家和民族的未来命运</w:t>
      </w:r>
    </w:p>
    <w:p>
      <w:pPr>
        <w:shd w:val="clear" w:color="auto" w:fill="auto"/>
        <w:spacing w:line="360" w:lineRule="auto"/>
        <w:jc w:val="left"/>
        <w:rPr>
          <w:sz w:val="24"/>
          <w:szCs w:val="24"/>
        </w:rPr>
      </w:pPr>
      <w:r>
        <w:rPr>
          <w:sz w:val="24"/>
          <w:szCs w:val="24"/>
        </w:rPr>
        <w:t>②青少年的品格影响着国家未来的发展</w:t>
      </w:r>
    </w:p>
    <w:p>
      <w:pPr>
        <w:shd w:val="clear" w:color="auto" w:fill="auto"/>
        <w:spacing w:line="360" w:lineRule="auto"/>
        <w:jc w:val="left"/>
        <w:rPr>
          <w:sz w:val="24"/>
          <w:szCs w:val="24"/>
        </w:rPr>
      </w:pPr>
      <w:r>
        <w:rPr>
          <w:sz w:val="24"/>
          <w:szCs w:val="24"/>
        </w:rPr>
        <w:t>③青少年都能创造历史，成为国家的栋梁</w:t>
      </w:r>
    </w:p>
    <w:p>
      <w:pPr>
        <w:shd w:val="clear" w:color="auto" w:fill="auto"/>
        <w:spacing w:line="360" w:lineRule="auto"/>
        <w:jc w:val="left"/>
        <w:rPr>
          <w:sz w:val="24"/>
          <w:szCs w:val="24"/>
        </w:rPr>
      </w:pPr>
      <w:r>
        <w:rPr>
          <w:sz w:val="24"/>
          <w:szCs w:val="24"/>
        </w:rPr>
        <w:t>④青少年要坚定理想信念，为建设祖国做好准备</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B．②③④</w:t>
      </w:r>
      <w:r>
        <w:rPr>
          <w:sz w:val="24"/>
          <w:szCs w:val="24"/>
        </w:rPr>
        <w:tab/>
      </w:r>
      <w:r>
        <w:rPr>
          <w:sz w:val="24"/>
          <w:szCs w:val="24"/>
        </w:rPr>
        <w:t>C．①③④</w:t>
      </w:r>
      <w:r>
        <w:rPr>
          <w:sz w:val="24"/>
          <w:szCs w:val="24"/>
        </w:rPr>
        <w:tab/>
      </w:r>
      <w:r>
        <w:rPr>
          <w:sz w:val="24"/>
          <w:szCs w:val="24"/>
        </w:rPr>
        <w:t>D．①②④</w:t>
      </w:r>
    </w:p>
    <w:p>
      <w:pPr>
        <w:shd w:val="clear" w:color="auto" w:fill="auto"/>
        <w:spacing w:line="360" w:lineRule="auto"/>
        <w:jc w:val="left"/>
        <w:rPr>
          <w:sz w:val="24"/>
          <w:szCs w:val="24"/>
        </w:rPr>
      </w:pPr>
      <w:r>
        <w:rPr>
          <w:sz w:val="24"/>
          <w:szCs w:val="24"/>
        </w:rPr>
        <w:t>11．“十四五”蓝图已经绘就，我们正阔步走在全面建设社会主义现代化国家的康庄大道上。为了抓住新机遇，迎接新挑战，作为走向新时代的中国青少年，我们应该具备的素养有（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①热爱祖国、忠于人民的政治觉悟</w:t>
      </w:r>
      <w:r>
        <w:rPr>
          <w:rFonts w:ascii="Times New Roman" w:hAnsi="Times New Roman" w:eastAsia="Times New Roman" w:cs="Times New Roman"/>
          <w:kern w:val="0"/>
          <w:sz w:val="24"/>
          <w:szCs w:val="24"/>
        </w:rPr>
        <w:t>      </w:t>
      </w:r>
      <w:r>
        <w:rPr>
          <w:sz w:val="24"/>
          <w:szCs w:val="24"/>
        </w:rPr>
        <w:t>②放眼世界、关切人类的博大胸怀</w:t>
      </w:r>
    </w:p>
    <w:p>
      <w:pPr>
        <w:shd w:val="clear" w:color="auto" w:fill="auto"/>
        <w:spacing w:line="360" w:lineRule="auto"/>
        <w:jc w:val="left"/>
        <w:rPr>
          <w:sz w:val="24"/>
          <w:szCs w:val="24"/>
        </w:rPr>
      </w:pPr>
      <w:r>
        <w:rPr>
          <w:sz w:val="24"/>
          <w:szCs w:val="24"/>
        </w:rPr>
        <w:t>③崇尚法律、严格执法的法治素养</w:t>
      </w:r>
      <w:r>
        <w:rPr>
          <w:rFonts w:ascii="Times New Roman" w:hAnsi="Times New Roman" w:eastAsia="Times New Roman" w:cs="Times New Roman"/>
          <w:kern w:val="0"/>
          <w:sz w:val="24"/>
          <w:szCs w:val="24"/>
        </w:rPr>
        <w:t>      </w:t>
      </w:r>
      <w:r>
        <w:rPr>
          <w:sz w:val="24"/>
          <w:szCs w:val="24"/>
        </w:rPr>
        <w:t>④勤于实践、敢于创新的首创精神</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12．习近平总书记谈到学习时，勉励青年：“既多读有字之书，也多读无字之书。”对此理解正确的是 （</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A．学习是一种生活方式</w:t>
      </w:r>
    </w:p>
    <w:p>
      <w:pPr>
        <w:shd w:val="clear" w:color="auto" w:fill="auto"/>
        <w:spacing w:line="360" w:lineRule="auto"/>
        <w:jc w:val="left"/>
        <w:rPr>
          <w:sz w:val="24"/>
          <w:szCs w:val="24"/>
        </w:rPr>
      </w:pPr>
      <w:r>
        <w:rPr>
          <w:sz w:val="24"/>
          <w:szCs w:val="24"/>
        </w:rPr>
        <w:t>B．学习是一个长期的过程</w:t>
      </w:r>
    </w:p>
    <w:p>
      <w:pPr>
        <w:shd w:val="clear" w:color="auto" w:fill="auto"/>
        <w:spacing w:line="360" w:lineRule="auto"/>
        <w:jc w:val="left"/>
        <w:rPr>
          <w:sz w:val="24"/>
          <w:szCs w:val="24"/>
        </w:rPr>
      </w:pPr>
      <w:r>
        <w:rPr>
          <w:sz w:val="24"/>
          <w:szCs w:val="24"/>
        </w:rPr>
        <w:t>C．学习是人生的重要航标</w:t>
      </w:r>
    </w:p>
    <w:p>
      <w:pPr>
        <w:shd w:val="clear" w:color="auto" w:fill="auto"/>
        <w:spacing w:line="360" w:lineRule="auto"/>
        <w:jc w:val="left"/>
        <w:rPr>
          <w:sz w:val="24"/>
          <w:szCs w:val="24"/>
        </w:rPr>
      </w:pPr>
      <w:r>
        <w:rPr>
          <w:sz w:val="24"/>
          <w:szCs w:val="24"/>
        </w:rPr>
        <w:t>D．既重视书本学习又重视实践</w:t>
      </w:r>
    </w:p>
    <w:p>
      <w:pPr>
        <w:shd w:val="clear" w:color="auto" w:fill="auto"/>
        <w:spacing w:line="360" w:lineRule="auto"/>
        <w:jc w:val="left"/>
        <w:rPr>
          <w:sz w:val="24"/>
          <w:szCs w:val="24"/>
        </w:rPr>
      </w:pPr>
      <w:r>
        <w:rPr>
          <w:sz w:val="24"/>
          <w:szCs w:val="24"/>
        </w:rPr>
        <w:t>13．目前，我国共建成农家书屋58.7万家，覆盖了全国有基本条件的行政村。在农家书屋，年轻人通过读书、听讲座，学到了种植、养殖技术；老人们看报纸、学书法，享受晚年生活；孩子们看书、学习，了解精彩的世界。建成农家书屋（</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①能促进村民树立终身学习的理念</w:t>
      </w:r>
      <w:r>
        <w:rPr>
          <w:rFonts w:ascii="Times New Roman" w:hAnsi="Times New Roman" w:eastAsia="Times New Roman" w:cs="Times New Roman"/>
          <w:kern w:val="0"/>
          <w:sz w:val="24"/>
          <w:szCs w:val="24"/>
        </w:rPr>
        <w:t>     </w:t>
      </w:r>
      <w:r>
        <w:rPr>
          <w:sz w:val="24"/>
          <w:szCs w:val="24"/>
        </w:rPr>
        <w:t>②有利于提高村民的科学文化素质</w:t>
      </w:r>
    </w:p>
    <w:p>
      <w:pPr>
        <w:shd w:val="clear" w:color="auto" w:fill="auto"/>
        <w:spacing w:line="360" w:lineRule="auto"/>
        <w:jc w:val="left"/>
        <w:rPr>
          <w:sz w:val="24"/>
          <w:szCs w:val="24"/>
        </w:rPr>
      </w:pPr>
      <w:r>
        <w:rPr>
          <w:sz w:val="24"/>
          <w:szCs w:val="24"/>
        </w:rPr>
        <w:t>③会占用村民时间，影响农业生产</w:t>
      </w:r>
      <w:r>
        <w:rPr>
          <w:rFonts w:ascii="Times New Roman" w:hAnsi="Times New Roman" w:eastAsia="Times New Roman" w:cs="Times New Roman"/>
          <w:kern w:val="0"/>
          <w:sz w:val="24"/>
          <w:szCs w:val="24"/>
        </w:rPr>
        <w:t>     </w:t>
      </w:r>
      <w:r>
        <w:rPr>
          <w:sz w:val="24"/>
          <w:szCs w:val="24"/>
        </w:rPr>
        <w:t>④能为实现乡村振兴奠定经济基础</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14．习近平在庆祝中国共产主义青年团成立100周年大会上指出：“新时代的中国青年，生逢其时、重任在肩，施展才干的舞台无比广阔，实现梦想的前景无比光明。”这启示我们（</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A．拥有广阔舞台就能实现远大理想</w:t>
      </w:r>
      <w:r>
        <w:rPr>
          <w:sz w:val="24"/>
          <w:szCs w:val="24"/>
        </w:rPr>
        <w:tab/>
      </w:r>
      <w:r>
        <w:rPr>
          <w:sz w:val="24"/>
          <w:szCs w:val="24"/>
        </w:rPr>
        <w:t>B．有了机遇就能实现人生梦想</w:t>
      </w:r>
    </w:p>
    <w:p>
      <w:pPr>
        <w:shd w:val="clear" w:color="auto" w:fill="auto"/>
        <w:tabs>
          <w:tab w:val="left" w:pos="4156"/>
        </w:tabs>
        <w:spacing w:line="360" w:lineRule="auto"/>
        <w:jc w:val="left"/>
        <w:rPr>
          <w:sz w:val="24"/>
          <w:szCs w:val="24"/>
        </w:rPr>
      </w:pPr>
      <w:r>
        <w:rPr>
          <w:sz w:val="24"/>
          <w:szCs w:val="24"/>
        </w:rPr>
        <w:t>C．青年的历史使命是编织梦想</w:t>
      </w:r>
      <w:r>
        <w:rPr>
          <w:sz w:val="24"/>
          <w:szCs w:val="24"/>
        </w:rPr>
        <w:tab/>
      </w:r>
      <w:r>
        <w:rPr>
          <w:sz w:val="24"/>
          <w:szCs w:val="24"/>
        </w:rPr>
        <w:t>D．要成为担当民族复兴大任的时代新人</w:t>
      </w:r>
    </w:p>
    <w:p>
      <w:pPr>
        <w:shd w:val="clear" w:color="auto" w:fill="auto"/>
        <w:spacing w:line="360" w:lineRule="auto"/>
        <w:jc w:val="left"/>
        <w:rPr>
          <w:sz w:val="24"/>
          <w:szCs w:val="24"/>
        </w:rPr>
      </w:pPr>
      <w:r>
        <w:rPr>
          <w:sz w:val="24"/>
          <w:szCs w:val="24"/>
        </w:rPr>
        <w:t>15．扬州市“最美绣郎”朱军成飞针走线三十五载，被评为非遗传承人。他带领乡亲共同致富，荣获江苏“最美职工”称号。这说明（</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①职业有分工，身份有贵贱</w:t>
      </w:r>
      <w:r>
        <w:rPr>
          <w:rFonts w:ascii="Times New Roman" w:hAnsi="Times New Roman" w:eastAsia="Times New Roman" w:cs="Times New Roman"/>
          <w:kern w:val="0"/>
          <w:sz w:val="24"/>
          <w:szCs w:val="24"/>
        </w:rPr>
        <w:t>     </w:t>
      </w:r>
      <w:r>
        <w:rPr>
          <w:sz w:val="24"/>
          <w:szCs w:val="24"/>
        </w:rPr>
        <w:t>②针头线脑活，并无大出息</w:t>
      </w:r>
    </w:p>
    <w:p>
      <w:pPr>
        <w:shd w:val="clear" w:color="auto" w:fill="auto"/>
        <w:spacing w:line="360" w:lineRule="auto"/>
        <w:jc w:val="left"/>
        <w:rPr>
          <w:sz w:val="24"/>
          <w:szCs w:val="24"/>
        </w:rPr>
      </w:pPr>
      <w:r>
        <w:rPr>
          <w:sz w:val="24"/>
          <w:szCs w:val="24"/>
        </w:rPr>
        <w:t>③三百六十行，行行出状元</w:t>
      </w:r>
      <w:r>
        <w:rPr>
          <w:rFonts w:ascii="Times New Roman" w:hAnsi="Times New Roman" w:eastAsia="Times New Roman" w:cs="Times New Roman"/>
          <w:kern w:val="0"/>
          <w:sz w:val="24"/>
          <w:szCs w:val="24"/>
        </w:rPr>
        <w:t>     </w:t>
      </w:r>
      <w:r>
        <w:rPr>
          <w:sz w:val="24"/>
          <w:szCs w:val="24"/>
        </w:rPr>
        <w:t>④弘扬工匠活，走出共富路</w:t>
      </w:r>
    </w:p>
    <w:p>
      <w:pPr>
        <w:shd w:val="clear" w:color="auto" w:fill="auto"/>
        <w:tabs>
          <w:tab w:val="left" w:pos="2078"/>
          <w:tab w:val="left" w:pos="4156"/>
          <w:tab w:val="left" w:pos="6234"/>
        </w:tabs>
        <w:spacing w:line="360" w:lineRule="auto"/>
        <w:jc w:val="left"/>
        <w:rPr>
          <w:sz w:val="24"/>
          <w:szCs w:val="24"/>
        </w:rPr>
      </w:pPr>
      <w:r>
        <w:rPr>
          <w:sz w:val="24"/>
          <w:szCs w:val="24"/>
        </w:rPr>
        <w:t>A．①②</w:t>
      </w:r>
      <w:r>
        <w:rPr>
          <w:sz w:val="24"/>
          <w:szCs w:val="24"/>
        </w:rPr>
        <w:tab/>
      </w:r>
      <w:r>
        <w:rPr>
          <w:sz w:val="24"/>
          <w:szCs w:val="24"/>
        </w:rPr>
        <w:t>B．①④</w:t>
      </w:r>
      <w:r>
        <w:rPr>
          <w:sz w:val="24"/>
          <w:szCs w:val="24"/>
        </w:rPr>
        <w:tab/>
      </w:r>
      <w:r>
        <w:rPr>
          <w:sz w:val="24"/>
          <w:szCs w:val="24"/>
        </w:rPr>
        <w:t>C．②③</w:t>
      </w:r>
      <w:r>
        <w:rPr>
          <w:sz w:val="24"/>
          <w:szCs w:val="24"/>
        </w:rPr>
        <w:tab/>
      </w:r>
      <w:r>
        <w:rPr>
          <w:sz w:val="24"/>
          <w:szCs w:val="24"/>
        </w:rPr>
        <w:t>D．③④</w:t>
      </w:r>
    </w:p>
    <w:p>
      <w:pPr>
        <w:shd w:val="clear" w:color="auto" w:fill="auto"/>
        <w:spacing w:line="360" w:lineRule="auto"/>
        <w:jc w:val="left"/>
        <w:rPr>
          <w:sz w:val="24"/>
          <w:szCs w:val="24"/>
        </w:rPr>
      </w:pPr>
      <w:r>
        <w:rPr>
          <w:sz w:val="24"/>
          <w:szCs w:val="24"/>
        </w:rPr>
        <w:t>16．2021年5月22日，“杂交水稻之父”袁隆平院士因多器官功能衰竭逝世。近日，袁隆平夫人邓则接受记者专访时说，袁隆平在有生之年一直在关心他的水稻，去世前仍向前来探望的同事询问杂交水稻实验田的产量，到临终前才说“我杂交水稻也没搞完，我要退休了”。袁隆平的言行启示我们（</w:t>
      </w:r>
      <w:r>
        <w:rPr>
          <w:rFonts w:ascii="Times New Roman" w:hAnsi="Times New Roman" w:eastAsia="Times New Roman" w:cs="Times New Roman"/>
          <w:kern w:val="0"/>
          <w:sz w:val="24"/>
          <w:szCs w:val="24"/>
        </w:rPr>
        <w:t>    </w:t>
      </w:r>
      <w:r>
        <w:rPr>
          <w:sz w:val="24"/>
          <w:szCs w:val="24"/>
        </w:rPr>
        <w:t>）</w:t>
      </w:r>
    </w:p>
    <w:p>
      <w:pPr>
        <w:shd w:val="clear" w:color="auto" w:fill="auto"/>
        <w:tabs>
          <w:tab w:val="left" w:pos="4156"/>
        </w:tabs>
        <w:spacing w:line="360" w:lineRule="auto"/>
        <w:jc w:val="left"/>
        <w:rPr>
          <w:sz w:val="24"/>
          <w:szCs w:val="24"/>
        </w:rPr>
      </w:pPr>
      <w:r>
        <w:rPr>
          <w:sz w:val="24"/>
          <w:szCs w:val="24"/>
        </w:rPr>
        <w:t>A．规划人生时，只能选择自己喜欢的职业</w:t>
      </w:r>
      <w:r>
        <w:rPr>
          <w:sz w:val="24"/>
          <w:szCs w:val="24"/>
        </w:rPr>
        <w:tab/>
      </w:r>
      <w:r>
        <w:rPr>
          <w:sz w:val="24"/>
          <w:szCs w:val="24"/>
        </w:rPr>
        <w:t>B．培养敬业精神，奉献社会</w:t>
      </w:r>
    </w:p>
    <w:p>
      <w:pPr>
        <w:shd w:val="clear" w:color="auto" w:fill="auto"/>
        <w:tabs>
          <w:tab w:val="left" w:pos="4156"/>
        </w:tabs>
        <w:spacing w:line="360" w:lineRule="auto"/>
        <w:jc w:val="left"/>
        <w:rPr>
          <w:sz w:val="24"/>
          <w:szCs w:val="24"/>
        </w:rPr>
      </w:pPr>
      <w:r>
        <w:rPr>
          <w:sz w:val="24"/>
          <w:szCs w:val="24"/>
        </w:rPr>
        <w:t>C．只有从事科研工作才能实现自己的人生价值</w:t>
      </w:r>
      <w:r>
        <w:rPr>
          <w:sz w:val="24"/>
          <w:szCs w:val="24"/>
        </w:rPr>
        <w:tab/>
      </w:r>
      <w:r>
        <w:rPr>
          <w:sz w:val="24"/>
          <w:szCs w:val="24"/>
        </w:rPr>
        <w:t>D．选择体面职业，就能出人头地</w:t>
      </w:r>
    </w:p>
    <w:p>
      <w:pPr>
        <w:shd w:val="clear" w:color="auto" w:fill="auto"/>
        <w:spacing w:line="360" w:lineRule="auto"/>
        <w:jc w:val="left"/>
        <w:rPr>
          <w:sz w:val="24"/>
          <w:szCs w:val="24"/>
        </w:rPr>
      </w:pPr>
      <w:r>
        <w:rPr>
          <w:sz w:val="24"/>
          <w:szCs w:val="24"/>
        </w:rPr>
        <w:t>17．2022年5月10日，习近平总书记在庆祝中国共产主义青年团成立100周年大会上发表重要讲话强调，实现中国梦是一场历史接力赛，当代青年要在实现民族复兴的赛道上奋勇争先。这要求我们青少年要（</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①依法行政，规范权力运行</w:t>
      </w:r>
      <w:r>
        <w:rPr>
          <w:rFonts w:ascii="Times New Roman" w:hAnsi="Times New Roman" w:eastAsia="Times New Roman" w:cs="Times New Roman"/>
          <w:kern w:val="0"/>
          <w:sz w:val="24"/>
          <w:szCs w:val="24"/>
        </w:rPr>
        <w:t>          </w:t>
      </w:r>
      <w:r>
        <w:rPr>
          <w:sz w:val="24"/>
          <w:szCs w:val="24"/>
        </w:rPr>
        <w:t>②遵纪守法，提升自身素质</w:t>
      </w:r>
    </w:p>
    <w:p>
      <w:pPr>
        <w:shd w:val="clear" w:color="auto" w:fill="auto"/>
        <w:spacing w:line="360" w:lineRule="auto"/>
        <w:jc w:val="left"/>
        <w:rPr>
          <w:sz w:val="24"/>
          <w:szCs w:val="24"/>
        </w:rPr>
      </w:pPr>
      <w:r>
        <w:rPr>
          <w:sz w:val="24"/>
          <w:szCs w:val="24"/>
        </w:rPr>
        <w:t>③注重实践，增强劳动意识</w:t>
      </w:r>
      <w:r>
        <w:rPr>
          <w:rFonts w:ascii="Times New Roman" w:hAnsi="Times New Roman" w:eastAsia="Times New Roman" w:cs="Times New Roman"/>
          <w:kern w:val="0"/>
          <w:sz w:val="24"/>
          <w:szCs w:val="24"/>
        </w:rPr>
        <w:t>          </w:t>
      </w:r>
      <w:r>
        <w:rPr>
          <w:sz w:val="24"/>
          <w:szCs w:val="24"/>
        </w:rPr>
        <w:t>④志存高远，坚定理想信念</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18．下面是某校八（l）班班务日志的摘录：</w:t>
      </w:r>
    </w:p>
    <w:tbl>
      <w:tblPr>
        <w:tblStyle w:val="4"/>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1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sz w:val="24"/>
                <w:szCs w:val="24"/>
              </w:rPr>
            </w:pPr>
            <w:r>
              <w:rPr>
                <w:sz w:val="24"/>
                <w:szCs w:val="24"/>
              </w:rPr>
              <w:t>3月19日，12名同学参加了公园管理部门开展的“约‘绘’春天”绘画活动。</w:t>
            </w:r>
          </w:p>
          <w:p>
            <w:pPr>
              <w:shd w:val="clear" w:color="auto" w:fill="auto"/>
              <w:spacing w:line="360" w:lineRule="auto"/>
              <w:jc w:val="left"/>
              <w:rPr>
                <w:sz w:val="24"/>
                <w:szCs w:val="24"/>
              </w:rPr>
            </w:pPr>
            <w:r>
              <w:rPr>
                <w:sz w:val="24"/>
                <w:szCs w:val="24"/>
              </w:rPr>
              <w:t>4月22日，全班同学到水稻种植基地上劳动课，部分同学还操作了智能农机。</w:t>
            </w:r>
          </w:p>
          <w:p>
            <w:pPr>
              <w:shd w:val="clear" w:color="auto" w:fill="auto"/>
              <w:spacing w:line="360" w:lineRule="auto"/>
              <w:jc w:val="left"/>
              <w:rPr>
                <w:sz w:val="24"/>
                <w:szCs w:val="24"/>
              </w:rPr>
            </w:pPr>
            <w:r>
              <w:rPr>
                <w:sz w:val="24"/>
                <w:szCs w:val="24"/>
              </w:rPr>
              <w:t>5月12日，全班同学参加了学校组织的应急逃生演练活动。</w:t>
            </w:r>
          </w:p>
        </w:tc>
      </w:tr>
    </w:tbl>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同学们在日志评论区纷纷留言，其中，正确的观点是（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①小哲：我们可以从一切经历中学习</w:t>
      </w:r>
      <w:r>
        <w:rPr>
          <w:rFonts w:ascii="Times New Roman" w:hAnsi="Times New Roman" w:eastAsia="Times New Roman" w:cs="Times New Roman"/>
          <w:kern w:val="0"/>
          <w:sz w:val="24"/>
          <w:szCs w:val="24"/>
        </w:rPr>
        <w:t>        </w:t>
      </w:r>
      <w:r>
        <w:rPr>
          <w:sz w:val="24"/>
          <w:szCs w:val="24"/>
        </w:rPr>
        <w:t>②小怡：在实践中体验是学习的重要途径</w:t>
      </w:r>
    </w:p>
    <w:p>
      <w:pPr>
        <w:shd w:val="clear" w:color="auto" w:fill="auto"/>
        <w:tabs>
          <w:tab w:val="left" w:pos="2078"/>
          <w:tab w:val="left" w:pos="4156"/>
          <w:tab w:val="left" w:pos="6234"/>
        </w:tabs>
        <w:spacing w:line="360" w:lineRule="auto"/>
        <w:jc w:val="left"/>
        <w:rPr>
          <w:sz w:val="24"/>
          <w:szCs w:val="24"/>
        </w:rPr>
      </w:pPr>
      <w:r>
        <w:rPr>
          <w:sz w:val="24"/>
          <w:szCs w:val="24"/>
        </w:rPr>
        <w:t>③小天：社会实践不是真正的学习活动</w:t>
      </w:r>
      <w:r>
        <w:rPr>
          <w:rFonts w:ascii="Times New Roman" w:hAnsi="Times New Roman" w:eastAsia="Times New Roman" w:cs="Times New Roman"/>
          <w:kern w:val="0"/>
          <w:sz w:val="24"/>
          <w:szCs w:val="24"/>
        </w:rPr>
        <w:t>      </w:t>
      </w:r>
      <w:r>
        <w:rPr>
          <w:sz w:val="24"/>
          <w:szCs w:val="24"/>
        </w:rPr>
        <w:t>④小晖：参加社会实践可以代替课本知识的学习A．①②</w:t>
      </w:r>
      <w:r>
        <w:rPr>
          <w:sz w:val="24"/>
          <w:szCs w:val="24"/>
        </w:rPr>
        <w:tab/>
      </w:r>
      <w:r>
        <w:rPr>
          <w:sz w:val="24"/>
          <w:szCs w:val="24"/>
        </w:rPr>
        <w:t>B．①③</w:t>
      </w:r>
      <w:r>
        <w:rPr>
          <w:sz w:val="24"/>
          <w:szCs w:val="24"/>
        </w:rPr>
        <w:tab/>
      </w:r>
      <w:r>
        <w:rPr>
          <w:sz w:val="24"/>
          <w:szCs w:val="24"/>
        </w:rPr>
        <w:t>C．②④</w:t>
      </w:r>
      <w:r>
        <w:rPr>
          <w:sz w:val="24"/>
          <w:szCs w:val="24"/>
        </w:rPr>
        <w:tab/>
      </w:r>
      <w:r>
        <w:rPr>
          <w:sz w:val="24"/>
          <w:szCs w:val="24"/>
        </w:rPr>
        <w:t>D．③④</w:t>
      </w:r>
    </w:p>
    <w:p>
      <w:pPr>
        <w:shd w:val="clear" w:color="auto" w:fill="auto"/>
        <w:spacing w:line="360" w:lineRule="auto"/>
        <w:jc w:val="left"/>
        <w:rPr>
          <w:sz w:val="24"/>
          <w:szCs w:val="24"/>
        </w:rPr>
      </w:pPr>
      <w:r>
        <w:rPr>
          <w:sz w:val="24"/>
          <w:szCs w:val="24"/>
        </w:rPr>
        <w:t>19．2022年是中国共产主义青年团成立100周年。回望百年，一代又一代青年在党的领导下，勇于担当历史使命，谱写出了一曲曲壮丽的青春之歌。下列体现新时代青年担当的有（</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t>①黄文秀研究生毕业后回家乡工作，在扶贫路上谱写了新时代的青春之歌</w:t>
      </w:r>
    </w:p>
    <w:p>
      <w:pPr>
        <w:shd w:val="clear" w:color="auto" w:fill="auto"/>
        <w:spacing w:line="360" w:lineRule="auto"/>
        <w:jc w:val="left"/>
        <w:rPr>
          <w:sz w:val="24"/>
          <w:szCs w:val="24"/>
        </w:rPr>
      </w:pPr>
      <w:r>
        <w:rPr>
          <w:sz w:val="24"/>
          <w:szCs w:val="24"/>
        </w:rPr>
        <w:t>②医务青年们逆行而上，用责任、勇气和担当日夜坚守在疫情防控第一线</w:t>
      </w:r>
    </w:p>
    <w:p>
      <w:pPr>
        <w:shd w:val="clear" w:color="auto" w:fill="auto"/>
        <w:spacing w:line="360" w:lineRule="auto"/>
        <w:jc w:val="left"/>
        <w:rPr>
          <w:sz w:val="24"/>
          <w:szCs w:val="24"/>
        </w:rPr>
      </w:pPr>
      <w:r>
        <w:rPr>
          <w:sz w:val="24"/>
          <w:szCs w:val="24"/>
        </w:rPr>
        <w:t>③一些年轻人降低生活欲望，追求“躺平”人生</w:t>
      </w:r>
    </w:p>
    <w:p>
      <w:pPr>
        <w:shd w:val="clear" w:color="auto" w:fill="auto"/>
        <w:spacing w:line="360" w:lineRule="auto"/>
        <w:jc w:val="left"/>
        <w:rPr>
          <w:sz w:val="24"/>
          <w:szCs w:val="24"/>
        </w:rPr>
      </w:pPr>
      <w:r>
        <w:rPr>
          <w:sz w:val="24"/>
          <w:szCs w:val="24"/>
        </w:rPr>
        <w:t>④北京冬奥会上，苏翊鸣获得单板滑雪男子大跳台金牌和坡面障碍技巧银牌</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B．①②④</w:t>
      </w:r>
      <w:r>
        <w:rPr>
          <w:sz w:val="24"/>
          <w:szCs w:val="24"/>
        </w:rPr>
        <w:tab/>
      </w:r>
      <w:r>
        <w:rPr>
          <w:sz w:val="24"/>
          <w:szCs w:val="24"/>
        </w:rPr>
        <w:t>C．①③④</w:t>
      </w:r>
      <w:r>
        <w:rPr>
          <w:sz w:val="24"/>
          <w:szCs w:val="24"/>
        </w:rPr>
        <w:tab/>
      </w:r>
      <w:r>
        <w:rPr>
          <w:sz w:val="24"/>
          <w:szCs w:val="24"/>
        </w:rPr>
        <w:t>D．②③④</w:t>
      </w:r>
    </w:p>
    <w:p>
      <w:pPr>
        <w:shd w:val="clear" w:color="auto" w:fill="auto"/>
        <w:spacing w:line="360" w:lineRule="auto"/>
        <w:jc w:val="left"/>
        <w:rPr>
          <w:sz w:val="24"/>
          <w:szCs w:val="24"/>
        </w:rPr>
      </w:pPr>
      <w:r>
        <w:rPr>
          <w:sz w:val="24"/>
          <w:szCs w:val="24"/>
        </w:rPr>
        <w:t>20．观察下图，下列认识正确的是（</w:t>
      </w:r>
      <w:r>
        <w:rPr>
          <w:rFonts w:ascii="Times New Roman" w:hAnsi="Times New Roman" w:eastAsia="Times New Roman" w:cs="Times New Roman"/>
          <w:kern w:val="0"/>
          <w:sz w:val="24"/>
          <w:szCs w:val="24"/>
        </w:rPr>
        <w:t>    </w:t>
      </w:r>
      <w:r>
        <w:rPr>
          <w:sz w:val="24"/>
          <w:szCs w:val="24"/>
        </w:rPr>
        <w:t>）</w:t>
      </w:r>
    </w:p>
    <w:p>
      <w:pPr>
        <w:shd w:val="clear" w:color="auto" w:fill="auto"/>
        <w:spacing w:line="360" w:lineRule="auto"/>
        <w:jc w:val="left"/>
        <w:rPr>
          <w:sz w:val="24"/>
          <w:szCs w:val="24"/>
        </w:rPr>
      </w:pPr>
      <w:r>
        <w:rPr>
          <w:sz w:val="24"/>
          <w:szCs w:val="24"/>
        </w:rPr>
        <w:drawing>
          <wp:inline distT="0" distB="0" distL="114300" distR="114300">
            <wp:extent cx="4000500" cy="22002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4000500" cy="2200275"/>
                    </a:xfrm>
                    <a:prstGeom prst="rect">
                      <a:avLst/>
                    </a:prstGeom>
                  </pic:spPr>
                </pic:pic>
              </a:graphicData>
            </a:graphic>
          </wp:inline>
        </w:drawing>
      </w:r>
    </w:p>
    <w:p>
      <w:pPr>
        <w:shd w:val="clear" w:color="auto" w:fill="auto"/>
        <w:spacing w:line="360" w:lineRule="auto"/>
        <w:jc w:val="left"/>
        <w:rPr>
          <w:sz w:val="24"/>
          <w:szCs w:val="24"/>
        </w:rPr>
      </w:pPr>
      <w:r>
        <w:rPr>
          <w:sz w:val="24"/>
          <w:szCs w:val="24"/>
        </w:rPr>
        <w:t>①面对学习压力，需要调整好心态</w:t>
      </w:r>
      <w:r>
        <w:rPr>
          <w:rFonts w:ascii="Times New Roman" w:hAnsi="Times New Roman" w:eastAsia="Times New Roman" w:cs="Times New Roman"/>
          <w:kern w:val="0"/>
          <w:sz w:val="24"/>
          <w:szCs w:val="24"/>
        </w:rPr>
        <w:t>    </w:t>
      </w:r>
      <w:r>
        <w:rPr>
          <w:sz w:val="24"/>
          <w:szCs w:val="24"/>
        </w:rPr>
        <w:t>②积极自我暗示，相信自己能做好</w:t>
      </w:r>
    </w:p>
    <w:p>
      <w:pPr>
        <w:shd w:val="clear" w:color="auto" w:fill="auto"/>
        <w:spacing w:line="360" w:lineRule="auto"/>
        <w:jc w:val="left"/>
        <w:rPr>
          <w:sz w:val="24"/>
          <w:szCs w:val="24"/>
        </w:rPr>
      </w:pPr>
      <w:r>
        <w:rPr>
          <w:sz w:val="24"/>
          <w:szCs w:val="24"/>
        </w:rPr>
        <w:t>③学习压力越大，学习效果就越好</w:t>
      </w:r>
      <w:r>
        <w:rPr>
          <w:rFonts w:ascii="Times New Roman" w:hAnsi="Times New Roman" w:eastAsia="Times New Roman" w:cs="Times New Roman"/>
          <w:kern w:val="0"/>
          <w:sz w:val="24"/>
          <w:szCs w:val="24"/>
        </w:rPr>
        <w:t>    </w:t>
      </w:r>
      <w:r>
        <w:rPr>
          <w:sz w:val="24"/>
          <w:szCs w:val="24"/>
        </w:rPr>
        <w:t>④合理安排时间，从容地应对学习</w:t>
      </w:r>
    </w:p>
    <w:p>
      <w:pPr>
        <w:shd w:val="clear" w:color="auto" w:fill="auto"/>
        <w:tabs>
          <w:tab w:val="left" w:pos="2078"/>
          <w:tab w:val="left" w:pos="4156"/>
          <w:tab w:val="left" w:pos="6234"/>
        </w:tabs>
        <w:spacing w:line="360" w:lineRule="auto"/>
        <w:jc w:val="left"/>
        <w:rPr>
          <w:sz w:val="24"/>
          <w:szCs w:val="24"/>
        </w:rPr>
      </w:pPr>
      <w:r>
        <w:rPr>
          <w:sz w:val="24"/>
          <w:szCs w:val="24"/>
        </w:rPr>
        <w:t>A．①②③</w:t>
      </w:r>
      <w:r>
        <w:rPr>
          <w:sz w:val="24"/>
          <w:szCs w:val="24"/>
        </w:rPr>
        <w:tab/>
      </w:r>
      <w:r>
        <w:rPr>
          <w:sz w:val="24"/>
          <w:szCs w:val="24"/>
        </w:rPr>
        <w:t>B．①③④</w:t>
      </w:r>
      <w:r>
        <w:rPr>
          <w:sz w:val="24"/>
          <w:szCs w:val="24"/>
        </w:rPr>
        <w:tab/>
      </w:r>
      <w:r>
        <w:rPr>
          <w:sz w:val="24"/>
          <w:szCs w:val="24"/>
        </w:rPr>
        <w:t>C．①②④</w:t>
      </w:r>
      <w:r>
        <w:rPr>
          <w:sz w:val="24"/>
          <w:szCs w:val="24"/>
        </w:rPr>
        <w:tab/>
      </w:r>
      <w:r>
        <w:rPr>
          <w:sz w:val="24"/>
          <w:szCs w:val="24"/>
        </w:rPr>
        <w:t>D．②③④</w:t>
      </w:r>
    </w:p>
    <w:p>
      <w:pPr>
        <w:shd w:val="clear" w:color="auto" w:fill="auto"/>
        <w:tabs>
          <w:tab w:val="left" w:pos="2078"/>
          <w:tab w:val="left" w:pos="4156"/>
          <w:tab w:val="left" w:pos="6234"/>
        </w:tabs>
        <w:spacing w:line="360" w:lineRule="auto"/>
        <w:jc w:val="center"/>
        <w:rPr>
          <w:rFonts w:ascii="黑体" w:hAnsi="黑体" w:eastAsia="黑体" w:cs="黑体"/>
          <w:b/>
          <w:sz w:val="24"/>
          <w:szCs w:val="24"/>
        </w:rPr>
      </w:pPr>
    </w:p>
    <w:p>
      <w:pPr>
        <w:shd w:val="clear" w:color="auto" w:fill="auto"/>
        <w:tabs>
          <w:tab w:val="left" w:pos="2078"/>
          <w:tab w:val="left" w:pos="4156"/>
          <w:tab w:val="left" w:pos="6234"/>
        </w:tabs>
        <w:spacing w:line="360" w:lineRule="auto"/>
        <w:jc w:val="left"/>
        <w:rPr>
          <w:rFonts w:ascii="宋体" w:hAnsi="宋体" w:eastAsia="宋体" w:cs="宋体"/>
          <w:b/>
          <w:sz w:val="24"/>
          <w:szCs w:val="24"/>
        </w:rPr>
      </w:pPr>
      <w:r>
        <w:rPr>
          <w:rFonts w:ascii="宋体" w:hAnsi="宋体" w:eastAsia="宋体" w:cs="宋体"/>
          <w:b/>
          <w:sz w:val="24"/>
          <w:szCs w:val="24"/>
        </w:rPr>
        <w:t>二、简答题</w:t>
      </w:r>
    </w:p>
    <w:p>
      <w:pPr>
        <w:shd w:val="clear" w:color="auto" w:fill="auto"/>
        <w:spacing w:line="360" w:lineRule="auto"/>
        <w:jc w:val="left"/>
        <w:rPr>
          <w:sz w:val="24"/>
          <w:szCs w:val="24"/>
        </w:rPr>
      </w:pPr>
      <w:r>
        <w:rPr>
          <w:sz w:val="24"/>
          <w:szCs w:val="24"/>
        </w:rPr>
        <w:t>21．【畅游书海</w:t>
      </w:r>
      <w:r>
        <w:rPr>
          <w:rFonts w:ascii="Times New Roman" w:hAnsi="Times New Roman" w:eastAsia="Times New Roman" w:cs="Times New Roman"/>
          <w:kern w:val="0"/>
          <w:sz w:val="24"/>
          <w:szCs w:val="24"/>
        </w:rPr>
        <w:t>  </w:t>
      </w:r>
      <w:r>
        <w:rPr>
          <w:sz w:val="24"/>
          <w:szCs w:val="24"/>
        </w:rPr>
        <w:t>充盈生命】</w:t>
      </w:r>
    </w:p>
    <w:p>
      <w:pPr>
        <w:shd w:val="clear" w:color="auto" w:fill="auto"/>
        <w:spacing w:line="360" w:lineRule="auto"/>
        <w:ind w:firstLine="420"/>
        <w:jc w:val="left"/>
        <w:rPr>
          <w:rFonts w:ascii="楷体" w:hAnsi="楷体" w:eastAsia="楷体" w:cs="楷体"/>
          <w:sz w:val="24"/>
          <w:szCs w:val="24"/>
        </w:rPr>
      </w:pPr>
      <w:r>
        <w:rPr>
          <w:sz w:val="24"/>
          <w:szCs w:val="24"/>
        </w:rPr>
        <w:t>2022</w:t>
      </w:r>
      <w:r>
        <w:rPr>
          <w:rFonts w:ascii="楷体" w:hAnsi="楷体" w:eastAsia="楷体" w:cs="楷体"/>
          <w:sz w:val="24"/>
          <w:szCs w:val="24"/>
        </w:rPr>
        <w:t>年</w:t>
      </w:r>
      <w:r>
        <w:rPr>
          <w:sz w:val="24"/>
          <w:szCs w:val="24"/>
        </w:rPr>
        <w:t>4</w:t>
      </w:r>
      <w:r>
        <w:rPr>
          <w:rFonts w:ascii="楷体" w:hAnsi="楷体" w:eastAsia="楷体" w:cs="楷体"/>
          <w:sz w:val="24"/>
          <w:szCs w:val="24"/>
        </w:rPr>
        <w:t>月</w:t>
      </w:r>
      <w:r>
        <w:rPr>
          <w:sz w:val="24"/>
          <w:szCs w:val="24"/>
        </w:rPr>
        <w:t>23</w:t>
      </w:r>
      <w:r>
        <w:rPr>
          <w:rFonts w:ascii="楷体" w:hAnsi="楷体" w:eastAsia="楷体" w:cs="楷体"/>
          <w:sz w:val="24"/>
          <w:szCs w:val="24"/>
        </w:rPr>
        <w:t>日是第</w:t>
      </w:r>
      <w:r>
        <w:rPr>
          <w:sz w:val="24"/>
          <w:szCs w:val="24"/>
        </w:rPr>
        <w:t>27</w:t>
      </w:r>
      <w:r>
        <w:rPr>
          <w:rFonts w:ascii="楷体" w:hAnsi="楷体" w:eastAsia="楷体" w:cs="楷体"/>
          <w:sz w:val="24"/>
          <w:szCs w:val="24"/>
        </w:rPr>
        <w:t>个“世界读书日”。为了营造浓郁的读书氛围、创设书香校园、培养学生良好的阅读习惯，你所在的学校准备开展一次“书香浸润校园，读书充盈人生”的主题活动。现在请你参与其中，并完成下列任务。</w:t>
      </w:r>
    </w:p>
    <w:p>
      <w:pPr>
        <w:shd w:val="clear" w:color="auto" w:fill="auto"/>
        <w:spacing w:line="360" w:lineRule="auto"/>
        <w:jc w:val="left"/>
        <w:rPr>
          <w:sz w:val="24"/>
          <w:szCs w:val="24"/>
        </w:rPr>
      </w:pPr>
      <w:r>
        <w:rPr>
          <w:sz w:val="24"/>
          <w:szCs w:val="24"/>
        </w:rPr>
        <w:t>(1)请你确定两种阅读途径。</w:t>
      </w:r>
    </w:p>
    <w:p>
      <w:pPr>
        <w:shd w:val="clear" w:color="auto" w:fill="auto"/>
        <w:spacing w:line="360" w:lineRule="auto"/>
        <w:jc w:val="left"/>
        <w:rPr>
          <w:sz w:val="24"/>
          <w:szCs w:val="24"/>
        </w:rPr>
      </w:pPr>
      <w:r>
        <w:rPr>
          <w:sz w:val="24"/>
          <w:szCs w:val="24"/>
        </w:rPr>
        <w:t>(2)请你向同学们推荐三本中华经典书籍。</w:t>
      </w:r>
    </w:p>
    <w:p>
      <w:pPr>
        <w:shd w:val="clear" w:color="auto" w:fill="auto"/>
        <w:spacing w:line="360" w:lineRule="auto"/>
        <w:jc w:val="left"/>
        <w:rPr>
          <w:sz w:val="24"/>
          <w:szCs w:val="24"/>
        </w:rPr>
      </w:pPr>
      <w:r>
        <w:rPr>
          <w:sz w:val="24"/>
          <w:szCs w:val="24"/>
        </w:rPr>
        <w:t>(3)你所在的班级准备围绕主题开展一次班会活动，请你设计班会的步骤。</w:t>
      </w:r>
    </w:p>
    <w:p>
      <w:pPr>
        <w:shd w:val="clear" w:color="auto" w:fill="auto"/>
        <w:spacing w:line="360" w:lineRule="auto"/>
        <w:jc w:val="left"/>
        <w:rPr>
          <w:sz w:val="24"/>
          <w:szCs w:val="24"/>
        </w:rPr>
      </w:pPr>
      <w:r>
        <w:rPr>
          <w:sz w:val="24"/>
          <w:szCs w:val="24"/>
        </w:rPr>
        <w:t>(4)围绕“书香浸润校园，读书充盈人生”的主题，除了开展班会之外还可以开展哪些活动？</w:t>
      </w:r>
    </w:p>
    <w:p>
      <w:pPr>
        <w:shd w:val="clear" w:color="auto" w:fill="auto"/>
        <w:spacing w:line="360" w:lineRule="auto"/>
        <w:jc w:val="left"/>
        <w:rPr>
          <w:sz w:val="24"/>
          <w:szCs w:val="24"/>
        </w:rPr>
      </w:pPr>
      <w:r>
        <w:rPr>
          <w:sz w:val="24"/>
          <w:szCs w:val="24"/>
        </w:rPr>
        <w:t>(5)请你撰写一句彰显阅读意义的宣传口号。</w:t>
      </w:r>
    </w:p>
    <w:p>
      <w:pPr>
        <w:shd w:val="clear" w:color="auto" w:fill="auto"/>
        <w:spacing w:line="360" w:lineRule="auto"/>
        <w:jc w:val="left"/>
        <w:rPr>
          <w:sz w:val="24"/>
          <w:szCs w:val="24"/>
        </w:rPr>
      </w:pPr>
      <w:r>
        <w:rPr>
          <w:sz w:val="24"/>
          <w:szCs w:val="24"/>
        </w:rPr>
        <w:t xml:space="preserve">22．【一起向未来】 </w:t>
      </w:r>
    </w:p>
    <w:p>
      <w:pPr>
        <w:shd w:val="clear" w:color="auto" w:fill="auto"/>
        <w:spacing w:line="360" w:lineRule="auto"/>
        <w:jc w:val="left"/>
        <w:rPr>
          <w:sz w:val="24"/>
          <w:szCs w:val="24"/>
        </w:rPr>
      </w:pPr>
      <w:r>
        <w:rPr>
          <w:sz w:val="24"/>
          <w:szCs w:val="24"/>
        </w:rPr>
        <w:t xml:space="preserve">新年前夕，国家主席习近平通过中央广播电视总台和互联网，发表了二〇二二新年贺词。某校九年（1）班行动起来，开展了以“齐心话发展，一起向未来”为主题的学习探究活动，请你参与其中，完成下列任务。 </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 xml:space="preserve">◆新征程 </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 xml:space="preserve">首先，班长分享了一段贺词：回首这一年，意义非凡。我们亲历了党和国家历史上具有里程碑意义的大事。“两个一百年”奋斗目标历史交汇，我们开启了全面建设社会主义现代化国家新征程，正昂首阔步行进在实现中华民族伟大复兴的道路上。 </w:t>
      </w:r>
    </w:p>
    <w:p>
      <w:pPr>
        <w:shd w:val="clear" w:color="auto" w:fill="auto"/>
        <w:spacing w:line="360" w:lineRule="auto"/>
        <w:jc w:val="left"/>
        <w:rPr>
          <w:sz w:val="24"/>
          <w:szCs w:val="24"/>
        </w:rPr>
      </w:pPr>
      <w:r>
        <w:rPr>
          <w:sz w:val="24"/>
          <w:szCs w:val="24"/>
        </w:rPr>
        <w:t>(1)描述“新征程”两个阶段的具体战略安排。</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 xml:space="preserve">◆新挑战 </w:t>
      </w:r>
    </w:p>
    <w:p>
      <w:pPr>
        <w:shd w:val="clear" w:color="auto" w:fill="auto"/>
        <w:spacing w:line="360" w:lineRule="auto"/>
        <w:jc w:val="left"/>
        <w:rPr>
          <w:sz w:val="24"/>
          <w:szCs w:val="24"/>
        </w:rPr>
      </w:pPr>
      <w:r>
        <w:rPr>
          <w:sz w:val="24"/>
          <w:szCs w:val="24"/>
        </w:rPr>
        <w:t xml:space="preserve">(2)接着，围绕贺词内容，同学们制作了表格进行学习。 </w:t>
      </w:r>
    </w:p>
    <w:p>
      <w:pPr>
        <w:shd w:val="clear" w:color="auto" w:fill="auto"/>
        <w:spacing w:line="360" w:lineRule="auto"/>
        <w:jc w:val="left"/>
        <w:rPr>
          <w:sz w:val="24"/>
          <w:szCs w:val="24"/>
        </w:rPr>
      </w:pPr>
      <w:r>
        <w:rPr>
          <w:sz w:val="24"/>
          <w:szCs w:val="24"/>
        </w:rPr>
        <w:t>①节选一：为了“让大家过上更好生活”我们还应从哪些方面继续努力：（举两例）。</w:t>
      </w:r>
    </w:p>
    <w:p>
      <w:pPr>
        <w:shd w:val="clear" w:color="auto" w:fill="auto"/>
        <w:spacing w:line="360" w:lineRule="auto"/>
        <w:jc w:val="left"/>
        <w:rPr>
          <w:sz w:val="24"/>
          <w:szCs w:val="24"/>
        </w:rPr>
      </w:pPr>
      <w:r>
        <w:rPr>
          <w:sz w:val="24"/>
          <w:szCs w:val="24"/>
        </w:rPr>
        <w:t>②节选二：建设生态文明，要以</w:t>
      </w:r>
      <w:r>
        <w:rPr>
          <w:rFonts w:ascii="Times New Roman" w:hAnsi="Times New Roman" w:eastAsia="Times New Roman" w:cs="Times New Roman"/>
          <w:kern w:val="0"/>
          <w:sz w:val="24"/>
          <w:szCs w:val="24"/>
        </w:rPr>
        <w:t>    </w:t>
      </w:r>
      <w:r>
        <w:rPr>
          <w:sz w:val="24"/>
          <w:szCs w:val="24"/>
        </w:rPr>
        <w:t>为基础，以</w:t>
      </w:r>
      <w:r>
        <w:rPr>
          <w:rFonts w:ascii="Times New Roman" w:hAnsi="Times New Roman" w:eastAsia="Times New Roman" w:cs="Times New Roman"/>
          <w:kern w:val="0"/>
          <w:sz w:val="24"/>
          <w:szCs w:val="24"/>
        </w:rPr>
        <w:t>    </w:t>
      </w:r>
      <w:r>
        <w:rPr>
          <w:sz w:val="24"/>
          <w:szCs w:val="24"/>
        </w:rPr>
        <w:t>为准则，以可持续发展、人与自然和谐共生为目标。</w:t>
      </w:r>
    </w:p>
    <w:p>
      <w:pPr>
        <w:shd w:val="clear" w:color="auto" w:fill="auto"/>
        <w:spacing w:line="360" w:lineRule="auto"/>
        <w:jc w:val="left"/>
        <w:rPr>
          <w:sz w:val="24"/>
          <w:szCs w:val="24"/>
        </w:rPr>
      </w:pPr>
      <w:r>
        <w:rPr>
          <w:sz w:val="24"/>
          <w:szCs w:val="24"/>
        </w:rPr>
        <w:t>③节选三：中国在书写构建人类命运共同体新篇章的同时，还为全球治理体系的建设和改革做出了哪些贡献：（举两例）。</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 xml:space="preserve">◆新期盼 </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 xml:space="preserve">总结座谈会上，同学们纷纷为这一年难忘的中国声音、中国瞬间、中国故事点赞。一起向未来！每一个你我，都要为中华民族的历史宏愿而奋斗！ </w:t>
      </w:r>
    </w:p>
    <w:p>
      <w:pPr>
        <w:shd w:val="clear" w:color="auto" w:fill="auto"/>
        <w:spacing w:line="360" w:lineRule="auto"/>
        <w:jc w:val="left"/>
        <w:rPr>
          <w:sz w:val="24"/>
          <w:szCs w:val="24"/>
        </w:rPr>
      </w:pPr>
      <w:r>
        <w:rPr>
          <w:sz w:val="24"/>
          <w:szCs w:val="24"/>
        </w:rPr>
        <w:t>(3)围绕个人成长与国家命运的关系，谈一谈青少年应该用怎样的实际行动逐梦新时代，一起向未来？</w:t>
      </w:r>
    </w:p>
    <w:p>
      <w:pPr>
        <w:shd w:val="clear" w:color="auto" w:fill="auto"/>
        <w:spacing w:line="360" w:lineRule="auto"/>
        <w:ind w:firstLine="420"/>
        <w:jc w:val="left"/>
        <w:rPr>
          <w:rFonts w:ascii="楷体" w:hAnsi="楷体" w:eastAsia="楷体" w:cs="楷体"/>
          <w:sz w:val="24"/>
          <w:szCs w:val="24"/>
        </w:rPr>
      </w:pPr>
      <w:r>
        <w:rPr>
          <w:sz w:val="24"/>
          <w:szCs w:val="24"/>
        </w:rPr>
        <w:t>23．2022</w:t>
      </w:r>
      <w:r>
        <w:rPr>
          <w:rFonts w:ascii="楷体" w:hAnsi="楷体" w:eastAsia="楷体" w:cs="楷体"/>
          <w:sz w:val="24"/>
          <w:szCs w:val="24"/>
        </w:rPr>
        <w:t>年</w:t>
      </w:r>
      <w:r>
        <w:rPr>
          <w:sz w:val="24"/>
          <w:szCs w:val="24"/>
        </w:rPr>
        <w:t>5</w:t>
      </w:r>
      <w:r>
        <w:rPr>
          <w:rFonts w:ascii="楷体" w:hAnsi="楷体" w:eastAsia="楷体" w:cs="楷体"/>
          <w:sz w:val="24"/>
          <w:szCs w:val="24"/>
        </w:rPr>
        <w:t>月</w:t>
      </w:r>
      <w:r>
        <w:rPr>
          <w:sz w:val="24"/>
          <w:szCs w:val="24"/>
        </w:rPr>
        <w:t>10</w:t>
      </w:r>
      <w:r>
        <w:rPr>
          <w:rFonts w:ascii="楷体" w:hAnsi="楷体" w:eastAsia="楷体" w:cs="楷体"/>
          <w:sz w:val="24"/>
          <w:szCs w:val="24"/>
        </w:rPr>
        <w:t>日，习近平总书记在庆祝中国共产主义青年团成立</w:t>
      </w:r>
      <w:r>
        <w:rPr>
          <w:sz w:val="24"/>
          <w:szCs w:val="24"/>
        </w:rPr>
        <w:t>100</w:t>
      </w:r>
      <w:r>
        <w:rPr>
          <w:rFonts w:ascii="楷体" w:hAnsi="楷体" w:eastAsia="楷体" w:cs="楷体"/>
          <w:sz w:val="24"/>
          <w:szCs w:val="24"/>
        </w:rPr>
        <w:t>周年大会上发表重要讲话指出：“新时代的中国青年，生逢其时，施展才干的舞台无比广阔，实现梦想的前景无比光明。在庆祝中国共产党成立</w:t>
      </w:r>
      <w:r>
        <w:rPr>
          <w:sz w:val="24"/>
          <w:szCs w:val="24"/>
        </w:rPr>
        <w:t>100</w:t>
      </w:r>
      <w:r>
        <w:rPr>
          <w:rFonts w:ascii="楷体" w:hAnsi="楷体" w:eastAsia="楷体" w:cs="楷体"/>
          <w:sz w:val="24"/>
          <w:szCs w:val="24"/>
        </w:rPr>
        <w:t>周年大会上，更是党的青年组织必须有的风貌。”</w:t>
      </w:r>
    </w:p>
    <w:p>
      <w:pPr>
        <w:shd w:val="clear" w:color="auto" w:fill="auto"/>
        <w:spacing w:line="360" w:lineRule="auto"/>
        <w:jc w:val="left"/>
        <w:rPr>
          <w:sz w:val="24"/>
          <w:szCs w:val="24"/>
        </w:rPr>
      </w:pPr>
      <w:r>
        <w:rPr>
          <w:sz w:val="24"/>
          <w:szCs w:val="24"/>
        </w:rPr>
        <w:t>(1)“新时代的中国青年，生逢其时，重任在肩”，新时代和重任指的是什么：</w:t>
      </w:r>
    </w:p>
    <w:p>
      <w:pPr>
        <w:shd w:val="clear" w:color="auto" w:fill="auto"/>
        <w:spacing w:line="360" w:lineRule="auto"/>
        <w:jc w:val="left"/>
        <w:rPr>
          <w:sz w:val="24"/>
          <w:szCs w:val="24"/>
        </w:rPr>
      </w:pPr>
      <w:r>
        <w:rPr>
          <w:sz w:val="24"/>
          <w:szCs w:val="24"/>
        </w:rPr>
        <w:t>(2)为完成新时代的历史重任，我们必须坚持走中国特色社会主义道路。请说说中国特色社会主义道路的主要内容。（至少说出3点）</w:t>
      </w:r>
    </w:p>
    <w:p>
      <w:pPr>
        <w:shd w:val="clear" w:color="auto" w:fill="auto"/>
        <w:spacing w:line="360" w:lineRule="auto"/>
        <w:jc w:val="left"/>
        <w:rPr>
          <w:sz w:val="24"/>
          <w:szCs w:val="24"/>
        </w:rPr>
      </w:pPr>
      <w:r>
        <w:rPr>
          <w:sz w:val="24"/>
          <w:szCs w:val="24"/>
        </w:rPr>
        <w:t>(3)“请党放心，强国有我。”为完成新时代的历史重任，我们青少年应该怎么做？</w:t>
      </w:r>
    </w:p>
    <w:p>
      <w:pPr>
        <w:shd w:val="clear" w:color="auto" w:fill="auto"/>
        <w:spacing w:line="360" w:lineRule="auto"/>
        <w:jc w:val="left"/>
        <w:rPr>
          <w:rFonts w:ascii="'Times New Roman'" w:hAnsi="'Times New Roman'" w:eastAsia="'Times New Roman'" w:cs="'Times New Roman'"/>
          <w:sz w:val="24"/>
          <w:szCs w:val="24"/>
        </w:rPr>
      </w:pPr>
      <w:r>
        <w:rPr>
          <w:sz w:val="24"/>
          <w:szCs w:val="24"/>
        </w:rPr>
        <w:t>24．</w:t>
      </w:r>
      <w:r>
        <w:rPr>
          <w:rFonts w:ascii="楷体" w:hAnsi="楷体" w:eastAsia="楷体" w:cs="楷体"/>
          <w:sz w:val="24"/>
          <w:szCs w:val="24"/>
        </w:rPr>
        <w:t>材料一</w:t>
      </w:r>
      <w:r>
        <w:rPr>
          <w:rFonts w:ascii="Times New Roman" w:hAnsi="Times New Roman" w:eastAsia="Times New Roman" w:cs="Times New Roman"/>
          <w:kern w:val="0"/>
          <w:sz w:val="24"/>
          <w:szCs w:val="24"/>
        </w:rPr>
        <w:t>  </w:t>
      </w:r>
      <w:r>
        <w:rPr>
          <w:rFonts w:ascii="楷体" w:hAnsi="楷体" w:eastAsia="楷体" w:cs="楷体"/>
          <w:sz w:val="24"/>
          <w:szCs w:val="24"/>
        </w:rPr>
        <w:t>2021年7月1日，庆祝中国共产党成立100周年大会隆重召开，习近平总书记发表重要讲话，代表党和人民庄严宣告，经过全党全国各族人民持续奋斗，我们实现了第一个百年奋斗目标，在中华大地上全面建成了小康社会。习近平总书记强调，过去一百年，中国共产党向民、向历史交出了一份优异的答卷。现在，中国共产党团结带领中国人民又踏上了实现第二个百年奋斗目标新的赶考之路。回首过去，展望未来，有中国共产党的坚强领导，有全国各族人民的紧密团结，全面建成社会主义现代化强国的目标定能够实现，中华民族伟大复兴的中国梦一定能够实现！</w:t>
      </w:r>
    </w:p>
    <w:p>
      <w:pPr>
        <w:shd w:val="clear" w:color="auto" w:fill="auto"/>
        <w:spacing w:line="360" w:lineRule="auto"/>
        <w:jc w:val="left"/>
        <w:rPr>
          <w:rFonts w:ascii="'Times New Roman'" w:hAnsi="'Times New Roman'" w:eastAsia="'Times New Roman'" w:cs="'Times New Roman'"/>
          <w:sz w:val="24"/>
          <w:szCs w:val="24"/>
        </w:rPr>
      </w:pPr>
      <w:r>
        <w:rPr>
          <w:rFonts w:ascii="楷体" w:hAnsi="楷体" w:eastAsia="楷体" w:cs="楷体"/>
          <w:sz w:val="24"/>
          <w:szCs w:val="24"/>
        </w:rPr>
        <w:t>材料二</w:t>
      </w:r>
      <w:r>
        <w:rPr>
          <w:rFonts w:ascii="Times New Roman" w:hAnsi="Times New Roman" w:eastAsia="Times New Roman" w:cs="Times New Roman"/>
          <w:kern w:val="0"/>
          <w:sz w:val="24"/>
          <w:szCs w:val="24"/>
        </w:rPr>
        <w:t>  </w:t>
      </w:r>
      <w:r>
        <w:rPr>
          <w:rFonts w:ascii="楷体" w:hAnsi="楷体" w:eastAsia="楷体" w:cs="楷体"/>
          <w:sz w:val="24"/>
          <w:szCs w:val="24"/>
        </w:rPr>
        <w:t>“未来属于青年，希望寄予青年。”习近平总书记在庆祝中国共产党成立100周年大会上发表重要讲话，对新时代中国青年寄予深厚的期许和深情的嘱托。在庆祝大会上，共青团员和少先队员代表集体致献词：“不忘初心，青春朝气永在，志在千秋，百年仍是少年，奋斗正青春！青春献给党！请党放心，强国有我！请党放心，强国有我！”</w:t>
      </w:r>
    </w:p>
    <w:p>
      <w:pPr>
        <w:shd w:val="clear" w:color="auto" w:fill="auto"/>
        <w:spacing w:line="360" w:lineRule="auto"/>
        <w:jc w:val="left"/>
        <w:rPr>
          <w:sz w:val="24"/>
          <w:szCs w:val="24"/>
        </w:rPr>
      </w:pPr>
      <w:r>
        <w:rPr>
          <w:sz w:val="24"/>
          <w:szCs w:val="24"/>
        </w:rPr>
        <w:t>(1)怎样才能把中华民族伟大复兴的中国梦变成现实？</w:t>
      </w:r>
    </w:p>
    <w:p>
      <w:pPr>
        <w:shd w:val="clear" w:color="auto" w:fill="auto"/>
        <w:spacing w:line="360" w:lineRule="auto"/>
        <w:jc w:val="left"/>
        <w:rPr>
          <w:sz w:val="24"/>
          <w:szCs w:val="24"/>
        </w:rPr>
      </w:pPr>
      <w:r>
        <w:rPr>
          <w:sz w:val="24"/>
          <w:szCs w:val="24"/>
        </w:rPr>
        <w:t>(2)请你谈谈如何以青春之我助力中华民族伟大复兴。</w:t>
      </w:r>
    </w:p>
    <w:p>
      <w:pPr>
        <w:shd w:val="clear" w:color="auto" w:fill="auto"/>
        <w:spacing w:line="360" w:lineRule="auto"/>
        <w:ind w:firstLine="420"/>
        <w:jc w:val="left"/>
        <w:rPr>
          <w:sz w:val="24"/>
          <w:szCs w:val="24"/>
        </w:rPr>
      </w:pPr>
      <w:r>
        <w:rPr>
          <w:sz w:val="24"/>
          <w:szCs w:val="24"/>
        </w:rPr>
        <w:t>25．【分享感悟，立志报国】</w:t>
      </w:r>
    </w:p>
    <w:tbl>
      <w:tblPr>
        <w:tblStyle w:val="4"/>
        <w:tblW w:w="7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810"/>
        <w:gridCol w:w="3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感悟一 实现高水平科技自立自强，归根结底要靠高水平创新人才。青年一代有理想、有本领、有担当，科技就有前途，创新就有希望!</w:t>
            </w:r>
          </w:p>
        </w:tc>
        <w:tc>
          <w:tcPr>
            <w:tcW w:w="38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感悟二 初中的学习和生活即将结束。面向未来，我们要关切国家发展，开放自信地融入世界。抓住机遇，迎接挑战，让我们一起向未来!</w:t>
            </w:r>
          </w:p>
        </w:tc>
      </w:tr>
    </w:tbl>
    <w:p>
      <w:pPr>
        <w:shd w:val="clear" w:color="auto" w:fill="auto"/>
        <w:spacing w:line="360" w:lineRule="auto"/>
        <w:jc w:val="left"/>
        <w:rPr>
          <w:sz w:val="24"/>
          <w:szCs w:val="24"/>
        </w:rPr>
      </w:pPr>
      <w:r>
        <w:rPr>
          <w:sz w:val="24"/>
          <w:szCs w:val="24"/>
        </w:rPr>
        <w:t>立足国家的需要和个人的发展，我们中学生应该如何做好自己的人生规划？</w:t>
      </w:r>
    </w:p>
    <w:p>
      <w:pPr>
        <w:shd w:val="clear" w:color="auto" w:fill="auto"/>
        <w:spacing w:line="360" w:lineRule="auto"/>
        <w:jc w:val="left"/>
        <w:rPr>
          <w:sz w:val="24"/>
          <w:szCs w:val="24"/>
        </w:rPr>
      </w:pPr>
      <w:r>
        <w:rPr>
          <w:sz w:val="24"/>
          <w:szCs w:val="24"/>
        </w:rPr>
        <w:t>26．【奋斗新时代青年勇担责】</w:t>
      </w:r>
    </w:p>
    <w:p>
      <w:pPr>
        <w:shd w:val="clear" w:color="auto" w:fill="auto"/>
        <w:spacing w:line="360" w:lineRule="auto"/>
        <w:ind w:firstLine="420"/>
        <w:jc w:val="left"/>
        <w:rPr>
          <w:rFonts w:ascii="楷体" w:hAnsi="楷体" w:eastAsia="楷体" w:cs="楷体"/>
          <w:sz w:val="24"/>
          <w:szCs w:val="24"/>
        </w:rPr>
      </w:pPr>
      <w:r>
        <w:rPr>
          <w:rFonts w:ascii="楷体" w:hAnsi="楷体" w:eastAsia="楷体" w:cs="楷体"/>
          <w:sz w:val="24"/>
          <w:szCs w:val="24"/>
        </w:rPr>
        <w:t>新年前夕，同学们通过中央广播电视总台和互联网，认真聆听了国家主席习近平发表的二○二三年新年贺词。习主席说：“明天的中国，奋斗创造奇迹。苏轼有句话：“犯其至难而图其至远”，意思是说“向最难之处攻坚，追求最远大的目标”。路虽远，行则将至；事虽难，做则必成。只要有愚公移山的志气、滴水穿石的毅力，脚踏实地，埋头苦干，积跬步以至千里，就一定能够把宏伟目标变为美好现实......明天的中国，希望寄予青年。青年兴则国家兴，中国发展要靠广大青年挺膺担当。年轻充满朝气，青春孕育希望。广大青年要厚植家国情怀、涵养进取品格，以奋斗姿态激扬青春，不负时代，不负华年。</w:t>
      </w:r>
    </w:p>
    <w:p>
      <w:pPr>
        <w:shd w:val="clear" w:color="auto" w:fill="auto"/>
        <w:spacing w:line="360" w:lineRule="auto"/>
        <w:jc w:val="left"/>
        <w:rPr>
          <w:sz w:val="24"/>
          <w:szCs w:val="24"/>
        </w:rPr>
      </w:pPr>
      <w:r>
        <w:rPr>
          <w:sz w:val="24"/>
          <w:szCs w:val="24"/>
        </w:rPr>
        <w:t>我们青少年应如何接好历史的接力棒，建设更加美好的祖国？</w:t>
      </w:r>
    </w:p>
    <w:p>
      <w:pPr>
        <w:shd w:val="clear" w:color="auto" w:fill="auto"/>
        <w:spacing w:line="360" w:lineRule="auto"/>
        <w:jc w:val="left"/>
        <w:rPr>
          <w:sz w:val="24"/>
          <w:szCs w:val="24"/>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4"/>
          <w:szCs w:val="24"/>
        </w:rPr>
      </w:pPr>
      <w:r>
        <w:rPr>
          <w:rFonts w:ascii="宋体" w:hAnsi="宋体" w:eastAsia="宋体" w:cs="宋体"/>
          <w:b/>
          <w:sz w:val="24"/>
          <w:szCs w:val="24"/>
        </w:rPr>
        <w:t>参考答案：</w:t>
      </w:r>
    </w:p>
    <w:p>
      <w:pPr>
        <w:shd w:val="clear" w:color="auto" w:fill="auto"/>
        <w:spacing w:line="360" w:lineRule="auto"/>
        <w:jc w:val="left"/>
        <w:rPr>
          <w:sz w:val="24"/>
          <w:szCs w:val="24"/>
        </w:rPr>
      </w:pPr>
      <w:r>
        <w:rPr>
          <w:sz w:val="24"/>
          <w:szCs w:val="24"/>
        </w:rPr>
        <w:t>1．A</w:t>
      </w:r>
    </w:p>
    <w:p>
      <w:pPr>
        <w:shd w:val="clear" w:color="auto" w:fill="auto"/>
        <w:spacing w:line="360" w:lineRule="auto"/>
        <w:jc w:val="left"/>
        <w:rPr>
          <w:sz w:val="24"/>
          <w:szCs w:val="24"/>
        </w:rPr>
      </w:pPr>
      <w:r>
        <w:rPr>
          <w:sz w:val="24"/>
          <w:szCs w:val="24"/>
        </w:rPr>
        <w:t>2．C</w:t>
      </w:r>
    </w:p>
    <w:p>
      <w:pPr>
        <w:shd w:val="clear" w:color="auto" w:fill="auto"/>
        <w:spacing w:line="360" w:lineRule="auto"/>
        <w:jc w:val="left"/>
        <w:rPr>
          <w:sz w:val="24"/>
          <w:szCs w:val="24"/>
        </w:rPr>
      </w:pPr>
      <w:r>
        <w:rPr>
          <w:sz w:val="24"/>
          <w:szCs w:val="24"/>
        </w:rPr>
        <w:t>3．D</w:t>
      </w:r>
    </w:p>
    <w:p>
      <w:pPr>
        <w:shd w:val="clear" w:color="auto" w:fill="auto"/>
        <w:spacing w:line="360" w:lineRule="auto"/>
        <w:jc w:val="left"/>
        <w:rPr>
          <w:sz w:val="24"/>
          <w:szCs w:val="24"/>
        </w:rPr>
      </w:pPr>
      <w:r>
        <w:rPr>
          <w:sz w:val="24"/>
          <w:szCs w:val="24"/>
        </w:rPr>
        <w:t>4．D</w:t>
      </w:r>
    </w:p>
    <w:p>
      <w:pPr>
        <w:shd w:val="clear" w:color="auto" w:fill="auto"/>
        <w:spacing w:line="360" w:lineRule="auto"/>
        <w:jc w:val="left"/>
        <w:rPr>
          <w:sz w:val="24"/>
          <w:szCs w:val="24"/>
        </w:rPr>
      </w:pPr>
      <w:r>
        <w:rPr>
          <w:sz w:val="24"/>
          <w:szCs w:val="24"/>
        </w:rPr>
        <w:t>5．B</w:t>
      </w:r>
    </w:p>
    <w:p>
      <w:pPr>
        <w:shd w:val="clear" w:color="auto" w:fill="auto"/>
        <w:spacing w:line="360" w:lineRule="auto"/>
        <w:jc w:val="left"/>
        <w:rPr>
          <w:sz w:val="24"/>
          <w:szCs w:val="24"/>
        </w:rPr>
      </w:pPr>
      <w:r>
        <w:rPr>
          <w:sz w:val="24"/>
          <w:szCs w:val="24"/>
        </w:rPr>
        <w:t>6．B</w:t>
      </w:r>
    </w:p>
    <w:p>
      <w:pPr>
        <w:shd w:val="clear" w:color="auto" w:fill="auto"/>
        <w:spacing w:line="360" w:lineRule="auto"/>
        <w:jc w:val="left"/>
        <w:rPr>
          <w:sz w:val="24"/>
          <w:szCs w:val="24"/>
        </w:rPr>
      </w:pPr>
      <w:r>
        <w:rPr>
          <w:sz w:val="24"/>
          <w:szCs w:val="24"/>
        </w:rPr>
        <w:t>7．D</w:t>
      </w:r>
    </w:p>
    <w:p>
      <w:pPr>
        <w:shd w:val="clear" w:color="auto" w:fill="auto"/>
        <w:spacing w:line="360" w:lineRule="auto"/>
        <w:jc w:val="left"/>
        <w:rPr>
          <w:sz w:val="24"/>
          <w:szCs w:val="24"/>
        </w:rPr>
      </w:pPr>
      <w:r>
        <w:rPr>
          <w:sz w:val="24"/>
          <w:szCs w:val="24"/>
        </w:rPr>
        <w:t>8．D</w:t>
      </w:r>
    </w:p>
    <w:p>
      <w:pPr>
        <w:shd w:val="clear" w:color="auto" w:fill="auto"/>
        <w:spacing w:line="360" w:lineRule="auto"/>
        <w:jc w:val="left"/>
        <w:rPr>
          <w:sz w:val="24"/>
          <w:szCs w:val="24"/>
        </w:rPr>
      </w:pPr>
      <w:r>
        <w:rPr>
          <w:sz w:val="24"/>
          <w:szCs w:val="24"/>
        </w:rPr>
        <w:t>9．C</w:t>
      </w:r>
    </w:p>
    <w:p>
      <w:pPr>
        <w:shd w:val="clear" w:color="auto" w:fill="auto"/>
        <w:spacing w:line="360" w:lineRule="auto"/>
        <w:jc w:val="left"/>
        <w:rPr>
          <w:sz w:val="24"/>
          <w:szCs w:val="24"/>
        </w:rPr>
      </w:pPr>
      <w:r>
        <w:rPr>
          <w:sz w:val="24"/>
          <w:szCs w:val="24"/>
        </w:rPr>
        <w:t>10．D</w:t>
      </w:r>
    </w:p>
    <w:p>
      <w:pPr>
        <w:shd w:val="clear" w:color="auto" w:fill="auto"/>
        <w:spacing w:line="360" w:lineRule="auto"/>
        <w:jc w:val="left"/>
        <w:rPr>
          <w:sz w:val="24"/>
          <w:szCs w:val="24"/>
        </w:rPr>
      </w:pPr>
      <w:r>
        <w:rPr>
          <w:sz w:val="24"/>
          <w:szCs w:val="24"/>
        </w:rPr>
        <w:t>11．B</w:t>
      </w:r>
    </w:p>
    <w:p>
      <w:pPr>
        <w:shd w:val="clear" w:color="auto" w:fill="auto"/>
        <w:spacing w:line="360" w:lineRule="auto"/>
        <w:jc w:val="left"/>
        <w:rPr>
          <w:sz w:val="24"/>
          <w:szCs w:val="24"/>
        </w:rPr>
      </w:pPr>
      <w:r>
        <w:rPr>
          <w:sz w:val="24"/>
          <w:szCs w:val="24"/>
        </w:rPr>
        <w:t>12．D</w:t>
      </w:r>
    </w:p>
    <w:p>
      <w:pPr>
        <w:shd w:val="clear" w:color="auto" w:fill="auto"/>
        <w:spacing w:line="360" w:lineRule="auto"/>
        <w:jc w:val="left"/>
        <w:rPr>
          <w:sz w:val="24"/>
          <w:szCs w:val="24"/>
        </w:rPr>
      </w:pPr>
      <w:r>
        <w:rPr>
          <w:sz w:val="24"/>
          <w:szCs w:val="24"/>
        </w:rPr>
        <w:t>13．A</w:t>
      </w:r>
    </w:p>
    <w:p>
      <w:pPr>
        <w:shd w:val="clear" w:color="auto" w:fill="auto"/>
        <w:spacing w:line="360" w:lineRule="auto"/>
        <w:jc w:val="left"/>
        <w:rPr>
          <w:sz w:val="24"/>
          <w:szCs w:val="24"/>
        </w:rPr>
      </w:pPr>
      <w:r>
        <w:rPr>
          <w:sz w:val="24"/>
          <w:szCs w:val="24"/>
        </w:rPr>
        <w:t>14．D</w:t>
      </w:r>
    </w:p>
    <w:p>
      <w:pPr>
        <w:shd w:val="clear" w:color="auto" w:fill="auto"/>
        <w:spacing w:line="360" w:lineRule="auto"/>
        <w:jc w:val="left"/>
        <w:rPr>
          <w:sz w:val="24"/>
          <w:szCs w:val="24"/>
        </w:rPr>
      </w:pPr>
      <w:r>
        <w:rPr>
          <w:sz w:val="24"/>
          <w:szCs w:val="24"/>
        </w:rPr>
        <w:t>15．D</w:t>
      </w:r>
    </w:p>
    <w:p>
      <w:pPr>
        <w:shd w:val="clear" w:color="auto" w:fill="auto"/>
        <w:spacing w:line="360" w:lineRule="auto"/>
        <w:jc w:val="left"/>
        <w:rPr>
          <w:sz w:val="24"/>
          <w:szCs w:val="24"/>
        </w:rPr>
      </w:pPr>
      <w:r>
        <w:rPr>
          <w:sz w:val="24"/>
          <w:szCs w:val="24"/>
        </w:rPr>
        <w:t>16．B</w:t>
      </w:r>
    </w:p>
    <w:p>
      <w:pPr>
        <w:shd w:val="clear" w:color="auto" w:fill="auto"/>
        <w:spacing w:line="360" w:lineRule="auto"/>
        <w:jc w:val="left"/>
        <w:rPr>
          <w:sz w:val="24"/>
          <w:szCs w:val="24"/>
        </w:rPr>
      </w:pPr>
      <w:r>
        <w:rPr>
          <w:sz w:val="24"/>
          <w:szCs w:val="24"/>
        </w:rPr>
        <w:t>17．D</w:t>
      </w:r>
    </w:p>
    <w:p>
      <w:pPr>
        <w:shd w:val="clear" w:color="auto" w:fill="auto"/>
        <w:spacing w:line="360" w:lineRule="auto"/>
        <w:jc w:val="left"/>
        <w:rPr>
          <w:sz w:val="24"/>
          <w:szCs w:val="24"/>
        </w:rPr>
      </w:pPr>
      <w:r>
        <w:rPr>
          <w:sz w:val="24"/>
          <w:szCs w:val="24"/>
        </w:rPr>
        <w:t>18．A</w:t>
      </w:r>
    </w:p>
    <w:p>
      <w:pPr>
        <w:shd w:val="clear" w:color="auto" w:fill="auto"/>
        <w:spacing w:line="360" w:lineRule="auto"/>
        <w:jc w:val="left"/>
        <w:rPr>
          <w:sz w:val="24"/>
          <w:szCs w:val="24"/>
        </w:rPr>
      </w:pPr>
      <w:r>
        <w:rPr>
          <w:sz w:val="24"/>
          <w:szCs w:val="24"/>
        </w:rPr>
        <w:t>19．B</w:t>
      </w:r>
    </w:p>
    <w:p>
      <w:pPr>
        <w:shd w:val="clear" w:color="auto" w:fill="auto"/>
        <w:spacing w:line="360" w:lineRule="auto"/>
        <w:jc w:val="left"/>
        <w:rPr>
          <w:sz w:val="24"/>
          <w:szCs w:val="24"/>
        </w:rPr>
      </w:pPr>
      <w:r>
        <w:rPr>
          <w:sz w:val="24"/>
          <w:szCs w:val="24"/>
        </w:rPr>
        <w:t>20．C</w:t>
      </w:r>
    </w:p>
    <w:p>
      <w:pPr>
        <w:shd w:val="clear" w:color="auto" w:fill="auto"/>
        <w:spacing w:line="360" w:lineRule="auto"/>
        <w:jc w:val="left"/>
        <w:rPr>
          <w:sz w:val="24"/>
          <w:szCs w:val="24"/>
        </w:rPr>
      </w:pPr>
      <w:r>
        <w:rPr>
          <w:sz w:val="24"/>
          <w:szCs w:val="24"/>
        </w:rPr>
        <w:t>21．(1)网上阅读、图书馆阅读、看报刊阅读。</w:t>
      </w:r>
    </w:p>
    <w:p>
      <w:pPr>
        <w:shd w:val="clear" w:color="auto" w:fill="auto"/>
        <w:spacing w:line="360" w:lineRule="auto"/>
        <w:jc w:val="left"/>
        <w:rPr>
          <w:sz w:val="24"/>
          <w:szCs w:val="24"/>
        </w:rPr>
      </w:pPr>
      <w:r>
        <w:rPr>
          <w:sz w:val="24"/>
          <w:szCs w:val="24"/>
        </w:rPr>
        <w:t>(2)《论语》《三字经》《百家姓》《大学》《西游记》等。</w:t>
      </w:r>
    </w:p>
    <w:p>
      <w:pPr>
        <w:shd w:val="clear" w:color="auto" w:fill="auto"/>
        <w:spacing w:line="360" w:lineRule="auto"/>
        <w:jc w:val="left"/>
        <w:rPr>
          <w:sz w:val="24"/>
          <w:szCs w:val="24"/>
        </w:rPr>
      </w:pPr>
      <w:r>
        <w:rPr>
          <w:sz w:val="24"/>
          <w:szCs w:val="24"/>
        </w:rPr>
        <w:t>(3)①观看阅读大会视频；②阅读名言欣赏；③学生畅谈阅读的好处；④好书名句欣赏；⑤阅读记录卡展示；⑥先进阅读方法交流；⑦教师总结，呼吁同学们要好读书、会读书。</w:t>
      </w:r>
    </w:p>
    <w:p>
      <w:pPr>
        <w:shd w:val="clear" w:color="auto" w:fill="auto"/>
        <w:spacing w:line="360" w:lineRule="auto"/>
        <w:jc w:val="left"/>
        <w:rPr>
          <w:sz w:val="24"/>
          <w:szCs w:val="24"/>
        </w:rPr>
      </w:pPr>
      <w:r>
        <w:rPr>
          <w:sz w:val="24"/>
          <w:szCs w:val="24"/>
        </w:rPr>
        <w:t>(4)演讲比赛、手抄报展览、阅读之星评比、朗读大赛、读书讲座、读书会等。</w:t>
      </w:r>
    </w:p>
    <w:p>
      <w:pPr>
        <w:shd w:val="clear" w:color="auto" w:fill="auto"/>
        <w:spacing w:line="360" w:lineRule="auto"/>
        <w:jc w:val="left"/>
        <w:rPr>
          <w:sz w:val="24"/>
          <w:szCs w:val="24"/>
        </w:rPr>
      </w:pPr>
      <w:r>
        <w:rPr>
          <w:sz w:val="24"/>
          <w:szCs w:val="24"/>
        </w:rPr>
        <w:t>(5)①我读书、我成长、我快乐；②经典润泽生命，好书伴我同行。</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22．(1)在我国全面建成小康社会、实现第一个百年奋斗目标之后，我们乘势而上开启了全面建设社会主义现化化国家新征程，向第二个百年奋斗目标进军。</w:t>
      </w:r>
    </w:p>
    <w:p>
      <w:pPr>
        <w:shd w:val="clear" w:color="auto" w:fill="auto"/>
        <w:spacing w:line="360" w:lineRule="auto"/>
        <w:jc w:val="left"/>
        <w:rPr>
          <w:sz w:val="24"/>
          <w:szCs w:val="24"/>
        </w:rPr>
      </w:pPr>
      <w:r>
        <w:rPr>
          <w:sz w:val="24"/>
          <w:szCs w:val="24"/>
        </w:rPr>
        <w:t>(2)①坚持以经济建设为中心，大力发展生产力；坚持改革开放；坚持依法治国基本方略；弘扬以爱国主义为核心的中华民族伟大民族精神；坚持节约资源和保护环境的基本国策等。（言之有理）②资源承载能力；自然规律。 ③如：维护区域稳定与安全、化解区域危机、对外经济援助、全球环境保护、各种灾害救援、解决世界贫困问题等。（列举两例）</w:t>
      </w:r>
    </w:p>
    <w:p>
      <w:pPr>
        <w:shd w:val="clear" w:color="auto" w:fill="auto"/>
        <w:spacing w:line="360" w:lineRule="auto"/>
        <w:jc w:val="left"/>
        <w:rPr>
          <w:sz w:val="24"/>
          <w:szCs w:val="24"/>
        </w:rPr>
      </w:pPr>
      <w:r>
        <w:rPr>
          <w:sz w:val="24"/>
          <w:szCs w:val="24"/>
        </w:rPr>
        <w:t>(3)①个人的命运与国家的命运息息相关，个人的未来与民族的未来紧密相连；青年一代有本领、有担当、国家就有前途，民族就有希望。②青少年要坚定理想信念，志存高远、脚踏实地；增强爱国情感，弘扬民族精神和时代精神；努力学习和科学文化知识，自觉肩负时代使命；等。</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23．(1)“新时代”是指中国特色社会主义进入了新时代；“重任”是指实现中华民族伟大复兴。</w:t>
      </w:r>
    </w:p>
    <w:p>
      <w:pPr>
        <w:shd w:val="clear" w:color="auto" w:fill="auto"/>
        <w:spacing w:line="360" w:lineRule="auto"/>
        <w:jc w:val="left"/>
        <w:rPr>
          <w:sz w:val="24"/>
          <w:szCs w:val="24"/>
        </w:rPr>
      </w:pPr>
      <w:r>
        <w:rPr>
          <w:sz w:val="24"/>
          <w:szCs w:val="24"/>
        </w:rPr>
        <w:t>(2)中国特色社会主义道路，就是在中国共产党领导下，以经济建设为中心，坚持改革开放，巩固和完善社会主义制度、社会主义民主政治、社会主义和谐社会，促进人的全面发展，建设富强、文明、美丽的社会主义现代化国家。</w:t>
      </w:r>
    </w:p>
    <w:p>
      <w:pPr>
        <w:shd w:val="clear" w:color="auto" w:fill="auto"/>
        <w:spacing w:line="360" w:lineRule="auto"/>
        <w:jc w:val="left"/>
        <w:rPr>
          <w:sz w:val="24"/>
          <w:szCs w:val="24"/>
        </w:rPr>
      </w:pPr>
      <w:r>
        <w:rPr>
          <w:sz w:val="24"/>
          <w:szCs w:val="24"/>
        </w:rPr>
        <w:t>(3)要为建设祖国做好准备。我们要坚定理想信念，脚踏实地，努力在实现中国梦的伟大实践中建功立业。</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24．(1)①实现中华民族伟大复兴的中国梦，必须坚持党的领导，贯彻创新、协调、绿色、开放、共享的新发展理念，统筹推进经济建设、政治建设、文化建设、社会建设、生态文明建设，协调推进全面建成社会主义现代化强国、全面深化改革、全面依法治国、全面从严治党；②实现中华民族伟大复兴的中国梦，必须走中国 特色社会主义道路；③实现中华民族伟大复兴的中国梦，必须弘扬以爱国主义为核心的民族精神和以改革创新为核心的时代精神；④实现中华民族伟大复兴的中国梦，必须凝聚全国各族人民大团结的力量。</w:t>
      </w:r>
    </w:p>
    <w:p>
      <w:pPr>
        <w:shd w:val="clear" w:color="auto" w:fill="auto"/>
        <w:spacing w:line="360" w:lineRule="auto"/>
        <w:jc w:val="left"/>
        <w:rPr>
          <w:sz w:val="24"/>
          <w:szCs w:val="24"/>
        </w:rPr>
      </w:pPr>
      <w:r>
        <w:rPr>
          <w:sz w:val="24"/>
          <w:szCs w:val="24"/>
        </w:rPr>
        <w:t>(2)①努力学习科学文化知识，不断丰富知识储备，增强人文底蕴，全面提升个人素养；②树立科学精神，掌握科学思维方法，不断培养创新意识和创新能力；③增强社会责任感，积极参与社会实践活动，服务社会，奉献社会；④树立崇高远大理想，把实现个人理想与国家发展、民族复兴和人类命运相结合；⑤大力弘扬以爱国主义为核心的民族精神和以改革创新为核心的时代精神，践行社会主义核心价值观。</w:t>
      </w:r>
    </w:p>
    <w:p>
      <w:pPr>
        <w:shd w:val="clear" w:color="auto" w:fill="auto"/>
        <w:spacing w:line="360" w:lineRule="auto"/>
        <w:jc w:val="left"/>
        <w:rPr>
          <w:sz w:val="24"/>
          <w:szCs w:val="24"/>
        </w:rPr>
      </w:pPr>
    </w:p>
    <w:p>
      <w:pPr>
        <w:shd w:val="clear" w:color="auto" w:fill="auto"/>
        <w:spacing w:line="360" w:lineRule="auto"/>
        <w:jc w:val="left"/>
        <w:rPr>
          <w:sz w:val="24"/>
          <w:szCs w:val="24"/>
        </w:rPr>
      </w:pPr>
      <w:r>
        <w:rPr>
          <w:sz w:val="24"/>
          <w:szCs w:val="24"/>
        </w:rPr>
        <w:t>25．把自己的爱好、需求与国家的发展、世界的繁荣、人类的梦想相结合；学会合理选择、正确规划职业生涯；树立终身学习观念；多听取父母老师的建议和意见，对自己负责等。</w:t>
      </w:r>
    </w:p>
    <w:p>
      <w:pPr>
        <w:shd w:val="clear" w:color="auto" w:fill="auto"/>
        <w:spacing w:line="360" w:lineRule="auto"/>
        <w:jc w:val="left"/>
        <w:rPr>
          <w:sz w:val="24"/>
          <w:szCs w:val="24"/>
        </w:rPr>
      </w:pPr>
      <w:r>
        <w:rPr>
          <w:sz w:val="24"/>
          <w:szCs w:val="24"/>
        </w:rPr>
        <w:t>26．我们是祖国的未来，一定要接过历史的接力棒，努力学习，积极探索，勇做走在时代前列的学习者、劳动者、奉献者，以执着的信念、优良的品德、丰富的知识、过硬的本领，担负起历史重任，让青春绽放出绚丽的光彩。</w:t>
      </w:r>
    </w:p>
    <w:p>
      <w:pPr>
        <w:shd w:val="clear" w:color="auto" w:fill="auto"/>
        <w:spacing w:line="360" w:lineRule="auto"/>
        <w:jc w:val="left"/>
        <w:rPr>
          <w:sz w:val="24"/>
          <w:szCs w:val="24"/>
        </w:r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yMjU2MjJhZjc1MmI2ZDVkNWMyZmI3OTA3NTZiM2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1DB0EFB"/>
    <w:rsid w:val="7A26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6450</Words>
  <Characters>6642</Characters>
  <Lines>0</Lines>
  <Paragraphs>0</Paragraphs>
  <TotalTime>4</TotalTime>
  <ScaleCrop>false</ScaleCrop>
  <LinksUpToDate>false</LinksUpToDate>
  <CharactersWithSpaces>6945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2023-01-28T06:49:41Z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