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12522200</wp:posOffset>
            </wp:positionH>
            <wp:positionV relativeFrom="topMargin">
              <wp:posOffset>12026900</wp:posOffset>
            </wp:positionV>
            <wp:extent cx="406400" cy="292100"/>
            <wp:effectExtent l="0" t="0" r="12700" b="1270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535305</wp:posOffset>
                </wp:positionH>
                <wp:positionV relativeFrom="paragraph">
                  <wp:posOffset>-27305</wp:posOffset>
                </wp:positionV>
                <wp:extent cx="4752975" cy="857885"/>
                <wp:effectExtent l="5080" t="4445" r="4445" b="1397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52975" cy="8578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2"/>
                                <w:szCs w:val="40"/>
                                <w:lang w:val="en-US" w:eastAsia="zh-CN"/>
                              </w:rPr>
                              <w:t>2022年秋季期末教学质量监测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default"/>
                                <w:b/>
                                <w:bCs/>
                                <w:sz w:val="36"/>
                                <w:szCs w:val="4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36"/>
                                <w:szCs w:val="44"/>
                                <w:lang w:val="en-US" w:eastAsia="zh-CN"/>
                              </w:rPr>
                              <w:t>八年级物理试题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.15pt;margin-top:-2.15pt;height:67.55pt;width:374.25pt;z-index:251659264;mso-width-relative:page;mso-height-relative:page;" fillcolor="#FFFFFF [3201]" filled="t" stroked="t" coordsize="21600,21600" o:gfxdata="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AjJFc/1wAAAAkBAAAPAAAAAAAA&#10;AAEAIAAAACIAAABkcnMvZG93bnJldi54bWxQSwECFAAUAAAACACHTuJAo47D+RMCAAAeBAAADgAA&#10;AAAAAAABACAAAAAmAQAAZHJzL2Uyb0RvYy54bWxQSwUGAAAAAAYABgBZAQAAqwUAAAAA&#10;">
                <v:fill on="t" focussize="0,0"/>
                <v:stroke weight="0.5pt" color="#FFFFFF [3212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2"/>
                          <w:szCs w:val="40"/>
                          <w:lang w:val="en-US" w:eastAsia="zh-CN"/>
                        </w:rPr>
                        <w:t>2022年秋季期末教学质量监测</w:t>
                      </w:r>
                    </w:p>
                    <w:p>
                      <w:pPr>
                        <w:jc w:val="center"/>
                        <w:rPr>
                          <w:rFonts w:hint="default"/>
                          <w:b/>
                          <w:bCs/>
                          <w:sz w:val="36"/>
                          <w:szCs w:val="4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36"/>
                          <w:szCs w:val="44"/>
                          <w:lang w:val="en-US" w:eastAsia="zh-CN"/>
                        </w:rPr>
                        <w:t>八年级物理试题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91555" cy="7878445"/>
            <wp:effectExtent l="0" t="0" r="4445" b="8255"/>
            <wp:docPr id="2" name="图片 2" descr="5b88588f86cc1aaf14de14951b370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b88588f86cc1aaf14de14951b370b6"/>
                    <pic:cNvPicPr>
                      <a:picLocks noChangeAspect="1"/>
                    </pic:cNvPicPr>
                  </pic:nvPicPr>
                  <pic:blipFill>
                    <a:blip r:embed="rId7"/>
                    <a:srcRect l="1254" t="10593" r="784"/>
                    <a:stretch>
                      <a:fillRect/>
                    </a:stretch>
                  </pic:blipFill>
                  <pic:spPr>
                    <a:xfrm>
                      <a:off x="0" y="0"/>
                      <a:ext cx="6091555" cy="787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78805" cy="8884285"/>
            <wp:effectExtent l="0" t="0" r="17145" b="12065"/>
            <wp:docPr id="3" name="图片 3" descr="382847d3273a70d2125dc059ec50f5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82847d3273a70d2125dc059ec50f5e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78805" cy="888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42660" cy="8722995"/>
            <wp:effectExtent l="0" t="0" r="15240" b="1905"/>
            <wp:docPr id="4" name="图片 4" descr="fcdd1cc7c84680e6a97c3ca59d399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cdd1cc7c84680e6a97c3ca59d3995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42660" cy="872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68670" cy="8832215"/>
            <wp:effectExtent l="0" t="0" r="17780" b="6985"/>
            <wp:docPr id="5" name="图片 5" descr="a64ca0b32922154f36a6ebabec8f1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64ca0b32922154f36a6ebabec8f1c0"/>
                    <pic:cNvPicPr>
                      <a:picLocks noChangeAspect="1"/>
                    </pic:cNvPicPr>
                  </pic:nvPicPr>
                  <pic:blipFill>
                    <a:blip r:embed="rId10"/>
                    <a:srcRect t="1884"/>
                    <a:stretch>
                      <a:fillRect/>
                    </a:stretch>
                  </pic:blipFill>
                  <pic:spPr>
                    <a:xfrm>
                      <a:off x="0" y="0"/>
                      <a:ext cx="5868670" cy="8832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74715" cy="8968105"/>
            <wp:effectExtent l="0" t="0" r="6985" b="4445"/>
            <wp:docPr id="6" name="图片 6" descr="7c6f83a561e01478814c88f7cbce62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7c6f83a561e01478814c88f7cbce62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74715" cy="8968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01360" cy="8838565"/>
            <wp:effectExtent l="0" t="0" r="8890" b="635"/>
            <wp:docPr id="7" name="图片 7" descr="2a87ad969bd4e99c80463e6a03e5c8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a87ad969bd4e99c80463e6a03e5c8b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01360" cy="883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560" w:lineRule="exact"/>
        <w:jc w:val="center"/>
        <w:rPr>
          <w:rFonts w:ascii="黑体" w:eastAsia="黑体"/>
          <w:b/>
          <w:bCs/>
          <w:sz w:val="36"/>
          <w:szCs w:val="36"/>
        </w:rPr>
      </w:pPr>
      <w:r>
        <w:rPr>
          <w:rFonts w:hint="eastAsia" w:ascii="黑体" w:eastAsia="黑体"/>
          <w:b/>
          <w:bCs/>
          <w:sz w:val="36"/>
          <w:szCs w:val="36"/>
        </w:rPr>
        <w:t>202</w:t>
      </w:r>
      <w:r>
        <w:rPr>
          <w:rFonts w:hint="eastAsia" w:ascii="黑体" w:hAnsi="黑体" w:eastAsia="黑体"/>
          <w:b/>
          <w:bCs/>
          <w:sz w:val="36"/>
          <w:szCs w:val="36"/>
        </w:rPr>
        <w:t>2年下学期期末教学质量检测</w:t>
      </w:r>
    </w:p>
    <w:p>
      <w:pPr>
        <w:jc w:val="center"/>
      </w:pPr>
      <w:r>
        <w:rPr>
          <w:rFonts w:ascii="方正小标宋简体" w:hAnsi="方正小标宋简体"/>
          <w:b/>
          <w:bCs/>
          <w:sz w:val="44"/>
          <w:szCs w:val="44"/>
        </w:rPr>
        <w:t>八年级</w:t>
      </w:r>
      <w:r>
        <w:rPr>
          <w:rFonts w:ascii="方正小标宋简体"/>
          <w:b/>
          <w:bCs/>
          <w:sz w:val="44"/>
          <w:szCs w:val="44"/>
        </w:rPr>
        <w:t xml:space="preserve">  </w:t>
      </w:r>
      <w:r>
        <w:rPr>
          <w:rFonts w:ascii="方正小标宋简体" w:hAnsi="方正小标宋简体"/>
          <w:b/>
          <w:bCs/>
          <w:sz w:val="44"/>
          <w:szCs w:val="44"/>
        </w:rPr>
        <w:t>物理</w:t>
      </w:r>
      <w:r>
        <w:rPr>
          <w:rFonts w:hint="eastAsia" w:ascii="方正小标宋简体" w:hAnsi="方正小标宋简体"/>
          <w:b/>
          <w:bCs/>
          <w:sz w:val="44"/>
          <w:szCs w:val="44"/>
        </w:rPr>
        <w:t>参考</w:t>
      </w:r>
      <w:r>
        <w:rPr>
          <w:rFonts w:ascii="方正小标宋简体" w:hAnsi="方正小标宋简体"/>
          <w:b/>
          <w:bCs/>
          <w:sz w:val="44"/>
          <w:szCs w:val="44"/>
        </w:rPr>
        <w:t>答案</w:t>
      </w:r>
    </w:p>
    <w:p>
      <w:pPr>
        <w:jc w:val="center"/>
      </w:pPr>
    </w:p>
    <w:p>
      <w:pPr>
        <w:pStyle w:val="2"/>
      </w:pPr>
    </w:p>
    <w:p>
      <w:pPr>
        <w:spacing w:line="340" w:lineRule="exact"/>
        <w:rPr>
          <w:rFonts w:ascii="黑体" w:hAnsi="黑体" w:eastAsia="黑体"/>
          <w:b/>
          <w:bCs/>
          <w:color w:val="auto"/>
        </w:rPr>
      </w:pPr>
      <w:r>
        <w:rPr>
          <w:rFonts w:hint="eastAsia" w:ascii="黑体" w:hAnsi="黑体" w:eastAsia="黑体"/>
          <w:b/>
          <w:bCs/>
          <w:color w:val="auto"/>
        </w:rPr>
        <w:t>一、选择题（只有一个正确选项，请将正确选项填入下表相应题号下。每题3分，共36分）</w:t>
      </w:r>
    </w:p>
    <w:tbl>
      <w:tblPr>
        <w:tblStyle w:val="7"/>
        <w:tblW w:w="9094" w:type="dxa"/>
        <w:jc w:val="center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49"/>
        <w:gridCol w:w="557"/>
        <w:gridCol w:w="788"/>
        <w:gridCol w:w="673"/>
        <w:gridCol w:w="673"/>
        <w:gridCol w:w="673"/>
        <w:gridCol w:w="673"/>
        <w:gridCol w:w="673"/>
        <w:gridCol w:w="672"/>
        <w:gridCol w:w="673"/>
        <w:gridCol w:w="673"/>
        <w:gridCol w:w="667"/>
        <w:gridCol w:w="65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rPr>
          <w:trHeight w:val="616" w:hRule="atLeast"/>
          <w:jc w:val="center"/>
        </w:trPr>
        <w:tc>
          <w:tcPr>
            <w:tcW w:w="10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right="-21" w:rightChars="-10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题号</w:t>
            </w:r>
          </w:p>
        </w:tc>
        <w:tc>
          <w:tcPr>
            <w:tcW w:w="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1</w:t>
            </w:r>
          </w:p>
        </w:tc>
        <w:tc>
          <w:tcPr>
            <w:tcW w:w="7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2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3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4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5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left="-1" w:leftChars="-16" w:hanging="33" w:hangingChars="12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6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7</w:t>
            </w:r>
          </w:p>
        </w:tc>
        <w:tc>
          <w:tcPr>
            <w:tcW w:w="6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8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left="1" w:hanging="1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9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firstLine="8" w:firstLineChars="3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10</w:t>
            </w:r>
          </w:p>
        </w:tc>
        <w:tc>
          <w:tcPr>
            <w:tcW w:w="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firstLine="8" w:firstLineChars="3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11</w:t>
            </w:r>
          </w:p>
        </w:tc>
        <w:tc>
          <w:tcPr>
            <w:tcW w:w="6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firstLine="8" w:firstLineChars="3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12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0" w:hRule="atLeast"/>
          <w:jc w:val="center"/>
        </w:trPr>
        <w:tc>
          <w:tcPr>
            <w:tcW w:w="1049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ascii="华文中宋" w:hAnsi="华文中宋"/>
                <w:color w:val="auto"/>
                <w:spacing w:val="20"/>
                <w:shd w:val="clear" w:color="auto" w:fill="FFFFFF"/>
              </w:rPr>
              <w:t>答案</w:t>
            </w:r>
          </w:p>
        </w:tc>
        <w:tc>
          <w:tcPr>
            <w:tcW w:w="55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B</w:t>
            </w:r>
          </w:p>
        </w:tc>
        <w:tc>
          <w:tcPr>
            <w:tcW w:w="788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D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C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B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B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left="-1" w:leftChars="-16" w:hanging="33" w:hangingChars="12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C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left="-2" w:leftChars="-2" w:hanging="2" w:hangingChars="1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D</w:t>
            </w:r>
          </w:p>
        </w:tc>
        <w:tc>
          <w:tcPr>
            <w:tcW w:w="672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ind w:firstLine="22" w:firstLineChars="8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A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A</w:t>
            </w:r>
          </w:p>
        </w:tc>
        <w:tc>
          <w:tcPr>
            <w:tcW w:w="673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C</w:t>
            </w:r>
          </w:p>
        </w:tc>
        <w:tc>
          <w:tcPr>
            <w:tcW w:w="667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B</w:t>
            </w:r>
          </w:p>
        </w:tc>
        <w:tc>
          <w:tcPr>
            <w:tcW w:w="650" w:type="dxa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>
            <w:pPr>
              <w:pStyle w:val="5"/>
              <w:spacing w:line="340" w:lineRule="exact"/>
              <w:jc w:val="center"/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</w:pPr>
            <w:r>
              <w:rPr>
                <w:rStyle w:val="8"/>
                <w:rFonts w:hint="eastAsia" w:ascii="华文中宋" w:hAnsi="华文中宋"/>
                <w:color w:val="auto"/>
                <w:spacing w:val="20"/>
                <w:shd w:val="clear" w:color="auto" w:fill="FFFFFF"/>
              </w:rPr>
              <w:t>A</w:t>
            </w:r>
          </w:p>
        </w:tc>
      </w:tr>
    </w:tbl>
    <w:p>
      <w:pPr>
        <w:rPr>
          <w:color w:val="auto"/>
        </w:rPr>
      </w:pPr>
      <w:r>
        <w:rPr>
          <w:rFonts w:hint="eastAsia" w:ascii="宋体" w:hAnsi="宋体"/>
          <w:b/>
          <w:bCs/>
          <w:color w:val="auto"/>
        </w:rPr>
        <w:t>二、填空题（每空</w:t>
      </w:r>
      <w:r>
        <w:rPr>
          <w:b/>
          <w:bCs/>
          <w:color w:val="auto"/>
        </w:rPr>
        <w:t>1</w:t>
      </w:r>
      <w:r>
        <w:rPr>
          <w:rFonts w:hint="eastAsia" w:ascii="宋体" w:hAnsi="宋体"/>
          <w:b/>
          <w:bCs/>
          <w:color w:val="auto"/>
        </w:rPr>
        <w:t>分，共</w:t>
      </w:r>
      <w:r>
        <w:rPr>
          <w:rFonts w:hint="eastAsia" w:cs="Calibri"/>
          <w:b/>
          <w:bCs/>
          <w:color w:val="auto"/>
        </w:rPr>
        <w:t>28</w:t>
      </w:r>
      <w:r>
        <w:rPr>
          <w:rFonts w:hint="eastAsia" w:ascii="宋体" w:hAnsi="宋体"/>
          <w:b/>
          <w:bCs/>
          <w:color w:val="auto"/>
        </w:rPr>
        <w:t>分）</w:t>
      </w:r>
    </w:p>
    <w:p>
      <w:pPr>
        <w:pStyle w:val="2"/>
        <w:ind w:left="0" w:leftChars="0" w:firstLine="420" w:firstLineChars="200"/>
        <w:rPr>
          <w:color w:val="auto"/>
        </w:rPr>
      </w:pPr>
      <w:r>
        <w:rPr>
          <w:rFonts w:hint="eastAsia"/>
          <w:color w:val="auto"/>
        </w:rPr>
        <w:t>13、</w:t>
      </w:r>
      <w:r>
        <w:rPr>
          <w:rFonts w:hint="eastAsia"/>
          <w:color w:val="auto"/>
          <w:u w:val="single"/>
          <w:lang w:val="en-US" w:eastAsia="zh-CN"/>
        </w:rPr>
        <w:t xml:space="preserve">  　</w:t>
      </w:r>
      <w:r>
        <w:rPr>
          <w:rFonts w:hint="eastAsia"/>
          <w:color w:val="auto"/>
          <w:u w:val="single"/>
        </w:rPr>
        <w:t>静止</w:t>
      </w:r>
      <w:r>
        <w:rPr>
          <w:rFonts w:hint="eastAsia"/>
          <w:color w:val="auto"/>
          <w:u w:val="single"/>
          <w:lang w:val="en-US" w:eastAsia="zh-CN"/>
        </w:rPr>
        <w:t xml:space="preserve"> 　 </w:t>
      </w:r>
      <w:r>
        <w:rPr>
          <w:rFonts w:hint="eastAsia"/>
          <w:color w:val="auto"/>
        </w:rPr>
        <w:t xml:space="preserve"> </w:t>
      </w:r>
      <w:r>
        <w:rPr>
          <w:rFonts w:hint="eastAsia"/>
          <w:color w:val="auto"/>
          <w:lang w:val="en-US" w:eastAsia="zh-CN"/>
        </w:rPr>
        <w:t>,</w:t>
      </w:r>
      <w:r>
        <w:rPr>
          <w:rFonts w:hint="eastAsia"/>
          <w:color w:val="auto"/>
        </w:rPr>
        <w:t xml:space="preserve"> </w:t>
      </w:r>
      <w:r>
        <w:rPr>
          <w:rFonts w:hint="eastAsia"/>
          <w:color w:val="auto"/>
          <w:u w:val="single"/>
        </w:rPr>
        <w:t xml:space="preserve"> </w:t>
      </w:r>
      <w:r>
        <w:rPr>
          <w:rFonts w:hint="eastAsia"/>
          <w:color w:val="auto"/>
          <w:u w:val="single"/>
          <w:lang w:eastAsia="zh-CN"/>
        </w:rPr>
        <w:t>　</w:t>
      </w:r>
      <w:r>
        <w:rPr>
          <w:rFonts w:hint="eastAsia"/>
          <w:color w:val="auto"/>
          <w:u w:val="single"/>
        </w:rPr>
        <w:t>运动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</w:rPr>
        <w:t xml:space="preserve"> 。</w:t>
      </w:r>
    </w:p>
    <w:p>
      <w:pPr>
        <w:pStyle w:val="2"/>
        <w:ind w:left="0" w:leftChars="0" w:firstLine="420" w:firstLineChars="200"/>
        <w:rPr>
          <w:color w:val="auto"/>
        </w:rPr>
      </w:pPr>
      <w:r>
        <w:rPr>
          <w:rFonts w:hint="eastAsia"/>
          <w:color w:val="auto"/>
        </w:rPr>
        <w:t>14、</w:t>
      </w:r>
      <w:r>
        <w:rPr>
          <w:rFonts w:hint="eastAsia"/>
          <w:color w:val="auto"/>
          <w:u w:val="single"/>
          <w:lang w:val="en-US" w:eastAsia="zh-CN"/>
        </w:rPr>
        <w:t xml:space="preserve"> 　 </w:t>
      </w:r>
      <w:r>
        <w:rPr>
          <w:rFonts w:hint="eastAsia"/>
          <w:color w:val="auto"/>
          <w:u w:val="single"/>
        </w:rPr>
        <w:t>25.</w:t>
      </w:r>
      <w:r>
        <w:rPr>
          <w:rFonts w:hint="eastAsia"/>
          <w:color w:val="auto"/>
          <w:u w:val="single"/>
          <w:lang w:val="en-US" w:eastAsia="zh-CN"/>
        </w:rPr>
        <w:t>10</w:t>
      </w:r>
      <w:r>
        <w:rPr>
          <w:rFonts w:hint="eastAsia"/>
          <w:color w:val="auto"/>
          <w:u w:val="single"/>
        </w:rPr>
        <w:t>，</w:t>
      </w:r>
      <w:r>
        <w:rPr>
          <w:rFonts w:hint="eastAsia"/>
          <w:color w:val="auto"/>
        </w:rPr>
        <w:t xml:space="preserve"> </w:t>
      </w:r>
      <w:r>
        <w:rPr>
          <w:rFonts w:hint="eastAsia"/>
          <w:color w:val="auto"/>
          <w:lang w:val="en-US" w:eastAsia="zh-CN"/>
        </w:rPr>
        <w:t>,</w:t>
      </w:r>
      <w:r>
        <w:rPr>
          <w:rFonts w:hint="eastAsia"/>
          <w:color w:val="auto"/>
        </w:rPr>
        <w:t xml:space="preserve"> </w:t>
      </w:r>
      <w:r>
        <w:rPr>
          <w:rFonts w:hint="eastAsia"/>
          <w:color w:val="auto"/>
          <w:u w:val="single"/>
          <w:lang w:val="en-US" w:eastAsia="zh-CN"/>
        </w:rPr>
        <w:t xml:space="preserve">  　277.5   </w:t>
      </w:r>
      <w:r>
        <w:rPr>
          <w:rFonts w:hint="eastAsia"/>
          <w:color w:val="auto"/>
          <w:u w:val="none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 xml:space="preserve">   汽化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吸收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 xml:space="preserve">， </w:t>
      </w:r>
      <w:r>
        <w:rPr>
          <w:rFonts w:hint="eastAsia"/>
          <w:color w:val="auto"/>
          <w:u w:val="single"/>
        </w:rPr>
        <w:t xml:space="preserve">  表面积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u w:val="single"/>
        </w:rPr>
        <w:t>晶体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 50</w:t>
      </w:r>
      <w:r>
        <w:rPr>
          <w:rFonts w:hint="eastAsia"/>
          <w:color w:val="auto"/>
          <w:szCs w:val="24"/>
          <w:u w:val="single"/>
          <w:lang w:bidi="ar"/>
        </w:rPr>
        <w:t>℃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</w:t>
      </w:r>
      <w:r>
        <w:rPr>
          <w:rFonts w:hint="eastAsia"/>
          <w:color w:val="auto"/>
          <w:szCs w:val="24"/>
          <w:lang w:bidi="ar"/>
        </w:rPr>
        <w:t>，</w:t>
      </w:r>
      <w:r>
        <w:rPr>
          <w:rFonts w:hint="eastAsia"/>
          <w:color w:val="auto"/>
          <w:szCs w:val="24"/>
          <w:lang w:val="en-US" w:eastAsia="zh-CN" w:bidi="ar"/>
        </w:rPr>
        <w:t xml:space="preserve"> </w:t>
      </w:r>
      <w:r>
        <w:rPr>
          <w:rFonts w:hint="eastAsia"/>
          <w:color w:val="auto"/>
          <w:szCs w:val="24"/>
          <w:u w:val="single"/>
          <w:lang w:bidi="ar"/>
        </w:rPr>
        <w:t xml:space="preserve"> 固液共存状态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</w:t>
      </w:r>
      <w:r>
        <w:rPr>
          <w:rFonts w:hint="eastAsia"/>
          <w:color w:val="auto"/>
          <w:szCs w:val="24"/>
          <w:lang w:bidi="ar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</w:t>
      </w:r>
      <w:r>
        <w:rPr>
          <w:rFonts w:hint="eastAsia"/>
          <w:color w:val="auto"/>
          <w:szCs w:val="24"/>
          <w:u w:val="single"/>
          <w:lang w:bidi="ar"/>
        </w:rPr>
        <w:t xml:space="preserve"> 振动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 </w:t>
      </w:r>
      <w:r>
        <w:rPr>
          <w:rFonts w:hint="eastAsia"/>
          <w:color w:val="auto"/>
          <w:szCs w:val="24"/>
          <w:lang w:bidi="ar"/>
        </w:rPr>
        <w:t>，</w:t>
      </w:r>
      <w:r>
        <w:rPr>
          <w:rFonts w:hint="eastAsia"/>
          <w:color w:val="auto"/>
          <w:szCs w:val="24"/>
          <w:u w:val="single"/>
          <w:lang w:bidi="ar"/>
        </w:rPr>
        <w:t xml:space="preserve"> 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</w:t>
      </w:r>
      <w:r>
        <w:rPr>
          <w:rFonts w:hint="eastAsia"/>
          <w:color w:val="auto"/>
          <w:szCs w:val="24"/>
          <w:u w:val="single"/>
          <w:lang w:bidi="ar"/>
        </w:rPr>
        <w:t xml:space="preserve"> 振幅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</w:t>
      </w:r>
      <w:r>
        <w:rPr>
          <w:rFonts w:hint="eastAsia"/>
          <w:color w:val="auto"/>
          <w:szCs w:val="24"/>
          <w:lang w:bidi="ar"/>
        </w:rPr>
        <w:t>，</w:t>
      </w:r>
      <w:r>
        <w:rPr>
          <w:rFonts w:hint="eastAsia"/>
          <w:color w:val="auto"/>
          <w:szCs w:val="24"/>
          <w:u w:val="single"/>
          <w:lang w:bidi="ar"/>
        </w:rPr>
        <w:t xml:space="preserve">  仍能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 </w:t>
      </w:r>
      <w:r>
        <w:rPr>
          <w:rFonts w:hint="eastAsia"/>
          <w:color w:val="auto"/>
          <w:szCs w:val="24"/>
          <w:lang w:bidi="ar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 </w:t>
      </w:r>
      <w:r>
        <w:rPr>
          <w:rFonts w:hint="eastAsia"/>
          <w:color w:val="auto"/>
          <w:szCs w:val="24"/>
          <w:u w:val="single"/>
          <w:lang w:bidi="ar"/>
        </w:rPr>
        <w:t>声波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 </w:t>
      </w:r>
      <w:r>
        <w:rPr>
          <w:rFonts w:hint="eastAsia"/>
          <w:color w:val="auto"/>
          <w:szCs w:val="24"/>
          <w:lang w:bidi="ar"/>
        </w:rPr>
        <w:t>，</w:t>
      </w:r>
      <w:r>
        <w:rPr>
          <w:rFonts w:hint="eastAsia"/>
          <w:color w:val="auto"/>
          <w:szCs w:val="24"/>
          <w:u w:val="single"/>
          <w:lang w:bidi="ar"/>
        </w:rPr>
        <w:t xml:space="preserve">   3</w:t>
      </w:r>
      <w:r>
        <w:rPr>
          <w:rFonts w:hint="eastAsia"/>
          <w:color w:val="auto"/>
          <w:szCs w:val="24"/>
          <w:u w:val="single"/>
          <w:lang w:val="en-US" w:eastAsia="zh-CN" w:bidi="ar"/>
        </w:rPr>
        <w:t>800</w:t>
      </w:r>
      <w:r>
        <w:rPr>
          <w:rFonts w:hint="eastAsia"/>
          <w:color w:val="auto"/>
          <w:szCs w:val="24"/>
          <w:u w:val="single"/>
          <w:lang w:bidi="ar"/>
        </w:rPr>
        <w:t>m</w:t>
      </w:r>
      <w:r>
        <w:rPr>
          <w:rFonts w:hint="eastAsia"/>
          <w:color w:val="auto"/>
          <w:szCs w:val="24"/>
          <w:u w:val="single"/>
          <w:lang w:val="en-US" w:eastAsia="zh-CN" w:bidi="ar"/>
        </w:rPr>
        <w:t xml:space="preserve">   </w:t>
      </w:r>
      <w:r>
        <w:rPr>
          <w:rFonts w:hint="eastAsia"/>
          <w:color w:val="auto"/>
          <w:szCs w:val="24"/>
          <w:lang w:bidi="ar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u w:val="single"/>
        </w:rPr>
        <w:t>凸透镜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</w:t>
      </w:r>
      <w:r>
        <w:rPr>
          <w:rFonts w:hint="eastAsia"/>
          <w:color w:val="auto"/>
          <w:u w:val="single"/>
          <w:lang w:val="en-US" w:eastAsia="zh-CN"/>
        </w:rPr>
        <w:t xml:space="preserve"> </w:t>
      </w:r>
      <w:r>
        <w:rPr>
          <w:rFonts w:hint="eastAsia"/>
          <w:color w:val="auto"/>
          <w:u w:val="single"/>
        </w:rPr>
        <w:t xml:space="preserve"> </w:t>
      </w:r>
      <w:r>
        <w:rPr>
          <w:rFonts w:hint="eastAsia"/>
          <w:color w:val="auto"/>
          <w:u w:val="single"/>
          <w:lang w:val="en-US" w:eastAsia="zh-CN"/>
        </w:rPr>
        <w:t>会</w:t>
      </w:r>
      <w:r>
        <w:rPr>
          <w:rFonts w:hint="eastAsia"/>
          <w:color w:val="auto"/>
          <w:u w:val="single"/>
        </w:rPr>
        <w:t>聚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u w:val="single"/>
        </w:rPr>
        <w:t>反射</w:t>
      </w:r>
      <w:r>
        <w:rPr>
          <w:rFonts w:hint="eastAsia"/>
          <w:color w:val="auto"/>
          <w:u w:val="single"/>
          <w:lang w:val="en-US" w:eastAsia="zh-CN"/>
        </w:rPr>
        <w:t xml:space="preserve">   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 </w:t>
      </w:r>
      <w:r>
        <w:rPr>
          <w:rFonts w:hint="eastAsia"/>
          <w:color w:val="auto"/>
          <w:u w:val="single"/>
          <w:lang w:val="en-US" w:eastAsia="zh-CN"/>
        </w:rPr>
        <w:t xml:space="preserve"> </w:t>
      </w:r>
      <w:r>
        <w:rPr>
          <w:rFonts w:hint="eastAsia"/>
          <w:color w:val="auto"/>
          <w:u w:val="single"/>
        </w:rPr>
        <w:t>虚</w:t>
      </w:r>
      <w:r>
        <w:rPr>
          <w:rFonts w:hint="eastAsia"/>
          <w:color w:val="auto"/>
          <w:u w:val="single"/>
          <w:lang w:val="en-US" w:eastAsia="zh-CN"/>
        </w:rPr>
        <w:t xml:space="preserve">    </w:t>
      </w:r>
      <w:r>
        <w:rPr>
          <w:rFonts w:hint="eastAsia"/>
          <w:color w:val="auto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u w:val="single"/>
        </w:rPr>
        <w:t>放大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  <w:u w:val="single"/>
        </w:rPr>
        <w:t>15</w:t>
      </w:r>
      <w:r>
        <w:rPr>
          <w:rFonts w:hint="eastAsia"/>
          <w:color w:val="auto"/>
          <w:u w:val="single"/>
          <w:lang w:val="en-US" w:eastAsia="zh-CN"/>
        </w:rPr>
        <w:t xml:space="preserve">   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 逆时针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</w:rPr>
        <w:t>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rFonts w:hint="eastAsia"/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u w:val="single"/>
        </w:rPr>
        <w:t>凸透镜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  <w:u w:val="single"/>
        </w:rPr>
        <w:t>远视眼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  <w:u w:val="single"/>
        </w:rPr>
        <w:t xml:space="preserve"> 凸透镜</w:t>
      </w:r>
      <w:r>
        <w:rPr>
          <w:rFonts w:hint="eastAsia"/>
          <w:color w:val="auto"/>
          <w:u w:val="single"/>
          <w:lang w:val="en-US" w:eastAsia="zh-CN"/>
        </w:rPr>
        <w:t xml:space="preserve">   </w:t>
      </w:r>
      <w:r>
        <w:rPr>
          <w:rFonts w:hint="eastAsia"/>
          <w:color w:val="auto"/>
        </w:rPr>
        <w:t xml:space="preserve"> 。</w:t>
      </w:r>
    </w:p>
    <w:p>
      <w:pPr>
        <w:pStyle w:val="2"/>
        <w:numPr>
          <w:ilvl w:val="0"/>
          <w:numId w:val="1"/>
        </w:numPr>
        <w:ind w:left="0" w:leftChars="0" w:firstLine="420" w:firstLineChars="200"/>
        <w:rPr>
          <w:rFonts w:hint="default"/>
          <w:color w:val="auto"/>
          <w:lang w:val="en-US"/>
        </w:rPr>
      </w:pPr>
      <w:r>
        <w:rPr>
          <w:rFonts w:hint="eastAsia"/>
          <w:color w:val="auto"/>
          <w:u w:val="single"/>
          <w:lang w:val="en-US" w:eastAsia="zh-CN"/>
        </w:rPr>
        <w:t xml:space="preserve">    </w:t>
      </w:r>
      <w:r>
        <w:rPr>
          <w:color w:val="auto"/>
          <w:u w:val="single"/>
        </w:rPr>
        <w:t>1</w:t>
      </w:r>
      <w:r>
        <w:rPr>
          <w:rFonts w:hint="eastAsia"/>
          <w:color w:val="auto"/>
          <w:u w:val="single"/>
          <w:lang w:val="en-US" w:eastAsia="zh-CN"/>
        </w:rPr>
        <w:t xml:space="preserve">     </w:t>
      </w:r>
      <w:r>
        <w:rPr>
          <w:color w:val="auto"/>
        </w:rPr>
        <w:t>，</w:t>
      </w:r>
      <w:r>
        <w:rPr>
          <w:rFonts w:hint="eastAsia"/>
          <w:color w:val="auto"/>
        </w:rPr>
        <w:t xml:space="preserve">  </w:t>
      </w:r>
      <w:r>
        <w:rPr>
          <w:rFonts w:hint="eastAsia"/>
          <w:color w:val="auto"/>
          <w:u w:val="single"/>
          <w:lang w:val="en-US" w:eastAsia="zh-CN"/>
        </w:rPr>
        <w:t xml:space="preserve"> </w:t>
      </w:r>
      <w:r>
        <w:rPr>
          <w:rFonts w:hint="eastAsia"/>
          <w:color w:val="auto"/>
          <w:u w:val="single"/>
        </w:rPr>
        <w:t xml:space="preserve">  20</w:t>
      </w:r>
      <w:r>
        <w:rPr>
          <w:rFonts w:hint="eastAsia"/>
          <w:color w:val="auto"/>
          <w:u w:val="single"/>
          <w:lang w:val="en-US" w:eastAsia="zh-CN"/>
        </w:rPr>
        <w:t xml:space="preserve">   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  <w:u w:val="single"/>
        </w:rPr>
        <w:t xml:space="preserve"> 50</w:t>
      </w:r>
      <w:r>
        <w:rPr>
          <w:rFonts w:hint="eastAsia"/>
          <w:color w:val="auto"/>
          <w:u w:val="single"/>
          <w:lang w:val="en-US" w:eastAsia="zh-CN"/>
        </w:rPr>
        <w:t xml:space="preserve">  　 </w:t>
      </w:r>
      <w:r>
        <w:rPr>
          <w:rFonts w:hint="eastAsia"/>
          <w:color w:val="auto"/>
          <w:lang w:val="en-US" w:eastAsia="zh-CN"/>
        </w:rPr>
        <w:t>。</w:t>
      </w:r>
    </w:p>
    <w:p>
      <w:pPr>
        <w:numPr>
          <w:ilvl w:val="0"/>
          <w:numId w:val="2"/>
        </w:numPr>
        <w:jc w:val="left"/>
        <w:textAlignment w:val="center"/>
        <w:rPr>
          <w:rFonts w:ascii="宋体" w:hAnsi="宋体"/>
          <w:b/>
          <w:color w:val="auto"/>
        </w:rPr>
      </w:pPr>
      <w:r>
        <w:rPr>
          <w:rFonts w:hint="eastAsia" w:ascii="宋体" w:hAnsi="宋体"/>
          <w:b/>
          <w:color w:val="auto"/>
        </w:rPr>
        <w:t>作图题</w:t>
      </w:r>
      <w:r>
        <w:rPr>
          <w:rFonts w:hint="eastAsia" w:ascii="宋体" w:hAnsi="宋体"/>
          <w:b/>
          <w:bCs/>
          <w:color w:val="auto"/>
        </w:rPr>
        <w:t>（每小题</w:t>
      </w:r>
      <w:r>
        <w:rPr>
          <w:b/>
          <w:bCs/>
          <w:color w:val="auto"/>
        </w:rPr>
        <w:t>3</w:t>
      </w:r>
      <w:r>
        <w:rPr>
          <w:rFonts w:hint="eastAsia" w:ascii="宋体" w:hAnsi="宋体"/>
          <w:b/>
          <w:bCs/>
          <w:color w:val="auto"/>
        </w:rPr>
        <w:t>分，共</w:t>
      </w:r>
      <w:r>
        <w:rPr>
          <w:b/>
          <w:bCs/>
          <w:color w:val="auto"/>
        </w:rPr>
        <w:t>6</w:t>
      </w:r>
      <w:r>
        <w:rPr>
          <w:rFonts w:hint="eastAsia" w:ascii="宋体" w:hAnsi="宋体"/>
          <w:b/>
          <w:bCs/>
          <w:color w:val="auto"/>
        </w:rPr>
        <w:t>分）</w:t>
      </w:r>
    </w:p>
    <w:p>
      <w:pPr>
        <w:pStyle w:val="2"/>
        <w:numPr>
          <w:ilvl w:val="0"/>
          <w:numId w:val="0"/>
        </w:numPr>
        <w:tabs>
          <w:tab w:val="left" w:pos="1148"/>
        </w:tabs>
        <w:ind w:left="1470" w:leftChars="0"/>
        <w:rPr>
          <w:rFonts w:hint="default" w:eastAsia="宋体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24、</w:t>
      </w:r>
      <w:r>
        <w:rPr>
          <w:rFonts w:hint="eastAsia"/>
          <w:color w:val="auto"/>
          <w:lang w:val="en-US" w:eastAsia="zh-CN"/>
        </w:rPr>
        <w:tab/>
      </w:r>
      <w:r>
        <w:rPr>
          <w:rFonts w:hint="eastAsia"/>
          <w:color w:val="auto"/>
          <w:lang w:val="en-US" w:eastAsia="zh-CN"/>
        </w:rPr>
        <w:t xml:space="preserve">                                   25、</w:t>
      </w:r>
    </w:p>
    <w:p>
      <w:pPr>
        <w:pStyle w:val="2"/>
        <w:rPr>
          <w:rFonts w:hint="eastAsia"/>
          <w:color w:val="auto"/>
        </w:rPr>
      </w:pPr>
      <w:r>
        <w:rPr>
          <w:rFonts w:hint="eastAsia" w:eastAsia="宋体"/>
          <w:color w:val="auto"/>
          <w:lang w:eastAsia="zh-CN"/>
        </w:rPr>
        <w:drawing>
          <wp:inline distT="0" distB="0" distL="114300" distR="114300">
            <wp:extent cx="5053965" cy="1218565"/>
            <wp:effectExtent l="0" t="0" r="13335" b="63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3965" cy="1218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textAlignment w:val="center"/>
        <w:rPr>
          <w:rFonts w:ascii="宋体" w:hAnsi="宋体"/>
          <w:b/>
          <w:color w:val="auto"/>
        </w:rPr>
      </w:pPr>
      <w:r>
        <w:rPr>
          <w:rFonts w:hint="eastAsia" w:ascii="宋体" w:hAnsi="宋体"/>
          <w:b/>
          <w:color w:val="auto"/>
        </w:rPr>
        <w:t>四、实验题</w:t>
      </w:r>
      <w:r>
        <w:rPr>
          <w:rFonts w:hint="eastAsia" w:ascii="宋体" w:hAnsi="宋体"/>
          <w:b/>
          <w:bCs/>
          <w:color w:val="auto"/>
        </w:rPr>
        <w:t>（</w:t>
      </w:r>
      <w:r>
        <w:rPr>
          <w:b/>
          <w:bCs/>
          <w:color w:val="auto"/>
        </w:rPr>
        <w:t>28</w:t>
      </w:r>
      <w:r>
        <w:rPr>
          <w:rFonts w:hint="eastAsia" w:ascii="宋体" w:hAnsi="宋体"/>
          <w:b/>
          <w:bCs/>
          <w:color w:val="auto"/>
        </w:rPr>
        <w:t>题</w:t>
      </w:r>
      <w:r>
        <w:rPr>
          <w:rFonts w:hint="eastAsia" w:cs="Calibri"/>
          <w:b/>
          <w:bCs/>
          <w:color w:val="auto"/>
        </w:rPr>
        <w:t>8</w:t>
      </w:r>
      <w:r>
        <w:rPr>
          <w:rFonts w:hint="eastAsia" w:ascii="宋体" w:hAnsi="宋体"/>
          <w:b/>
          <w:bCs/>
          <w:color w:val="auto"/>
        </w:rPr>
        <w:t>分，</w:t>
      </w:r>
      <w:r>
        <w:rPr>
          <w:b/>
          <w:bCs/>
          <w:color w:val="auto"/>
        </w:rPr>
        <w:t>29</w:t>
      </w:r>
      <w:r>
        <w:rPr>
          <w:rFonts w:hint="eastAsia" w:ascii="宋体" w:hAnsi="宋体"/>
          <w:b/>
          <w:bCs/>
          <w:color w:val="auto"/>
        </w:rPr>
        <w:t>题</w:t>
      </w:r>
      <w:r>
        <w:rPr>
          <w:rFonts w:hint="eastAsia" w:cs="Calibri"/>
          <w:b/>
          <w:bCs/>
          <w:color w:val="auto"/>
        </w:rPr>
        <w:t>7</w:t>
      </w:r>
      <w:r>
        <w:rPr>
          <w:rFonts w:hint="eastAsia" w:ascii="宋体" w:hAnsi="宋体"/>
          <w:b/>
          <w:bCs/>
          <w:color w:val="auto"/>
        </w:rPr>
        <w:t>分，共</w:t>
      </w:r>
      <w:r>
        <w:rPr>
          <w:b/>
          <w:bCs/>
          <w:color w:val="auto"/>
        </w:rPr>
        <w:t>1</w:t>
      </w:r>
      <w:r>
        <w:rPr>
          <w:rFonts w:hint="eastAsia" w:cs="Calibri"/>
          <w:b/>
          <w:bCs/>
          <w:color w:val="auto"/>
        </w:rPr>
        <w:t>5</w:t>
      </w:r>
      <w:r>
        <w:rPr>
          <w:rFonts w:hint="eastAsia" w:ascii="宋体" w:hAnsi="宋体"/>
          <w:b/>
          <w:bCs/>
          <w:color w:val="auto"/>
        </w:rPr>
        <w:t>分）</w:t>
      </w:r>
    </w:p>
    <w:p>
      <w:pPr>
        <w:pStyle w:val="2"/>
        <w:ind w:left="0" w:leftChars="0" w:firstLine="420" w:firstLineChars="200"/>
        <w:rPr>
          <w:rFonts w:hint="eastAsia"/>
          <w:color w:val="auto"/>
        </w:rPr>
      </w:pPr>
      <w:r>
        <w:rPr>
          <w:rFonts w:hint="eastAsia"/>
          <w:color w:val="auto"/>
        </w:rPr>
        <w:t>2</w:t>
      </w:r>
      <w:r>
        <w:rPr>
          <w:rFonts w:hint="eastAsia"/>
          <w:color w:val="auto"/>
          <w:lang w:val="en-US" w:eastAsia="zh-CN"/>
        </w:rPr>
        <w:t>6</w:t>
      </w:r>
      <w:r>
        <w:rPr>
          <w:rFonts w:hint="eastAsia"/>
          <w:color w:val="auto"/>
        </w:rPr>
        <w:t>、（1）</w:t>
      </w:r>
      <w:r>
        <w:rPr>
          <w:rFonts w:hint="eastAsia"/>
          <w:color w:val="auto"/>
          <w:u w:val="single"/>
        </w:rPr>
        <w:t>便于确定虚像的位置；</w:t>
      </w:r>
      <w:r>
        <w:rPr>
          <w:rFonts w:hint="eastAsia"/>
          <w:color w:val="auto"/>
        </w:rPr>
        <w:t xml:space="preserve">  （2）</w:t>
      </w:r>
      <w:r>
        <w:rPr>
          <w:rFonts w:hint="eastAsia"/>
          <w:color w:val="auto"/>
          <w:u w:val="single"/>
        </w:rPr>
        <w:t xml:space="preserve">不能； </w:t>
      </w:r>
      <w:r>
        <w:rPr>
          <w:rFonts w:hint="eastAsia"/>
          <w:color w:val="auto"/>
        </w:rPr>
        <w:t xml:space="preserve">  （3）</w:t>
      </w:r>
      <w:r>
        <w:rPr>
          <w:rFonts w:hint="eastAsia"/>
          <w:color w:val="auto"/>
          <w:u w:val="single"/>
        </w:rPr>
        <w:t>大小相等</w:t>
      </w:r>
      <w:r>
        <w:rPr>
          <w:rFonts w:hint="eastAsia"/>
          <w:color w:val="auto"/>
        </w:rPr>
        <w:t xml:space="preserve">， </w:t>
      </w:r>
      <w:r>
        <w:rPr>
          <w:rFonts w:hint="eastAsia"/>
          <w:color w:val="auto"/>
          <w:u w:val="single"/>
        </w:rPr>
        <w:t xml:space="preserve"> 垂直</w:t>
      </w:r>
      <w:r>
        <w:rPr>
          <w:rFonts w:hint="eastAsia"/>
          <w:color w:val="auto"/>
        </w:rPr>
        <w:t xml:space="preserve">，  </w:t>
      </w:r>
      <w:r>
        <w:rPr>
          <w:rFonts w:hint="eastAsia"/>
          <w:color w:val="auto"/>
          <w:u w:val="single"/>
        </w:rPr>
        <w:t>相等增</w:t>
      </w:r>
      <w:r>
        <w:rPr>
          <w:rFonts w:hint="eastAsia"/>
          <w:color w:val="auto"/>
        </w:rPr>
        <w:t>；</w:t>
      </w:r>
    </w:p>
    <w:p>
      <w:pPr>
        <w:pStyle w:val="2"/>
        <w:ind w:left="0" w:leftChars="0" w:firstLine="420" w:firstLineChars="200"/>
        <w:rPr>
          <w:rFonts w:hint="eastAsia"/>
          <w:color w:val="auto"/>
        </w:rPr>
      </w:pPr>
      <w:r>
        <w:rPr>
          <w:rFonts w:hint="eastAsia"/>
          <w:color w:val="auto"/>
        </w:rPr>
        <w:t xml:space="preserve">  </w:t>
      </w:r>
      <w:r>
        <w:rPr>
          <w:rFonts w:hint="eastAsia"/>
          <w:color w:val="auto"/>
          <w:lang w:val="en-US" w:eastAsia="zh-CN"/>
        </w:rPr>
        <w:t xml:space="preserve"> </w:t>
      </w:r>
      <w:r>
        <w:rPr>
          <w:rFonts w:hint="eastAsia"/>
          <w:color w:val="auto"/>
        </w:rPr>
        <w:t>（4）</w:t>
      </w:r>
      <w:r>
        <w:rPr>
          <w:rFonts w:hint="eastAsia"/>
          <w:color w:val="auto"/>
          <w:u w:val="single"/>
        </w:rPr>
        <w:t xml:space="preserve">厚 </w:t>
      </w:r>
      <w:r>
        <w:rPr>
          <w:rFonts w:hint="eastAsia"/>
          <w:color w:val="auto"/>
        </w:rPr>
        <w:t>，</w:t>
      </w:r>
      <w:r>
        <w:rPr>
          <w:rFonts w:hint="eastAsia"/>
          <w:color w:val="auto"/>
          <w:u w:val="single"/>
        </w:rPr>
        <w:t xml:space="preserve">  </w:t>
      </w:r>
      <w:r>
        <w:rPr>
          <w:rFonts w:hint="eastAsia"/>
          <w:color w:val="auto"/>
          <w:u w:val="single"/>
          <w:lang w:val="en-US" w:eastAsia="zh-CN"/>
        </w:rPr>
        <w:t>0.5</w:t>
      </w:r>
      <w:r>
        <w:rPr>
          <w:rFonts w:hint="eastAsia"/>
          <w:color w:val="auto"/>
        </w:rPr>
        <w:t>。   （5）</w:t>
      </w:r>
      <w:r>
        <w:rPr>
          <w:rFonts w:hint="eastAsia"/>
          <w:color w:val="auto"/>
          <w:u w:val="single"/>
        </w:rPr>
        <w:t>15：01</w:t>
      </w:r>
      <w:r>
        <w:rPr>
          <w:rFonts w:hint="eastAsia"/>
          <w:color w:val="auto"/>
        </w:rPr>
        <w:t>。</w:t>
      </w:r>
    </w:p>
    <w:p>
      <w:pPr>
        <w:pStyle w:val="2"/>
        <w:ind w:left="0" w:leftChars="0" w:firstLine="420" w:firstLineChars="200"/>
        <w:rPr>
          <w:rFonts w:hint="eastAsia"/>
          <w:color w:val="auto"/>
          <w:u w:val="single"/>
        </w:rPr>
      </w:pPr>
      <w:r>
        <w:rPr>
          <w:rFonts w:hint="eastAsia"/>
          <w:color w:val="auto"/>
        </w:rPr>
        <w:t>2</w:t>
      </w:r>
      <w:r>
        <w:rPr>
          <w:rFonts w:hint="eastAsia"/>
          <w:color w:val="auto"/>
          <w:lang w:val="en-US" w:eastAsia="zh-CN"/>
        </w:rPr>
        <w:t>7</w:t>
      </w:r>
      <w:r>
        <w:rPr>
          <w:rFonts w:hint="eastAsia"/>
          <w:color w:val="auto"/>
        </w:rPr>
        <w:t>、（1）</w:t>
      </w:r>
      <w:r>
        <w:rPr>
          <w:rFonts w:hint="eastAsia"/>
          <w:color w:val="auto"/>
          <w:u w:val="single"/>
          <w:lang w:val="en-US" w:eastAsia="zh-CN"/>
        </w:rPr>
        <w:t>移至</w:t>
      </w:r>
      <w:r>
        <w:rPr>
          <w:rFonts w:hint="eastAsia"/>
          <w:color w:val="auto"/>
          <w:u w:val="single"/>
        </w:rPr>
        <w:t>零刻度线</w:t>
      </w:r>
      <w:r>
        <w:rPr>
          <w:rFonts w:hint="eastAsia"/>
          <w:color w:val="auto"/>
        </w:rPr>
        <w:t xml:space="preserve">， </w:t>
      </w:r>
      <w:r>
        <w:rPr>
          <w:rFonts w:hint="eastAsia"/>
          <w:color w:val="auto"/>
          <w:u w:val="single"/>
        </w:rPr>
        <w:t xml:space="preserve"> 平衡螺母</w:t>
      </w:r>
      <w:r>
        <w:rPr>
          <w:rFonts w:hint="eastAsia"/>
          <w:color w:val="auto"/>
        </w:rPr>
        <w:t>； （3）</w:t>
      </w:r>
      <w:r>
        <w:rPr>
          <w:rFonts w:hint="eastAsia"/>
          <w:color w:val="auto"/>
          <w:u w:val="single"/>
        </w:rPr>
        <w:t>79</w:t>
      </w:r>
      <w:r>
        <w:rPr>
          <w:rFonts w:hint="eastAsia"/>
          <w:color w:val="auto"/>
        </w:rPr>
        <w:t>；  （5）</w:t>
      </w:r>
      <w:r>
        <w:rPr>
          <w:rFonts w:hint="eastAsia"/>
          <w:color w:val="auto"/>
          <w:u w:val="single"/>
          <w:lang w:val="en-US" w:eastAsia="zh-CN"/>
        </w:rPr>
        <w:t>0.92</w:t>
      </w:r>
      <w:r>
        <w:rPr>
          <w:rFonts w:hint="eastAsia" w:ascii="宋体" w:hAnsi="宋体"/>
          <w:color w:val="auto"/>
          <w:u w:val="single"/>
        </w:rPr>
        <w:t>×</w:t>
      </w:r>
      <w:r>
        <w:rPr>
          <w:rFonts w:hint="eastAsia"/>
          <w:color w:val="auto"/>
          <w:u w:val="single"/>
        </w:rPr>
        <w:t>10</w:t>
      </w:r>
      <w:r>
        <w:rPr>
          <w:rFonts w:hint="eastAsia"/>
          <w:color w:val="auto"/>
          <w:u w:val="single"/>
          <w:vertAlign w:val="superscript"/>
        </w:rPr>
        <w:t>3</w:t>
      </w:r>
    </w:p>
    <w:p>
      <w:pPr>
        <w:pStyle w:val="2"/>
        <w:ind w:left="0" w:leftChars="0" w:firstLine="420" w:firstLineChars="200"/>
        <w:rPr>
          <w:rFonts w:hint="eastAsia"/>
          <w:color w:val="auto"/>
          <w:u w:val="single"/>
        </w:rPr>
      </w:pPr>
    </w:p>
    <w:p>
      <w:pPr>
        <w:pStyle w:val="2"/>
        <w:numPr>
          <w:ilvl w:val="0"/>
          <w:numId w:val="3"/>
        </w:numPr>
        <w:ind w:left="0" w:leftChars="0" w:firstLine="840" w:firstLineChars="400"/>
        <w:rPr>
          <w:rFonts w:hint="eastAsia"/>
          <w:color w:val="auto"/>
        </w:rPr>
      </w:pPr>
      <w:r>
        <w:rPr>
          <w:rFonts w:hint="eastAsia"/>
          <w:color w:val="auto"/>
          <w:u w:val="single"/>
          <w:lang w:val="en-US" w:eastAsia="zh-CN"/>
        </w:rPr>
        <w:t>不</w:t>
      </w:r>
      <w:r>
        <w:rPr>
          <w:rFonts w:hint="eastAsia"/>
          <w:color w:val="auto"/>
          <w:u w:val="single"/>
        </w:rPr>
        <w:t>能；</w:t>
      </w:r>
      <w:r>
        <w:rPr>
          <w:rFonts w:hint="eastAsia"/>
          <w:color w:val="auto"/>
        </w:rPr>
        <w:t xml:space="preserve">      （7）</w:t>
      </w:r>
      <w:r>
        <w:rPr>
          <w:rFonts w:hint="eastAsia"/>
          <w:color w:val="auto"/>
          <w:u w:val="single"/>
        </w:rPr>
        <w:t>偏大</w:t>
      </w:r>
      <w:r>
        <w:rPr>
          <w:rFonts w:hint="eastAsia"/>
          <w:color w:val="auto"/>
        </w:rPr>
        <w:t xml:space="preserve">， </w:t>
      </w:r>
      <w:r>
        <w:rPr>
          <w:rFonts w:hint="eastAsia"/>
          <w:color w:val="auto"/>
          <w:u w:val="single"/>
        </w:rPr>
        <w:t xml:space="preserve">   体积</w:t>
      </w:r>
      <w:r>
        <w:rPr>
          <w:rFonts w:hint="eastAsia"/>
          <w:color w:val="auto"/>
          <w:u w:val="single"/>
          <w:lang w:val="en-US" w:eastAsia="zh-CN"/>
        </w:rPr>
        <w:t xml:space="preserve">  </w:t>
      </w:r>
      <w:r>
        <w:rPr>
          <w:rFonts w:hint="eastAsia"/>
          <w:color w:val="auto"/>
        </w:rPr>
        <w:t>。</w:t>
      </w:r>
    </w:p>
    <w:p>
      <w:pPr>
        <w:jc w:val="left"/>
        <w:textAlignment w:val="center"/>
        <w:rPr>
          <w:b/>
          <w:bCs/>
          <w:color w:val="auto"/>
        </w:rPr>
      </w:pPr>
      <w:r>
        <w:rPr>
          <w:rFonts w:hint="eastAsia" w:ascii="宋体" w:hAnsi="宋体"/>
          <w:b/>
          <w:bCs/>
          <w:color w:val="auto"/>
        </w:rPr>
        <w:t>五、计算题（</w:t>
      </w:r>
      <w:r>
        <w:rPr>
          <w:rFonts w:hint="eastAsia"/>
          <w:b/>
          <w:bCs/>
          <w:color w:val="auto"/>
          <w:lang w:val="en-US" w:eastAsia="zh-CN"/>
        </w:rPr>
        <w:t>28</w:t>
      </w:r>
      <w:r>
        <w:rPr>
          <w:rFonts w:hint="eastAsia" w:ascii="宋体" w:hAnsi="宋体"/>
          <w:b/>
          <w:bCs/>
          <w:color w:val="auto"/>
        </w:rPr>
        <w:t>题</w:t>
      </w:r>
      <w:r>
        <w:rPr>
          <w:rFonts w:hint="eastAsia" w:cs="Calibri"/>
          <w:b/>
          <w:bCs/>
          <w:color w:val="auto"/>
          <w:lang w:val="en-US" w:eastAsia="zh-CN"/>
        </w:rPr>
        <w:t>6</w:t>
      </w:r>
      <w:r>
        <w:rPr>
          <w:rFonts w:hint="eastAsia" w:ascii="宋体" w:hAnsi="宋体"/>
          <w:b/>
          <w:bCs/>
          <w:color w:val="auto"/>
        </w:rPr>
        <w:t>分，</w:t>
      </w:r>
      <w:r>
        <w:rPr>
          <w:rFonts w:hint="eastAsia"/>
          <w:b/>
          <w:bCs/>
          <w:color w:val="auto"/>
          <w:lang w:val="en-US" w:eastAsia="zh-CN"/>
        </w:rPr>
        <w:t>29</w:t>
      </w:r>
      <w:r>
        <w:rPr>
          <w:rFonts w:hint="eastAsia" w:ascii="宋体" w:hAnsi="宋体"/>
          <w:b/>
          <w:bCs/>
          <w:color w:val="auto"/>
        </w:rPr>
        <w:t>题</w:t>
      </w:r>
      <w:r>
        <w:rPr>
          <w:rFonts w:hint="eastAsia" w:cs="Calibri"/>
          <w:b/>
          <w:bCs/>
          <w:color w:val="auto"/>
        </w:rPr>
        <w:t>9</w:t>
      </w:r>
      <w:r>
        <w:rPr>
          <w:rFonts w:hint="eastAsia" w:ascii="宋体" w:hAnsi="宋体"/>
          <w:b/>
          <w:bCs/>
          <w:color w:val="auto"/>
        </w:rPr>
        <w:t>分，共</w:t>
      </w:r>
      <w:r>
        <w:rPr>
          <w:rFonts w:hint="eastAsia" w:cs="Calibri"/>
          <w:b/>
          <w:bCs/>
          <w:color w:val="auto"/>
        </w:rPr>
        <w:t>1</w:t>
      </w:r>
      <w:r>
        <w:rPr>
          <w:rFonts w:hint="eastAsia" w:cs="Calibri"/>
          <w:b/>
          <w:bCs/>
          <w:color w:val="auto"/>
          <w:lang w:val="en-US" w:eastAsia="zh-CN"/>
        </w:rPr>
        <w:t>5</w:t>
      </w:r>
      <w:r>
        <w:rPr>
          <w:rFonts w:hint="eastAsia" w:ascii="宋体" w:hAnsi="宋体"/>
          <w:b/>
          <w:bCs/>
          <w:color w:val="auto"/>
        </w:rPr>
        <w:t>分）</w:t>
      </w:r>
    </w:p>
    <w:p>
      <w:pPr>
        <w:rPr>
          <w:rFonts w:hint="eastAsia" w:ascii="宋体" w:hAnsi="宋体"/>
          <w:color w:val="auto"/>
        </w:rPr>
      </w:pPr>
      <w:r>
        <w:rPr>
          <w:rFonts w:hint="eastAsia"/>
          <w:color w:val="auto"/>
        </w:rPr>
        <w:t>30、解：（1）</w:t>
      </w:r>
      <w:r>
        <w:rPr>
          <w:rFonts w:hint="eastAsia" w:ascii="宋体" w:hAnsi="宋体"/>
          <w:color w:val="auto"/>
        </w:rPr>
        <w:t>东华父亲超速行驶的距离为:</w:t>
      </w:r>
    </w:p>
    <w:p>
      <w:pPr>
        <w:rPr>
          <w:rFonts w:hint="eastAsia"/>
          <w:color w:val="auto"/>
        </w:rPr>
      </w:pPr>
      <w:r>
        <w:rPr>
          <w:rFonts w:hint="eastAsia"/>
          <w:color w:val="auto"/>
        </w:rPr>
        <w:t>S=vt</w:t>
      </w:r>
    </w:p>
    <w:p>
      <w:pPr>
        <w:rPr>
          <w:color w:val="auto"/>
        </w:rPr>
      </w:pPr>
      <w:r>
        <w:rPr>
          <w:rFonts w:hint="eastAsia"/>
          <w:color w:val="auto"/>
        </w:rPr>
        <w:t>=</w:t>
      </w:r>
      <w:r>
        <w:rPr>
          <w:rFonts w:hint="eastAsia" w:cs="Calibri"/>
          <w:color w:val="auto"/>
        </w:rPr>
        <w:t>90Km/h</w:t>
      </w:r>
      <w:r>
        <w:rPr>
          <w:rFonts w:hint="eastAsia" w:ascii="宋体" w:hAnsi="宋体"/>
          <w:color w:val="auto"/>
        </w:rPr>
        <w:t>×</w:t>
      </w:r>
      <w:r>
        <w:rPr>
          <w:rFonts w:hint="eastAsia" w:cs="Calibri"/>
          <w:color w:val="auto"/>
        </w:rPr>
        <w:t>60s</w:t>
      </w:r>
    </w:p>
    <w:p>
      <w:pPr>
        <w:rPr>
          <w:rFonts w:hint="eastAsia"/>
          <w:color w:val="auto"/>
        </w:rPr>
      </w:pPr>
      <w:r>
        <w:rPr>
          <w:rFonts w:hint="eastAsia"/>
          <w:color w:val="auto"/>
        </w:rPr>
        <w:t>=1500m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(2)要不超速，在限速区间行驶时间为：</w:t>
      </w:r>
    </w:p>
    <w:p>
      <w:pPr>
        <w:pStyle w:val="2"/>
        <w:rPr>
          <w:rFonts w:hint="eastAsia"/>
          <w:color w:val="auto"/>
        </w:rPr>
      </w:pPr>
      <w:r>
        <w:rPr>
          <w:color w:val="auto"/>
        </w:rPr>
        <w:t>t</w:t>
      </w:r>
      <w:r>
        <w:rPr>
          <w:rFonts w:hint="eastAsia"/>
          <w:color w:val="auto"/>
        </w:rPr>
        <w:t>=S/v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=2100m</w:t>
      </w:r>
      <w:r>
        <w:rPr>
          <w:rFonts w:hint="eastAsia" w:ascii="宋体" w:hAnsi="宋体"/>
          <w:color w:val="auto"/>
        </w:rPr>
        <w:t>÷</w:t>
      </w:r>
      <w:r>
        <w:rPr>
          <w:rFonts w:hint="eastAsia"/>
          <w:color w:val="auto"/>
        </w:rPr>
        <w:t>(70km/h)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=108s</w:t>
      </w:r>
    </w:p>
    <w:p>
      <w:pPr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剩下路段行驶时间为：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108s-60s=48s</w:t>
      </w:r>
    </w:p>
    <w:p>
      <w:pPr>
        <w:rPr>
          <w:rFonts w:hint="eastAsia" w:ascii="宋体" w:hAnsi="宋体"/>
          <w:color w:val="auto"/>
        </w:rPr>
      </w:pPr>
      <w:r>
        <w:rPr>
          <w:rFonts w:hint="eastAsia" w:ascii="宋体" w:hAnsi="宋体"/>
          <w:color w:val="auto"/>
        </w:rPr>
        <w:t>剩下路段行驶速度为：</w:t>
      </w:r>
    </w:p>
    <w:p>
      <w:pPr>
        <w:pStyle w:val="2"/>
        <w:rPr>
          <w:rFonts w:hint="eastAsia"/>
          <w:color w:val="auto"/>
        </w:rPr>
      </w:pPr>
      <w:r>
        <w:rPr>
          <w:color w:val="auto"/>
        </w:rPr>
        <w:t>V</w:t>
      </w:r>
      <w:r>
        <w:rPr>
          <w:rFonts w:hint="eastAsia"/>
          <w:color w:val="auto"/>
        </w:rPr>
        <w:t>=S/t</w:t>
      </w:r>
    </w:p>
    <w:p>
      <w:pPr>
        <w:rPr>
          <w:rFonts w:hint="eastAsia"/>
          <w:color w:val="auto"/>
        </w:rPr>
      </w:pPr>
      <w:r>
        <w:rPr>
          <w:rFonts w:hint="eastAsia"/>
          <w:color w:val="auto"/>
        </w:rPr>
        <w:t>=(2100m-1500m) ÷48s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=12.5m/s</w:t>
      </w:r>
    </w:p>
    <w:p>
      <w:pPr>
        <w:pStyle w:val="2"/>
        <w:rPr>
          <w:color w:val="auto"/>
        </w:rPr>
      </w:pPr>
      <w:r>
        <w:rPr>
          <w:rFonts w:hint="eastAsia"/>
          <w:color w:val="auto"/>
        </w:rPr>
        <w:t>=45km/h</w:t>
      </w:r>
    </w:p>
    <w:p>
      <w:pPr>
        <w:rPr>
          <w:color w:val="auto"/>
        </w:rPr>
      </w:pPr>
      <w:r>
        <w:rPr>
          <w:color w:val="auto"/>
        </w:rPr>
        <w:t>（</w:t>
      </w:r>
      <w:r>
        <w:rPr>
          <w:rFonts w:hint="eastAsia"/>
          <w:color w:val="auto"/>
        </w:rPr>
        <w:t>3</w:t>
      </w:r>
      <w:r>
        <w:rPr>
          <w:color w:val="auto"/>
        </w:rPr>
        <w:t>）</w:t>
      </w:r>
      <w:r>
        <w:rPr>
          <w:rFonts w:hint="eastAsia" w:ascii="宋体" w:hAnsi="宋体"/>
          <w:color w:val="auto"/>
        </w:rPr>
        <w:t>整个过程中他们的平均速度为：</w:t>
      </w:r>
    </w:p>
    <w:p>
      <w:pPr>
        <w:pStyle w:val="2"/>
        <w:rPr>
          <w:rFonts w:hint="eastAsia"/>
          <w:color w:val="auto"/>
        </w:rPr>
      </w:pPr>
      <w:r>
        <w:rPr>
          <w:color w:val="auto"/>
        </w:rPr>
        <w:t>V</w:t>
      </w:r>
      <w:r>
        <w:rPr>
          <w:rFonts w:hint="eastAsia"/>
          <w:color w:val="auto"/>
        </w:rPr>
        <w:t>=S/t</w:t>
      </w:r>
    </w:p>
    <w:p>
      <w:pPr>
        <w:pStyle w:val="2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=7.2km÷8min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=54km/h</w:t>
      </w:r>
    </w:p>
    <w:p>
      <w:pPr>
        <w:pStyle w:val="2"/>
        <w:rPr>
          <w:rFonts w:hint="eastAsia"/>
          <w:color w:val="auto"/>
        </w:rPr>
      </w:pPr>
      <w:r>
        <w:rPr>
          <w:rFonts w:hint="eastAsia"/>
          <w:color w:val="auto"/>
        </w:rPr>
        <w:t>答：（略）</w:t>
      </w:r>
    </w:p>
    <w:p>
      <w:pPr>
        <w:pStyle w:val="2"/>
        <w:rPr>
          <w:color w:val="auto"/>
        </w:rPr>
      </w:pPr>
    </w:p>
    <w:p>
      <w:pPr>
        <w:pStyle w:val="2"/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</w:pPr>
      <w:r>
        <w:rPr>
          <w:rFonts w:hint="eastAsia"/>
          <w:color w:val="auto"/>
        </w:rPr>
        <w:t>31</w:t>
      </w:r>
      <w:r>
        <w:rPr>
          <w:rFonts w:hint="eastAsia"/>
          <w:color w:val="auto"/>
          <w:lang w:eastAsia="zh-CN"/>
        </w:rPr>
        <w:t>、</w:t>
      </w:r>
      <w:r>
        <w:rPr>
          <w:rFonts w:hint="eastAsia"/>
          <w:color w:val="auto"/>
        </w:rPr>
        <w:t>解：</w:t>
      </w:r>
      <w:r>
        <w:rPr>
          <w:rFonts w:hint="eastAsia"/>
          <w:color w:val="auto"/>
          <w:lang w:val="en-US" w:eastAsia="zh-CN"/>
        </w:rPr>
        <w:t>(1)</w:t>
      </w:r>
      <w:r>
        <w:rPr>
          <w:rFonts w:hint="eastAsia" w:ascii="Helvetica" w:hAnsi="Helvetica" w:eastAsia="宋体" w:cs="Helvetica"/>
          <w:color w:val="auto"/>
          <w:szCs w:val="21"/>
          <w:shd w:val="clear" w:color="auto" w:fill="FFFFFF"/>
        </w:rPr>
        <w:t>月饼外层面料的体积</w:t>
      </w:r>
      <w: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  <w:t>由</w:t>
      </w:r>
      <w:r>
        <w:rPr>
          <w:rFonts w:ascii="Times New Roman" w:hAnsi="Times New Roman" w:eastAsia="Times New Roman" w:cs="Times New Roman"/>
          <w:i/>
          <w:color w:val="auto"/>
        </w:rPr>
        <w:t>ρ</w:t>
      </w:r>
      <w:r>
        <w:rPr>
          <w:color w:val="auto"/>
        </w:rPr>
        <w:t>=</w:t>
      </w:r>
      <w:r>
        <w:rPr>
          <w:rFonts w:hint="eastAsia"/>
          <w:color w:val="auto"/>
          <w:lang w:val="en-US" w:eastAsia="zh-CN"/>
        </w:rPr>
        <w:t>m/V得</w:t>
      </w:r>
      <w: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  <w:t>：</w:t>
      </w:r>
    </w:p>
    <w:p>
      <w:pPr>
        <w:pStyle w:val="2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V</w:t>
      </w:r>
      <w:r>
        <w:rPr>
          <w:rFonts w:hint="eastAsia"/>
          <w:color w:val="auto"/>
          <w:vertAlign w:val="subscript"/>
          <w:lang w:val="en-US" w:eastAsia="zh-CN"/>
        </w:rPr>
        <w:t>外</w:t>
      </w:r>
      <w:r>
        <w:rPr>
          <w:rFonts w:hint="eastAsia"/>
          <w:color w:val="auto"/>
          <w:lang w:val="en-US" w:eastAsia="zh-CN"/>
        </w:rPr>
        <w:t>=m/ρ</w:t>
      </w:r>
    </w:p>
    <w:p>
      <w:pPr>
        <w:pStyle w:val="2"/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=34g÷0.68g/cm</w:t>
      </w:r>
      <w:r>
        <w:rPr>
          <w:rFonts w:hint="eastAsia"/>
          <w:color w:val="auto"/>
          <w:vertAlign w:val="superscript"/>
          <w:lang w:val="en-US" w:eastAsia="zh-CN"/>
        </w:rPr>
        <w:t>3</w:t>
      </w:r>
    </w:p>
    <w:p>
      <w:pPr>
        <w:pStyle w:val="2"/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=50cm</w:t>
      </w:r>
      <w:r>
        <w:rPr>
          <w:rFonts w:hint="eastAsia"/>
          <w:color w:val="auto"/>
          <w:vertAlign w:val="superscript"/>
          <w:lang w:val="en-US" w:eastAsia="zh-CN"/>
        </w:rPr>
        <w:t>3</w:t>
      </w:r>
    </w:p>
    <w:p>
      <w:pPr>
        <w:pStyle w:val="2"/>
        <w:numPr>
          <w:ilvl w:val="0"/>
          <w:numId w:val="4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豆沙馅的质量为：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m</w:t>
      </w:r>
      <w:r>
        <w:rPr>
          <w:rFonts w:hint="eastAsia"/>
          <w:color w:val="auto"/>
          <w:vertAlign w:val="subscript"/>
          <w:lang w:val="en-US" w:eastAsia="zh-CN"/>
        </w:rPr>
        <w:t>豆</w:t>
      </w:r>
      <w:r>
        <w:rPr>
          <w:rFonts w:hint="eastAsia"/>
          <w:color w:val="auto"/>
          <w:lang w:val="en-US" w:eastAsia="zh-CN"/>
        </w:rPr>
        <w:t xml:space="preserve">=100g-34g=66g 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豆沙馅的体积为：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vertAlign w:val="subscript"/>
          <w:lang w:val="en-US" w:eastAsia="zh-CN"/>
        </w:rPr>
      </w:pPr>
      <w:r>
        <w:rPr>
          <w:rFonts w:hint="eastAsia"/>
          <w:color w:val="auto"/>
          <w:lang w:val="en-US" w:eastAsia="zh-CN"/>
        </w:rPr>
        <w:t>V</w:t>
      </w:r>
      <w:r>
        <w:rPr>
          <w:rFonts w:hint="eastAsia"/>
          <w:color w:val="auto"/>
          <w:vertAlign w:val="subscript"/>
          <w:lang w:val="en-US" w:eastAsia="zh-CN"/>
        </w:rPr>
        <w:t>馅</w:t>
      </w:r>
      <w:r>
        <w:rPr>
          <w:rFonts w:hint="eastAsia"/>
          <w:color w:val="auto"/>
          <w:lang w:val="en-US" w:eastAsia="zh-CN"/>
        </w:rPr>
        <w:t>=V</w:t>
      </w:r>
      <w:r>
        <w:rPr>
          <w:rFonts w:hint="eastAsia"/>
          <w:color w:val="auto"/>
          <w:vertAlign w:val="subscript"/>
          <w:lang w:val="en-US" w:eastAsia="zh-CN"/>
        </w:rPr>
        <w:t>饼</w:t>
      </w:r>
      <w:r>
        <w:rPr>
          <w:rFonts w:hint="eastAsia"/>
          <w:color w:val="auto"/>
          <w:lang w:val="en-US" w:eastAsia="zh-CN"/>
        </w:rPr>
        <w:t>-V</w:t>
      </w:r>
      <w:r>
        <w:rPr>
          <w:rFonts w:hint="eastAsia"/>
          <w:color w:val="auto"/>
          <w:vertAlign w:val="subscript"/>
          <w:lang w:val="en-US" w:eastAsia="zh-CN"/>
        </w:rPr>
        <w:t>外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vertAlign w:val="superscript"/>
          <w:lang w:val="en-US" w:eastAsia="zh-CN"/>
        </w:rPr>
      </w:pPr>
      <w:r>
        <w:rPr>
          <w:rFonts w:hint="eastAsia"/>
          <w:color w:val="auto"/>
          <w:lang w:val="en-US" w:eastAsia="zh-CN"/>
        </w:rPr>
        <w:t>=50cm</w:t>
      </w:r>
      <w:r>
        <w:rPr>
          <w:rFonts w:hint="eastAsia"/>
          <w:color w:val="auto"/>
          <w:vertAlign w:val="superscript"/>
          <w:lang w:val="en-US" w:eastAsia="zh-CN"/>
        </w:rPr>
        <w:t>2</w:t>
      </w:r>
      <w:r>
        <w:rPr>
          <w:rFonts w:hint="eastAsia"/>
          <w:color w:val="auto"/>
          <w:lang w:val="en-US" w:eastAsia="zh-CN"/>
        </w:rPr>
        <w:t>×3cm-50cm</w:t>
      </w:r>
      <w:r>
        <w:rPr>
          <w:rFonts w:hint="eastAsia"/>
          <w:color w:val="auto"/>
          <w:vertAlign w:val="superscript"/>
          <w:lang w:val="en-US" w:eastAsia="zh-CN"/>
        </w:rPr>
        <w:t>3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vertAlign w:val="superscript"/>
          <w:lang w:val="en-US" w:eastAsia="zh-CN"/>
        </w:rPr>
      </w:pPr>
      <w:r>
        <w:rPr>
          <w:rFonts w:hint="eastAsia"/>
          <w:color w:val="auto"/>
          <w:vertAlign w:val="baseline"/>
          <w:lang w:val="en-US" w:eastAsia="zh-CN"/>
        </w:rPr>
        <w:t>=</w:t>
      </w:r>
      <w:r>
        <w:rPr>
          <w:rFonts w:hint="eastAsia"/>
          <w:color w:val="auto"/>
          <w:lang w:val="en-US" w:eastAsia="zh-CN"/>
        </w:rPr>
        <w:t>100cm</w:t>
      </w:r>
      <w:r>
        <w:rPr>
          <w:rFonts w:hint="eastAsia"/>
          <w:color w:val="auto"/>
          <w:vertAlign w:val="superscript"/>
          <w:lang w:val="en-US" w:eastAsia="zh-CN"/>
        </w:rPr>
        <w:t>3</w:t>
      </w:r>
    </w:p>
    <w:p>
      <w:pPr>
        <w:pStyle w:val="2"/>
        <w:numPr>
          <w:ilvl w:val="0"/>
          <w:numId w:val="0"/>
        </w:numP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</w:pPr>
      <w:r>
        <w:rPr>
          <w:rFonts w:hint="eastAsia" w:ascii="Helvetica" w:hAnsi="Helvetica" w:eastAsia="宋体" w:cs="Helvetica"/>
          <w:color w:val="auto"/>
          <w:szCs w:val="21"/>
          <w:shd w:val="clear" w:color="auto" w:fill="FFFFFF"/>
        </w:rPr>
        <w:t>豆沙馅的密度</w:t>
      </w:r>
      <w: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  <w:t>为：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ascii="Times New Roman" w:hAnsi="Times New Roman" w:eastAsia="Times New Roman" w:cs="Times New Roman"/>
          <w:i/>
          <w:color w:val="auto"/>
        </w:rPr>
        <w:t>ρ</w:t>
      </w:r>
      <w:r>
        <w:rPr>
          <w:rFonts w:hint="eastAsia" w:ascii="Times New Roman" w:hAnsi="Times New Roman" w:cs="Times New Roman"/>
          <w:i w:val="0"/>
          <w:iCs/>
          <w:color w:val="auto"/>
          <w:vertAlign w:val="subscript"/>
          <w:lang w:val="en-US" w:eastAsia="zh-CN"/>
        </w:rPr>
        <w:t>豆</w:t>
      </w:r>
      <w:r>
        <w:rPr>
          <w:color w:val="auto"/>
        </w:rPr>
        <w:t>=</w:t>
      </w:r>
      <w:r>
        <w:rPr>
          <w:rFonts w:hint="eastAsia"/>
          <w:color w:val="auto"/>
          <w:lang w:val="en-US" w:eastAsia="zh-CN"/>
        </w:rPr>
        <w:t>m/V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vertAlign w:val="superscript"/>
          <w:lang w:val="en-US" w:eastAsia="zh-CN"/>
        </w:rPr>
      </w:pPr>
      <w:r>
        <w:rPr>
          <w:rFonts w:hint="eastAsia"/>
          <w:color w:val="auto"/>
          <w:lang w:val="en-US" w:eastAsia="zh-CN"/>
        </w:rPr>
        <w:t>=66g÷100cm</w:t>
      </w:r>
      <w:r>
        <w:rPr>
          <w:rFonts w:hint="eastAsia"/>
          <w:color w:val="auto"/>
          <w:vertAlign w:val="superscript"/>
          <w:lang w:val="en-US" w:eastAsia="zh-CN"/>
        </w:rPr>
        <w:t>3</w:t>
      </w:r>
    </w:p>
    <w:p>
      <w:pPr>
        <w:pStyle w:val="2"/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0.66g/cm</w:t>
      </w:r>
      <w:r>
        <w:rPr>
          <w:rFonts w:hint="eastAsia"/>
          <w:color w:val="auto"/>
          <w:vertAlign w:val="superscript"/>
          <w:lang w:val="en-US" w:eastAsia="zh-CN"/>
        </w:rPr>
        <w:t>3</w:t>
      </w:r>
    </w:p>
    <w:p>
      <w:pPr>
        <w:pStyle w:val="2"/>
        <w:numPr>
          <w:ilvl w:val="0"/>
          <w:numId w:val="4"/>
        </w:numPr>
        <w:ind w:left="0" w:leftChars="0" w:firstLine="0" w:firstLineChars="0"/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</w:pPr>
      <w:r>
        <w:rPr>
          <w:rFonts w:hint="eastAsia" w:ascii="Helvetica" w:hAnsi="Helvetica" w:eastAsia="宋体" w:cs="Helvetica"/>
          <w:color w:val="auto"/>
          <w:szCs w:val="21"/>
          <w:shd w:val="clear" w:color="auto" w:fill="FFFFFF"/>
        </w:rPr>
        <w:t>五仁馅</w:t>
      </w:r>
      <w: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  <w:t>的质量为: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  <w:t>m</w:t>
      </w:r>
      <w:r>
        <w:rPr>
          <w:rFonts w:hint="eastAsia" w:ascii="Helvetica" w:hAnsi="Helvetica" w:cs="Helvetica"/>
          <w:color w:val="auto"/>
          <w:szCs w:val="21"/>
          <w:shd w:val="clear" w:color="auto" w:fill="FFFFFF"/>
          <w:vertAlign w:val="subscript"/>
          <w:lang w:val="en-US" w:eastAsia="zh-CN"/>
        </w:rPr>
        <w:t>五</w:t>
      </w:r>
      <w:r>
        <w:rPr>
          <w:rFonts w:hint="eastAsia" w:ascii="Helvetica" w:hAnsi="Helvetica" w:cs="Helvetica"/>
          <w:color w:val="auto"/>
          <w:szCs w:val="21"/>
          <w:shd w:val="clear" w:color="auto" w:fill="FFFFFF"/>
          <w:lang w:val="en-US" w:eastAsia="zh-CN"/>
        </w:rPr>
        <w:t>=</w:t>
      </w:r>
      <w:r>
        <w:rPr>
          <w:rFonts w:ascii="Times New Roman" w:hAnsi="Times New Roman" w:eastAsia="Times New Roman" w:cs="Times New Roman"/>
          <w:i/>
          <w:color w:val="auto"/>
        </w:rPr>
        <w:t>ρ</w:t>
      </w:r>
      <w:r>
        <w:rPr>
          <w:rFonts w:hint="eastAsia" w:ascii="Times New Roman" w:hAnsi="Times New Roman" w:cs="Times New Roman"/>
          <w:i w:val="0"/>
          <w:iCs/>
          <w:color w:val="auto"/>
          <w:vertAlign w:val="subscript"/>
          <w:lang w:val="en-US" w:eastAsia="zh-CN"/>
        </w:rPr>
        <w:t>五</w:t>
      </w:r>
      <w:r>
        <w:rPr>
          <w:rFonts w:hint="eastAsia"/>
          <w:color w:val="auto"/>
          <w:lang w:val="en-US" w:eastAsia="zh-CN"/>
        </w:rPr>
        <w:t>×V</w:t>
      </w:r>
      <w:r>
        <w:rPr>
          <w:rFonts w:hint="eastAsia"/>
          <w:color w:val="auto"/>
          <w:vertAlign w:val="subscript"/>
          <w:lang w:val="en-US" w:eastAsia="zh-CN"/>
        </w:rPr>
        <w:t>五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=0.8g/cm3×100cm3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=80g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五仁馅月饼的总质量会为：</w:t>
      </w:r>
    </w:p>
    <w:p>
      <w:pPr>
        <w:pStyle w:val="2"/>
        <w:numPr>
          <w:ilvl w:val="0"/>
          <w:numId w:val="0"/>
        </w:numPr>
        <w:rPr>
          <w:rFonts w:hint="default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m</w:t>
      </w:r>
      <w:r>
        <w:rPr>
          <w:rFonts w:hint="eastAsia"/>
          <w:color w:val="auto"/>
          <w:vertAlign w:val="subscript"/>
          <w:lang w:val="en-US" w:eastAsia="zh-CN"/>
        </w:rPr>
        <w:t>五</w:t>
      </w:r>
      <w:r>
        <w:rPr>
          <w:rFonts w:hint="eastAsia"/>
          <w:color w:val="auto"/>
          <w:lang w:val="en-US" w:eastAsia="zh-CN"/>
        </w:rPr>
        <w:t xml:space="preserve">=80g+34g=114g 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  <w:r>
        <w:rPr>
          <w:rFonts w:hint="eastAsia"/>
          <w:color w:val="auto"/>
          <w:lang w:val="en-US" w:eastAsia="zh-CN"/>
        </w:rPr>
        <w:t>答：（略）</w:t>
      </w:r>
    </w:p>
    <w:p>
      <w:pPr>
        <w:pStyle w:val="2"/>
        <w:numPr>
          <w:ilvl w:val="0"/>
          <w:numId w:val="0"/>
        </w:numPr>
        <w:rPr>
          <w:rFonts w:hint="eastAsia"/>
          <w:color w:val="auto"/>
          <w:lang w:val="en-US" w:eastAsia="zh-CN"/>
        </w:rPr>
      </w:pPr>
    </w:p>
    <w:p>
      <w:pPr>
        <w:spacing w:line="740" w:lineRule="exact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注：（1）有些题的解答，语言表述不同但意思相同，给分；</w:t>
      </w:r>
    </w:p>
    <w:p>
      <w:pPr>
        <w:spacing w:line="740" w:lineRule="exact"/>
        <w:ind w:firstLine="602" w:firstLineChars="200"/>
        <w:rPr>
          <w:rFonts w:hint="eastAsia"/>
          <w:b/>
          <w:sz w:val="30"/>
          <w:szCs w:val="30"/>
        </w:rPr>
      </w:pPr>
      <w:r>
        <w:rPr>
          <w:rFonts w:hint="eastAsia"/>
          <w:b/>
          <w:sz w:val="30"/>
          <w:szCs w:val="30"/>
        </w:rPr>
        <w:t>（2）有些题的解题思路不同，但原理与结果正确，给分。</w:t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293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Helvetica">
    <w:altName w:val="Arial"/>
    <w:panose1 w:val="020B0504020202020204"/>
    <w:charset w:val="00"/>
    <w:family w:val="swiss"/>
    <w:pitch w:val="default"/>
    <w:sig w:usb0="00000000" w:usb1="00000000" w:usb2="00000000" w:usb3="00000000" w:csb0="00000001" w:csb1="00000000"/>
  </w:font>
  <w:font w:name="Arial">
    <w:panose1 w:val="020B0604020202020204"/>
    <w:charset w:val="00"/>
    <w:family w:val="swiss"/>
    <w:pitch w:val="default"/>
    <w:sig w:usb0="E0002A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7CA448D"/>
    <w:multiLevelType w:val="singleLevel"/>
    <w:tmpl w:val="97CA448D"/>
    <w:lvl w:ilvl="0" w:tentative="0">
      <w:start w:val="15"/>
      <w:numFmt w:val="decimal"/>
      <w:suff w:val="nothing"/>
      <w:lvlText w:val="%1、"/>
      <w:lvlJc w:val="left"/>
    </w:lvl>
  </w:abstractNum>
  <w:abstractNum w:abstractNumId="1">
    <w:nsid w:val="99219074"/>
    <w:multiLevelType w:val="singleLevel"/>
    <w:tmpl w:val="99219074"/>
    <w:lvl w:ilvl="0" w:tentative="0">
      <w:start w:val="2"/>
      <w:numFmt w:val="decimal"/>
      <w:lvlText w:val="(%1)"/>
      <w:lvlJc w:val="left"/>
      <w:pPr>
        <w:tabs>
          <w:tab w:val="left" w:pos="312"/>
        </w:tabs>
      </w:pPr>
    </w:lvl>
  </w:abstractNum>
  <w:abstractNum w:abstractNumId="2">
    <w:nsid w:val="0FC2496D"/>
    <w:multiLevelType w:val="multilevel"/>
    <w:tmpl w:val="0FC2496D"/>
    <w:lvl w:ilvl="0" w:tentative="0">
      <w:start w:val="3"/>
      <w:numFmt w:val="chineseCounting"/>
      <w:suff w:val="nothing"/>
      <w:lvlText w:val="%1、"/>
      <w:lvlJc w:val="left"/>
      <w:pPr>
        <w:ind w:left="0" w:firstLine="0"/>
      </w:pPr>
      <w:rPr>
        <w:rFonts w:hint="eastAsia" w:ascii="宋体" w:hAnsi="宋体" w:eastAsia="宋体"/>
      </w:rPr>
    </w:lvl>
    <w:lvl w:ilvl="1" w:tentative="0">
      <w:start w:val="1"/>
      <w:numFmt w:val="decimal"/>
      <w:lvlText w:val="%2."/>
      <w:lvlJc w:val="left"/>
      <w:pPr>
        <w:tabs>
          <w:tab w:val="left" w:pos="1440"/>
        </w:tabs>
        <w:ind w:left="1440" w:hanging="36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abstractNum w:abstractNumId="3">
    <w:nsid w:val="785073ED"/>
    <w:multiLevelType w:val="singleLevel"/>
    <w:tmpl w:val="785073ED"/>
    <w:lvl w:ilvl="0" w:tentative="0">
      <w:start w:val="6"/>
      <w:numFmt w:val="decimal"/>
      <w:suff w:val="space"/>
      <w:lvlText w:val="（%1）"/>
      <w:lvlJc w:val="left"/>
    </w:lvl>
  </w:abstractNum>
  <w:num w:numId="1">
    <w:abstractNumId w:val="0"/>
  </w:num>
  <w:num w:numId="2">
    <w:abstractNumId w:val="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VjMzRjZDY2YmIxNjJjZDA1MThhMWI2YjUwMjdlNWYifQ=="/>
  </w:docVars>
  <w:rsids>
    <w:rsidRoot w:val="36BE7D9C"/>
    <w:rsid w:val="004151FC"/>
    <w:rsid w:val="00C02FC6"/>
    <w:rsid w:val="05A350CC"/>
    <w:rsid w:val="36BE7D9C"/>
    <w:rsid w:val="483132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iPriority="99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unhideWhenUsed/>
    <w:qFormat/>
    <w:uiPriority w:val="99"/>
    <w:pPr>
      <w:spacing w:after="120"/>
    </w:pPr>
  </w:style>
  <w:style w:type="paragraph" w:styleId="3">
    <w:name w:val="footer"/>
    <w:basedOn w:val="1"/>
    <w:link w:val="10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5">
    <w:name w:val="Normal (Web)"/>
    <w:basedOn w:val="1"/>
    <w:unhideWhenUsed/>
    <w:qFormat/>
    <w:uiPriority w:val="99"/>
    <w:rPr>
      <w:sz w:val="24"/>
      <w:szCs w:val="24"/>
    </w:rPr>
  </w:style>
  <w:style w:type="character" w:customStyle="1" w:styleId="8">
    <w:name w:val="15"/>
    <w:basedOn w:val="6"/>
    <w:qFormat/>
    <w:uiPriority w:val="0"/>
    <w:rPr>
      <w:rFonts w:hint="default" w:ascii="Times New Roman" w:hAnsi="Times New Roman" w:cs="Times New Roman"/>
    </w:rPr>
  </w:style>
  <w:style w:type="character" w:customStyle="1" w:styleId="9">
    <w:name w:val="页眉 Char"/>
    <w:link w:val="4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0">
    <w:name w:val="页脚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2023-01-03T05:26:00Z</dcterms:created>
  <dc:creator>黑夜黒眼睛2010</dc:creator>
  <cp:lastModifiedBy>Administrator</cp:lastModifiedBy>
  <cp:lastPrinted>2023-01-03T05:27:00Z</cp:lastPrinted>
  <dcterms:modified xsi:type="dcterms:W3CDTF">2023-01-28T14:54:37Z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