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3"/>
        <w:ind w:right="626"/>
        <w:jc w:val="center"/>
        <w:rPr>
          <w:b/>
          <w:sz w:val="36"/>
          <w:lang w:eastAsia="zh-CN"/>
        </w:rPr>
      </w:pPr>
      <w:r>
        <w:rPr>
          <w:b/>
          <w:sz w:val="36"/>
          <w:lang w:eastAsia="zh-CN"/>
        </w:rPr>
        <w:pict>
          <v:shape id="_x0000_s1025" o:spid="_x0000_s1025" o:spt="75" type="#_x0000_t75" style="position:absolute;left:0pt;margin-left:885pt;margin-top:843pt;height:28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6"/>
          <w:lang w:eastAsia="zh-CN"/>
        </w:rPr>
        <w:t>2022—2023 学年度上期期末调研考试试卷</w:t>
      </w:r>
    </w:p>
    <w:p>
      <w:pPr>
        <w:spacing w:before="111"/>
        <w:ind w:left="549" w:right="626"/>
        <w:jc w:val="center"/>
        <w:rPr>
          <w:b/>
          <w:sz w:val="44"/>
        </w:rPr>
      </w:pPr>
      <w:r>
        <w:rPr>
          <w:b/>
          <w:sz w:val="44"/>
        </w:rPr>
        <w:t>九年级语文</w:t>
      </w:r>
    </w:p>
    <w:p>
      <w:pPr>
        <w:pStyle w:val="2"/>
        <w:spacing w:before="53"/>
        <w:ind w:left="220"/>
        <w:jc w:val="left"/>
      </w:pPr>
      <w:r>
        <w:t>注意事项：</w:t>
      </w:r>
    </w:p>
    <w:p>
      <w:pPr>
        <w:pStyle w:val="9"/>
        <w:numPr>
          <w:ilvl w:val="0"/>
          <w:numId w:val="1"/>
        </w:numPr>
        <w:tabs>
          <w:tab w:val="left" w:pos="852"/>
        </w:tabs>
        <w:spacing w:before="43"/>
        <w:rPr>
          <w:sz w:val="21"/>
          <w:lang w:eastAsia="zh-CN"/>
        </w:rPr>
      </w:pPr>
      <w:r>
        <w:rPr>
          <w:spacing w:val="-11"/>
          <w:sz w:val="21"/>
          <w:lang w:eastAsia="zh-CN"/>
        </w:rPr>
        <w:t xml:space="preserve">本试卷共 </w:t>
      </w:r>
      <w:r>
        <w:rPr>
          <w:sz w:val="21"/>
          <w:lang w:eastAsia="zh-CN"/>
        </w:rPr>
        <w:t>6</w:t>
      </w:r>
      <w:r>
        <w:rPr>
          <w:spacing w:val="-13"/>
          <w:sz w:val="21"/>
          <w:lang w:eastAsia="zh-CN"/>
        </w:rPr>
        <w:t xml:space="preserve"> 页，四个大题，满分 </w:t>
      </w:r>
      <w:r>
        <w:rPr>
          <w:sz w:val="21"/>
          <w:lang w:eastAsia="zh-CN"/>
        </w:rPr>
        <w:t>120</w:t>
      </w:r>
      <w:r>
        <w:rPr>
          <w:spacing w:val="-19"/>
          <w:sz w:val="21"/>
          <w:lang w:eastAsia="zh-CN"/>
        </w:rPr>
        <w:t xml:space="preserve"> 分，时间 </w:t>
      </w:r>
      <w:r>
        <w:rPr>
          <w:sz w:val="21"/>
          <w:lang w:eastAsia="zh-CN"/>
        </w:rPr>
        <w:t>120</w:t>
      </w:r>
      <w:r>
        <w:rPr>
          <w:spacing w:val="-14"/>
          <w:sz w:val="21"/>
          <w:lang w:eastAsia="zh-CN"/>
        </w:rPr>
        <w:t xml:space="preserve"> 分钟。</w:t>
      </w:r>
    </w:p>
    <w:p>
      <w:pPr>
        <w:pStyle w:val="9"/>
        <w:numPr>
          <w:ilvl w:val="0"/>
          <w:numId w:val="1"/>
        </w:numPr>
        <w:tabs>
          <w:tab w:val="left" w:pos="852"/>
        </w:tabs>
        <w:spacing w:before="43" w:line="278" w:lineRule="auto"/>
        <w:ind w:left="220" w:right="299" w:firstLine="420"/>
        <w:rPr>
          <w:sz w:val="21"/>
          <w:lang w:eastAsia="zh-CN"/>
        </w:rPr>
      </w:pPr>
      <w:r>
        <w:rPr>
          <w:spacing w:val="-3"/>
          <w:w w:val="95"/>
          <w:sz w:val="21"/>
          <w:lang w:eastAsia="zh-CN"/>
        </w:rPr>
        <w:t>本试卷上不要答题，请按答题卡上注意事项的要求，直接把答案填写在答题卡上。答</w:t>
      </w:r>
      <w:r>
        <w:rPr>
          <w:spacing w:val="-3"/>
          <w:sz w:val="21"/>
          <w:lang w:eastAsia="zh-CN"/>
        </w:rPr>
        <w:t>在试卷上的答案无效。</w:t>
      </w:r>
    </w:p>
    <w:p>
      <w:pPr>
        <w:pStyle w:val="3"/>
        <w:spacing w:before="9"/>
        <w:rPr>
          <w:rFonts w:ascii="黑体" w:eastAsia="黑体"/>
          <w:lang w:eastAsia="zh-CN"/>
        </w:rPr>
      </w:pPr>
      <w:r>
        <w:rPr>
          <w:rFonts w:hint="eastAsia" w:ascii="黑体" w:eastAsia="黑体"/>
          <w:lang w:eastAsia="zh-CN"/>
        </w:rPr>
        <w:t>一、积累与运用（共 28 分）</w:t>
      </w:r>
    </w:p>
    <w:p>
      <w:pPr>
        <w:pStyle w:val="3"/>
        <w:spacing w:before="31"/>
        <w:jc w:val="both"/>
        <w:rPr>
          <w:lang w:eastAsia="zh-CN"/>
        </w:rPr>
      </w:pPr>
      <w:r>
        <w:rPr>
          <w:lang w:eastAsia="zh-CN"/>
        </w:rPr>
        <w:t>1.阅读下面语段，回答问题。（共 4 分）</w:t>
      </w:r>
    </w:p>
    <w:p>
      <w:pPr>
        <w:pStyle w:val="3"/>
        <w:spacing w:before="62" w:line="302" w:lineRule="auto"/>
        <w:ind w:left="498" w:right="300" w:firstLine="314"/>
        <w:jc w:val="both"/>
        <w:rPr>
          <w:lang w:eastAsia="zh-CN"/>
        </w:rPr>
      </w:pPr>
      <w:r>
        <w:rPr>
          <w:lang w:eastAsia="zh-CN"/>
        </w:rPr>
        <w:t>2022</w:t>
      </w:r>
      <w:r>
        <w:rPr>
          <w:spacing w:val="-5"/>
          <w:lang w:eastAsia="zh-CN"/>
        </w:rPr>
        <w:t xml:space="preserve"> 年虎年央视春晚最唯美的节目，莫过于源自北宋名画《千里江山图》的舞蹈诗</w:t>
      </w:r>
      <w:r>
        <w:rPr>
          <w:spacing w:val="-6"/>
          <w:lang w:eastAsia="zh-CN"/>
        </w:rPr>
        <w:t>剧《只此青绿》。节目一亮相，就惊艳了无数观众。朱唇、远山眉、山峰发髻、青绿长</w:t>
      </w:r>
      <w:r>
        <w:rPr>
          <w:lang w:eastAsia="zh-CN"/>
        </w:rPr>
        <w:t>裙……随着舞者轻移步，慢</w:t>
      </w:r>
      <w:r>
        <w:rPr>
          <w:spacing w:val="-145"/>
          <w:lang w:eastAsia="zh-CN"/>
        </w:rPr>
        <w:t>折</w:t>
      </w:r>
      <w:r>
        <w:rPr>
          <w:spacing w:val="-63"/>
          <w:position w:val="-7"/>
          <w:lang w:eastAsia="zh-CN"/>
        </w:rPr>
        <w:t>．</w:t>
      </w:r>
      <w:r>
        <w:rPr>
          <w:lang w:eastAsia="zh-CN"/>
        </w:rPr>
        <w:t>腰，让人沉浸于青绿的山水间，那清音袅袅，舞姿曼曼，</w:t>
      </w:r>
    </w:p>
    <w:p>
      <w:pPr>
        <w:pStyle w:val="3"/>
        <w:spacing w:before="15" w:line="302" w:lineRule="auto"/>
        <w:ind w:left="498" w:right="299"/>
        <w:jc w:val="both"/>
        <w:rPr>
          <w:sz w:val="20"/>
          <w:szCs w:val="20"/>
          <w:lang w:eastAsia="zh-CN"/>
        </w:rPr>
      </w:pPr>
      <w:r>
        <w:rPr>
          <w:rFonts w:hint="eastAsia"/>
          <w:sz w:val="20"/>
          <w:szCs w:val="20"/>
          <w:lang w:eastAsia="zh-CN"/>
        </w:rPr>
        <w:t>千里江山在眼</w:t>
      </w:r>
      <w:r>
        <w:rPr>
          <w:rFonts w:hint="eastAsia"/>
          <w:sz w:val="20"/>
          <w:szCs w:val="20"/>
          <w:em w:val="dot"/>
          <w:lang w:eastAsia="zh-CN"/>
        </w:rPr>
        <w:t>眸</w:t>
      </w:r>
      <w:r>
        <w:rPr>
          <w:rFonts w:hint="eastAsia"/>
          <w:sz w:val="20"/>
          <w:szCs w:val="20"/>
          <w:lang w:eastAsia="zh-CN"/>
        </w:rPr>
        <w:t>间成了一联联画作，连续而绵延。细观《千里江山图》，画面上层峰峦</w:t>
      </w:r>
    </w:p>
    <w:p>
      <w:pPr>
        <w:pStyle w:val="3"/>
        <w:spacing w:before="15" w:line="302" w:lineRule="auto"/>
        <w:ind w:left="498" w:right="299"/>
        <w:jc w:val="both"/>
        <w:rPr>
          <w:lang w:eastAsia="zh-CN"/>
        </w:rPr>
      </w:pPr>
      <w:r>
        <w:rPr>
          <w:lang w:eastAsia="zh-CN"/>
        </w:rPr>
        <w:t>叠嶂、逶</w:t>
      </w:r>
      <w:r>
        <w:rPr>
          <w:u w:val="single"/>
          <w:lang w:eastAsia="zh-CN"/>
        </w:rPr>
        <w:t xml:space="preserve"> ① </w:t>
      </w:r>
      <w:r>
        <w:rPr>
          <w:lang w:eastAsia="zh-CN"/>
        </w:rPr>
        <w:t>连绵，图中繁复的林木村野、舟船桥梁、楼台殿阁、各种人物布局</w:t>
      </w:r>
      <w:r>
        <w:rPr>
          <w:u w:val="single"/>
          <w:lang w:eastAsia="zh-CN"/>
        </w:rPr>
        <w:t xml:space="preserve"> ② </w:t>
      </w:r>
      <w:r>
        <w:rPr>
          <w:lang w:eastAsia="zh-CN"/>
        </w:rPr>
        <w:t>然有序。画中山石先以墨色勾皴，后施青绿重彩，用石青石绿烘染山峦顶部，显示青山叠翠。江河勾出水纹，与没骨色彩形成反差对比。全图既壮阔雄浑又细腻精到，是青绿山水画中的一</w:t>
      </w:r>
      <w:r>
        <w:rPr>
          <w:u w:val="single"/>
          <w:lang w:eastAsia="zh-CN"/>
        </w:rPr>
        <w:t xml:space="preserve"> ③ </w:t>
      </w:r>
      <w:r>
        <w:rPr>
          <w:lang w:eastAsia="zh-CN"/>
        </w:rPr>
        <w:t>巨制杰作。</w:t>
      </w:r>
    </w:p>
    <w:p>
      <w:pPr>
        <w:pStyle w:val="9"/>
        <w:numPr>
          <w:ilvl w:val="0"/>
          <w:numId w:val="2"/>
        </w:numPr>
        <w:tabs>
          <w:tab w:val="left" w:pos="746"/>
        </w:tabs>
        <w:spacing w:before="0" w:line="240" w:lineRule="exact"/>
        <w:jc w:val="both"/>
        <w:rPr>
          <w:sz w:val="21"/>
          <w:lang w:eastAsia="zh-CN"/>
        </w:rPr>
      </w:pPr>
      <w:r>
        <w:rPr>
          <w:sz w:val="21"/>
          <w:lang w:eastAsia="zh-CN"/>
        </w:rPr>
        <w:t>依次给语段中加点的字注音，全都正确的一项是（2</w:t>
      </w:r>
      <w:r>
        <w:rPr>
          <w:spacing w:val="-28"/>
          <w:sz w:val="21"/>
          <w:lang w:eastAsia="zh-CN"/>
        </w:rPr>
        <w:t xml:space="preserve"> 分</w:t>
      </w:r>
      <w:r>
        <w:rPr>
          <w:sz w:val="21"/>
          <w:lang w:eastAsia="zh-CN"/>
        </w:rPr>
        <w:t>）（  ）</w:t>
      </w:r>
    </w:p>
    <w:p>
      <w:pPr>
        <w:pStyle w:val="9"/>
        <w:numPr>
          <w:ilvl w:val="1"/>
          <w:numId w:val="2"/>
        </w:numPr>
        <w:tabs>
          <w:tab w:val="left" w:pos="317"/>
          <w:tab w:val="left" w:pos="839"/>
          <w:tab w:val="left" w:pos="1576"/>
          <w:tab w:val="left" w:pos="2416"/>
          <w:tab w:val="left" w:pos="3045"/>
          <w:tab w:val="left" w:pos="3885"/>
          <w:tab w:val="left" w:pos="4619"/>
          <w:tab w:val="left" w:pos="5459"/>
        </w:tabs>
        <w:spacing w:before="31"/>
        <w:ind w:right="2725" w:hanging="746"/>
        <w:jc w:val="right"/>
        <w:rPr>
          <w:sz w:val="21"/>
        </w:rPr>
      </w:pPr>
      <w:r>
        <w:rPr>
          <w:sz w:val="21"/>
        </w:rPr>
        <w:t>shé</w:t>
      </w:r>
      <w:r>
        <w:rPr>
          <w:sz w:val="21"/>
        </w:rPr>
        <w:tab/>
      </w:r>
      <w:r>
        <w:rPr>
          <w:sz w:val="21"/>
        </w:rPr>
        <w:t>móu</w:t>
      </w:r>
      <w:r>
        <w:rPr>
          <w:sz w:val="21"/>
        </w:rPr>
        <w:tab/>
      </w:r>
      <w:r>
        <w:rPr>
          <w:sz w:val="21"/>
        </w:rPr>
        <w:t>B.</w:t>
      </w:r>
      <w:r>
        <w:rPr>
          <w:spacing w:val="-4"/>
          <w:sz w:val="21"/>
        </w:rPr>
        <w:t xml:space="preserve"> </w:t>
      </w:r>
      <w:r>
        <w:rPr>
          <w:sz w:val="21"/>
        </w:rPr>
        <w:t>zhé</w:t>
      </w:r>
      <w:r>
        <w:rPr>
          <w:sz w:val="21"/>
        </w:rPr>
        <w:tab/>
      </w:r>
      <w:r>
        <w:rPr>
          <w:sz w:val="21"/>
        </w:rPr>
        <w:t>mú</w:t>
      </w:r>
      <w:r>
        <w:rPr>
          <w:sz w:val="21"/>
        </w:rPr>
        <w:tab/>
      </w:r>
      <w:r>
        <w:rPr>
          <w:sz w:val="21"/>
        </w:rPr>
        <w:t>C.</w:t>
      </w:r>
      <w:r>
        <w:rPr>
          <w:spacing w:val="-1"/>
          <w:sz w:val="21"/>
        </w:rPr>
        <w:t xml:space="preserve"> </w:t>
      </w:r>
      <w:r>
        <w:rPr>
          <w:sz w:val="21"/>
        </w:rPr>
        <w:t>zhé</w:t>
      </w:r>
      <w:r>
        <w:rPr>
          <w:sz w:val="21"/>
        </w:rPr>
        <w:tab/>
      </w:r>
      <w:r>
        <w:rPr>
          <w:sz w:val="21"/>
        </w:rPr>
        <w:t>móu</w:t>
      </w:r>
      <w:r>
        <w:rPr>
          <w:sz w:val="21"/>
        </w:rPr>
        <w:tab/>
      </w:r>
      <w:r>
        <w:rPr>
          <w:sz w:val="21"/>
        </w:rPr>
        <w:t>D.</w:t>
      </w:r>
      <w:r>
        <w:rPr>
          <w:spacing w:val="-1"/>
          <w:sz w:val="21"/>
        </w:rPr>
        <w:t xml:space="preserve"> </w:t>
      </w:r>
      <w:r>
        <w:rPr>
          <w:sz w:val="21"/>
        </w:rPr>
        <w:t>shé</w:t>
      </w:r>
      <w:r>
        <w:rPr>
          <w:sz w:val="21"/>
        </w:rPr>
        <w:tab/>
      </w:r>
      <w:r>
        <w:rPr>
          <w:sz w:val="21"/>
        </w:rPr>
        <w:t>mú</w:t>
      </w:r>
    </w:p>
    <w:p>
      <w:pPr>
        <w:pStyle w:val="9"/>
        <w:numPr>
          <w:ilvl w:val="0"/>
          <w:numId w:val="2"/>
        </w:numPr>
        <w:tabs>
          <w:tab w:val="left" w:pos="525"/>
          <w:tab w:val="left" w:pos="5721"/>
        </w:tabs>
        <w:spacing w:before="31"/>
        <w:ind w:left="744" w:right="2673" w:hanging="745"/>
        <w:jc w:val="right"/>
        <w:rPr>
          <w:sz w:val="21"/>
          <w:lang w:eastAsia="zh-CN"/>
        </w:rPr>
      </w:pPr>
      <w:r>
        <w:rPr>
          <w:sz w:val="21"/>
          <w:lang w:eastAsia="zh-CN"/>
        </w:rPr>
        <w:t>在语段横线处填入汉字，全都正确的一项是（2</w:t>
      </w:r>
      <w:r>
        <w:rPr>
          <w:spacing w:val="-64"/>
          <w:sz w:val="21"/>
          <w:lang w:eastAsia="zh-CN"/>
        </w:rPr>
        <w:t xml:space="preserve"> </w:t>
      </w:r>
      <w:r>
        <w:rPr>
          <w:sz w:val="21"/>
          <w:lang w:eastAsia="zh-CN"/>
        </w:rPr>
        <w:t>分）（</w:t>
      </w:r>
      <w:r>
        <w:rPr>
          <w:sz w:val="21"/>
          <w:lang w:eastAsia="zh-CN"/>
        </w:rPr>
        <w:tab/>
      </w:r>
      <w:r>
        <w:rPr>
          <w:w w:val="95"/>
          <w:sz w:val="21"/>
          <w:lang w:eastAsia="zh-CN"/>
        </w:rPr>
        <w:t>）</w:t>
      </w:r>
    </w:p>
    <w:p>
      <w:pPr>
        <w:pStyle w:val="3"/>
        <w:tabs>
          <w:tab w:val="left" w:pos="2528"/>
          <w:tab w:val="left" w:pos="4628"/>
          <w:tab w:val="left" w:pos="6625"/>
        </w:tabs>
        <w:spacing w:before="30" w:line="266" w:lineRule="auto"/>
        <w:ind w:right="520" w:firstLine="208"/>
      </w:pPr>
      <w:r>
        <w:rPr>
          <w:lang w:eastAsia="zh-CN"/>
        </w:rPr>
        <w:t>A.①拖 ②井</w:t>
      </w:r>
      <w:r>
        <w:rPr>
          <w:spacing w:val="-2"/>
          <w:lang w:eastAsia="zh-CN"/>
        </w:rPr>
        <w:t xml:space="preserve"> </w:t>
      </w:r>
      <w:r>
        <w:rPr>
          <w:lang w:eastAsia="zh-CN"/>
        </w:rPr>
        <w:t>③副</w:t>
      </w:r>
      <w:r>
        <w:rPr>
          <w:lang w:eastAsia="zh-CN"/>
        </w:rPr>
        <w:tab/>
      </w:r>
      <w:r>
        <w:rPr>
          <w:lang w:eastAsia="zh-CN"/>
        </w:rPr>
        <w:t>B.①迤</w:t>
      </w:r>
      <w:r>
        <w:rPr>
          <w:spacing w:val="1"/>
          <w:lang w:eastAsia="zh-CN"/>
        </w:rPr>
        <w:t xml:space="preserve"> </w:t>
      </w:r>
      <w:r>
        <w:rPr>
          <w:lang w:eastAsia="zh-CN"/>
        </w:rPr>
        <w:t>②阱</w:t>
      </w:r>
      <w:r>
        <w:rPr>
          <w:spacing w:val="-2"/>
          <w:lang w:eastAsia="zh-CN"/>
        </w:rPr>
        <w:t xml:space="preserve"> </w:t>
      </w:r>
      <w:r>
        <w:rPr>
          <w:lang w:eastAsia="zh-CN"/>
        </w:rPr>
        <w:t>③副</w:t>
      </w:r>
      <w:r>
        <w:rPr>
          <w:lang w:eastAsia="zh-CN"/>
        </w:rPr>
        <w:tab/>
      </w:r>
      <w:r>
        <w:rPr>
          <w:lang w:eastAsia="zh-CN"/>
        </w:rPr>
        <w:t>C.①拖</w:t>
      </w:r>
      <w:r>
        <w:rPr>
          <w:spacing w:val="1"/>
          <w:lang w:eastAsia="zh-CN"/>
        </w:rPr>
        <w:t xml:space="preserve"> </w:t>
      </w:r>
      <w:r>
        <w:rPr>
          <w:lang w:eastAsia="zh-CN"/>
        </w:rPr>
        <w:t>②阱</w:t>
      </w:r>
      <w:r>
        <w:rPr>
          <w:spacing w:val="-2"/>
          <w:lang w:eastAsia="zh-CN"/>
        </w:rPr>
        <w:t xml:space="preserve"> </w:t>
      </w:r>
      <w:r>
        <w:rPr>
          <w:lang w:eastAsia="zh-CN"/>
        </w:rPr>
        <w:t>③幅</w:t>
      </w:r>
      <w:r>
        <w:rPr>
          <w:lang w:eastAsia="zh-CN"/>
        </w:rPr>
        <w:tab/>
      </w:r>
      <w:r>
        <w:rPr>
          <w:lang w:eastAsia="zh-CN"/>
        </w:rPr>
        <w:t>D.①迤</w:t>
      </w:r>
      <w:r>
        <w:rPr>
          <w:spacing w:val="-3"/>
          <w:lang w:eastAsia="zh-CN"/>
        </w:rPr>
        <w:t xml:space="preserve"> </w:t>
      </w:r>
      <w:r>
        <w:rPr>
          <w:lang w:eastAsia="zh-CN"/>
        </w:rPr>
        <w:t>②井</w:t>
      </w:r>
      <w:r>
        <w:rPr>
          <w:spacing w:val="-2"/>
          <w:lang w:eastAsia="zh-CN"/>
        </w:rPr>
        <w:t xml:space="preserve"> </w:t>
      </w:r>
      <w:r>
        <w:rPr>
          <w:lang w:eastAsia="zh-CN"/>
        </w:rPr>
        <w:t>③</w:t>
      </w:r>
      <w:r>
        <w:rPr>
          <w:spacing w:val="-13"/>
          <w:lang w:eastAsia="zh-CN"/>
        </w:rPr>
        <w:t>幅</w:t>
      </w:r>
      <w:r>
        <w:rPr>
          <w:lang w:eastAsia="zh-CN"/>
        </w:rPr>
        <w:t>2.古诗文默写。</w:t>
      </w:r>
      <w:r>
        <w:t>（8</w:t>
      </w:r>
      <w:r>
        <w:rPr>
          <w:spacing w:val="-55"/>
        </w:rPr>
        <w:t xml:space="preserve"> </w:t>
      </w:r>
      <w:r>
        <w:t>分）</w:t>
      </w:r>
    </w:p>
    <w:p>
      <w:pPr>
        <w:pStyle w:val="3"/>
        <w:spacing w:line="255" w:lineRule="exact"/>
        <w:ind w:left="745"/>
        <w:rPr>
          <w:lang w:eastAsia="zh-CN"/>
        </w:rPr>
      </w:pPr>
      <w:r>
        <w:rPr>
          <w:lang w:eastAsia="zh-CN"/>
        </w:rPr>
        <w:t>你发现了吗？简单的数字能在作者的匠心独运中取得意想不到的效果。比如，孟子的</w:t>
      </w:r>
    </w:p>
    <w:p>
      <w:pPr>
        <w:pStyle w:val="3"/>
        <w:tabs>
          <w:tab w:val="left" w:pos="2005"/>
          <w:tab w:val="left" w:pos="3479"/>
          <w:tab w:val="left" w:pos="3567"/>
          <w:tab w:val="left" w:pos="4268"/>
          <w:tab w:val="left" w:pos="5821"/>
          <w:tab w:val="left" w:pos="5955"/>
          <w:tab w:val="left" w:pos="7518"/>
        </w:tabs>
        <w:spacing w:before="12" w:line="249" w:lineRule="auto"/>
        <w:ind w:left="428" w:right="295"/>
        <w:jc w:val="both"/>
        <w:rPr>
          <w:lang w:eastAsia="zh-CN"/>
        </w:rPr>
      </w:pPr>
      <w:r>
        <w:rPr>
          <w:lang w:eastAsia="zh-CN"/>
        </w:rPr>
        <w:t>“</w:t>
      </w:r>
      <w:r>
        <w:rPr>
          <w:u w:val="single"/>
          <w:lang w:eastAsia="zh-CN"/>
        </w:rPr>
        <w:t xml:space="preserve"> </w:t>
      </w:r>
      <w:r>
        <w:rPr>
          <w:u w:val="single"/>
          <w:lang w:eastAsia="zh-CN"/>
        </w:rPr>
        <w:tab/>
      </w:r>
      <w:r>
        <w:rPr>
          <w:lang w:eastAsia="zh-CN"/>
        </w:rPr>
        <w:t>，万钟于我何加焉”（《鱼我所欲也》）借数字表明了任何时候都应坚守本心的态度</w:t>
      </w:r>
      <w:r>
        <w:rPr>
          <w:spacing w:val="-22"/>
          <w:lang w:eastAsia="zh-CN"/>
        </w:rPr>
        <w:t>；</w:t>
      </w:r>
      <w:r>
        <w:rPr>
          <w:lang w:eastAsia="zh-CN"/>
        </w:rPr>
        <w:t>刘禹锡</w:t>
      </w:r>
      <w:r>
        <w:rPr>
          <w:spacing w:val="-25"/>
          <w:lang w:eastAsia="zh-CN"/>
        </w:rPr>
        <w:t>的</w:t>
      </w:r>
      <w:r>
        <w:rPr>
          <w:lang w:eastAsia="zh-CN"/>
        </w:rPr>
        <w:t>“</w:t>
      </w:r>
      <w:r>
        <w:rPr>
          <w:u w:val="single"/>
          <w:lang w:eastAsia="zh-CN"/>
        </w:rPr>
        <w:t xml:space="preserve"> </w:t>
      </w:r>
      <w:r>
        <w:rPr>
          <w:u w:val="single"/>
          <w:lang w:eastAsia="zh-CN"/>
        </w:rPr>
        <w:tab/>
      </w:r>
      <w:r>
        <w:rPr>
          <w:u w:val="single"/>
          <w:lang w:eastAsia="zh-CN"/>
        </w:rPr>
        <w:tab/>
      </w:r>
      <w:r>
        <w:rPr>
          <w:u w:val="single"/>
          <w:lang w:eastAsia="zh-CN"/>
        </w:rPr>
        <w:tab/>
      </w:r>
      <w:r>
        <w:rPr>
          <w:spacing w:val="-22"/>
          <w:lang w:eastAsia="zh-CN"/>
        </w:rPr>
        <w:t>，</w:t>
      </w:r>
      <w:r>
        <w:rPr>
          <w:spacing w:val="-22"/>
          <w:u w:val="single"/>
          <w:lang w:eastAsia="zh-CN"/>
        </w:rPr>
        <w:t xml:space="preserve"> </w:t>
      </w:r>
      <w:r>
        <w:rPr>
          <w:spacing w:val="-22"/>
          <w:u w:val="single"/>
          <w:lang w:eastAsia="zh-CN"/>
        </w:rPr>
        <w:tab/>
      </w:r>
      <w:r>
        <w:rPr>
          <w:spacing w:val="-25"/>
          <w:lang w:eastAsia="zh-CN"/>
        </w:rPr>
        <w:t>”</w:t>
      </w:r>
      <w:r>
        <w:rPr>
          <w:lang w:eastAsia="zh-CN"/>
        </w:rPr>
        <w:t>借用数字将世事变迁的迅速</w:t>
      </w:r>
      <w:r>
        <w:rPr>
          <w:spacing w:val="23"/>
          <w:lang w:eastAsia="zh-CN"/>
        </w:rPr>
        <w:t>形</w:t>
      </w:r>
      <w:r>
        <w:rPr>
          <w:spacing w:val="21"/>
          <w:lang w:eastAsia="zh-CN"/>
        </w:rPr>
        <w:t>象</w:t>
      </w:r>
      <w:r>
        <w:rPr>
          <w:spacing w:val="23"/>
          <w:lang w:eastAsia="zh-CN"/>
        </w:rPr>
        <w:t>而深</w:t>
      </w:r>
      <w:r>
        <w:rPr>
          <w:spacing w:val="21"/>
          <w:lang w:eastAsia="zh-CN"/>
        </w:rPr>
        <w:t>刻</w:t>
      </w:r>
      <w:r>
        <w:rPr>
          <w:spacing w:val="23"/>
          <w:lang w:eastAsia="zh-CN"/>
        </w:rPr>
        <w:t>地</w:t>
      </w:r>
      <w:r>
        <w:rPr>
          <w:spacing w:val="21"/>
          <w:lang w:eastAsia="zh-CN"/>
        </w:rPr>
        <w:t>表</w:t>
      </w:r>
      <w:r>
        <w:rPr>
          <w:spacing w:val="23"/>
          <w:lang w:eastAsia="zh-CN"/>
        </w:rPr>
        <w:t>现了</w:t>
      </w:r>
      <w:r>
        <w:rPr>
          <w:spacing w:val="21"/>
          <w:lang w:eastAsia="zh-CN"/>
        </w:rPr>
        <w:t>出</w:t>
      </w:r>
      <w:r>
        <w:rPr>
          <w:spacing w:val="23"/>
          <w:lang w:eastAsia="zh-CN"/>
        </w:rPr>
        <w:t>来</w:t>
      </w:r>
      <w:r>
        <w:rPr>
          <w:lang w:eastAsia="zh-CN"/>
        </w:rPr>
        <w:t>，</w:t>
      </w:r>
      <w:r>
        <w:rPr>
          <w:spacing w:val="-93"/>
          <w:lang w:eastAsia="zh-CN"/>
        </w:rPr>
        <w:t xml:space="preserve"> </w:t>
      </w:r>
      <w:r>
        <w:rPr>
          <w:spacing w:val="21"/>
          <w:lang w:eastAsia="zh-CN"/>
        </w:rPr>
        <w:t>并</w:t>
      </w:r>
      <w:r>
        <w:rPr>
          <w:spacing w:val="23"/>
          <w:lang w:eastAsia="zh-CN"/>
        </w:rPr>
        <w:t>揭示</w:t>
      </w:r>
      <w:r>
        <w:rPr>
          <w:spacing w:val="21"/>
          <w:lang w:eastAsia="zh-CN"/>
        </w:rPr>
        <w:t>了</w:t>
      </w:r>
      <w:r>
        <w:rPr>
          <w:spacing w:val="23"/>
          <w:lang w:eastAsia="zh-CN"/>
        </w:rPr>
        <w:t>新事</w:t>
      </w:r>
      <w:r>
        <w:rPr>
          <w:spacing w:val="21"/>
          <w:lang w:eastAsia="zh-CN"/>
        </w:rPr>
        <w:t>物</w:t>
      </w:r>
      <w:r>
        <w:rPr>
          <w:spacing w:val="23"/>
          <w:lang w:eastAsia="zh-CN"/>
        </w:rPr>
        <w:t>必</w:t>
      </w:r>
      <w:r>
        <w:rPr>
          <w:spacing w:val="21"/>
          <w:lang w:eastAsia="zh-CN"/>
        </w:rPr>
        <w:t>定</w:t>
      </w:r>
      <w:r>
        <w:rPr>
          <w:spacing w:val="23"/>
          <w:lang w:eastAsia="zh-CN"/>
        </w:rPr>
        <w:t>代替</w:t>
      </w:r>
      <w:r>
        <w:rPr>
          <w:spacing w:val="21"/>
          <w:lang w:eastAsia="zh-CN"/>
        </w:rPr>
        <w:t>旧</w:t>
      </w:r>
      <w:r>
        <w:rPr>
          <w:spacing w:val="23"/>
          <w:lang w:eastAsia="zh-CN"/>
        </w:rPr>
        <w:t>事物</w:t>
      </w:r>
      <w:r>
        <w:rPr>
          <w:spacing w:val="21"/>
          <w:lang w:eastAsia="zh-CN"/>
        </w:rPr>
        <w:t>的</w:t>
      </w:r>
      <w:r>
        <w:rPr>
          <w:spacing w:val="23"/>
          <w:lang w:eastAsia="zh-CN"/>
        </w:rPr>
        <w:t>发展</w:t>
      </w:r>
      <w:r>
        <w:rPr>
          <w:spacing w:val="21"/>
          <w:lang w:eastAsia="zh-CN"/>
        </w:rPr>
        <w:t>规</w:t>
      </w:r>
      <w:r>
        <w:rPr>
          <w:spacing w:val="23"/>
          <w:lang w:eastAsia="zh-CN"/>
        </w:rPr>
        <w:t>律</w:t>
      </w:r>
      <w:r>
        <w:rPr>
          <w:lang w:eastAsia="zh-CN"/>
        </w:rPr>
        <w:t>；</w:t>
      </w:r>
      <w:r>
        <w:rPr>
          <w:spacing w:val="-92"/>
          <w:lang w:eastAsia="zh-CN"/>
        </w:rPr>
        <w:t xml:space="preserve"> </w:t>
      </w:r>
      <w:r>
        <w:rPr>
          <w:spacing w:val="21"/>
          <w:lang w:eastAsia="zh-CN"/>
        </w:rPr>
        <w:t>李</w:t>
      </w:r>
      <w:r>
        <w:rPr>
          <w:spacing w:val="23"/>
          <w:lang w:eastAsia="zh-CN"/>
        </w:rPr>
        <w:t>白</w:t>
      </w:r>
      <w:r>
        <w:rPr>
          <w:lang w:eastAsia="zh-CN"/>
        </w:rPr>
        <w:t>的“</w:t>
      </w:r>
      <w:r>
        <w:rPr>
          <w:u w:val="single"/>
          <w:lang w:eastAsia="zh-CN"/>
        </w:rPr>
        <w:t xml:space="preserve"> </w:t>
      </w:r>
      <w:r>
        <w:rPr>
          <w:u w:val="single"/>
          <w:lang w:eastAsia="zh-CN"/>
        </w:rPr>
        <w:tab/>
      </w:r>
      <w:r>
        <w:rPr>
          <w:spacing w:val="-13"/>
          <w:lang w:eastAsia="zh-CN"/>
        </w:rPr>
        <w:t>，</w:t>
      </w:r>
      <w:r>
        <w:rPr>
          <w:spacing w:val="-13"/>
          <w:u w:val="single"/>
          <w:lang w:eastAsia="zh-CN"/>
        </w:rPr>
        <w:t xml:space="preserve"> </w:t>
      </w:r>
      <w:r>
        <w:rPr>
          <w:spacing w:val="-13"/>
          <w:u w:val="single"/>
          <w:lang w:eastAsia="zh-CN"/>
        </w:rPr>
        <w:tab/>
      </w:r>
      <w:r>
        <w:rPr>
          <w:spacing w:val="-13"/>
          <w:u w:val="single"/>
          <w:lang w:eastAsia="zh-CN"/>
        </w:rPr>
        <w:tab/>
      </w:r>
      <w:r>
        <w:rPr>
          <w:spacing w:val="-16"/>
          <w:w w:val="95"/>
          <w:lang w:eastAsia="zh-CN"/>
        </w:rPr>
        <w:t>”（</w:t>
      </w:r>
      <w:r>
        <w:rPr>
          <w:w w:val="95"/>
          <w:lang w:eastAsia="zh-CN"/>
        </w:rPr>
        <w:t>《行路</w:t>
      </w:r>
      <w:r>
        <w:rPr>
          <w:spacing w:val="-10"/>
          <w:w w:val="95"/>
          <w:lang w:eastAsia="zh-CN"/>
        </w:rPr>
        <w:t>难</w:t>
      </w:r>
      <w:r>
        <w:rPr>
          <w:w w:val="95"/>
          <w:lang w:eastAsia="zh-CN"/>
        </w:rPr>
        <w:t>（其一</w:t>
      </w:r>
      <w:r>
        <w:rPr>
          <w:spacing w:val="-10"/>
          <w:w w:val="95"/>
          <w:lang w:eastAsia="zh-CN"/>
        </w:rPr>
        <w:t>）》</w:t>
      </w:r>
      <w:r>
        <w:rPr>
          <w:spacing w:val="-13"/>
          <w:w w:val="95"/>
          <w:lang w:eastAsia="zh-CN"/>
        </w:rPr>
        <w:t>）</w:t>
      </w:r>
      <w:r>
        <w:rPr>
          <w:w w:val="95"/>
          <w:lang w:eastAsia="zh-CN"/>
        </w:rPr>
        <w:t xml:space="preserve">通过数字突出了美酒佳肴的 </w:t>
      </w:r>
      <w:r>
        <w:rPr>
          <w:lang w:eastAsia="zh-CN"/>
        </w:rPr>
        <w:t>珍贵；王安石的“</w:t>
      </w:r>
      <w:r>
        <w:rPr>
          <w:u w:val="single"/>
          <w:lang w:eastAsia="zh-CN"/>
        </w:rPr>
        <w:t xml:space="preserve"> </w:t>
      </w:r>
      <w:r>
        <w:rPr>
          <w:u w:val="single"/>
          <w:lang w:eastAsia="zh-CN"/>
        </w:rPr>
        <w:tab/>
      </w:r>
      <w:r>
        <w:rPr>
          <w:lang w:eastAsia="zh-CN"/>
        </w:rPr>
        <w:t>，闻说鸡鸣见日升”（《登飞来峰》）借助长度单位写塔之高</w:t>
      </w:r>
      <w:r>
        <w:rPr>
          <w:spacing w:val="-13"/>
          <w:lang w:eastAsia="zh-CN"/>
        </w:rPr>
        <w:t>，</w:t>
      </w:r>
      <w:r>
        <w:rPr>
          <w:lang w:eastAsia="zh-CN"/>
        </w:rPr>
        <w:t>从侧面表现了立足点之高</w:t>
      </w:r>
      <w:r>
        <w:rPr>
          <w:spacing w:val="-13"/>
          <w:lang w:eastAsia="zh-CN"/>
        </w:rPr>
        <w:t>；</w:t>
      </w:r>
      <w:r>
        <w:rPr>
          <w:lang w:eastAsia="zh-CN"/>
        </w:rPr>
        <w:t>秋瑾</w:t>
      </w:r>
      <w:r>
        <w:rPr>
          <w:spacing w:val="-13"/>
          <w:lang w:eastAsia="zh-CN"/>
        </w:rPr>
        <w:t>的</w:t>
      </w:r>
      <w:r>
        <w:rPr>
          <w:lang w:eastAsia="zh-CN"/>
        </w:rPr>
        <w:t>“</w:t>
      </w:r>
      <w:r>
        <w:rPr>
          <w:u w:val="single"/>
          <w:lang w:eastAsia="zh-CN"/>
        </w:rPr>
        <w:t xml:space="preserve"> </w:t>
      </w:r>
      <w:r>
        <w:rPr>
          <w:u w:val="single"/>
          <w:lang w:eastAsia="zh-CN"/>
        </w:rPr>
        <w:tab/>
      </w:r>
      <w:r>
        <w:rPr>
          <w:u w:val="single"/>
          <w:lang w:eastAsia="zh-CN"/>
        </w:rPr>
        <w:tab/>
      </w:r>
      <w:r>
        <w:rPr>
          <w:spacing w:val="-13"/>
          <w:lang w:eastAsia="zh-CN"/>
        </w:rPr>
        <w:t>，</w:t>
      </w:r>
      <w:r>
        <w:rPr>
          <w:spacing w:val="-13"/>
          <w:u w:val="single"/>
          <w:lang w:eastAsia="zh-CN"/>
        </w:rPr>
        <w:t xml:space="preserve"> </w:t>
      </w:r>
      <w:r>
        <w:rPr>
          <w:spacing w:val="-13"/>
          <w:u w:val="single"/>
          <w:lang w:eastAsia="zh-CN"/>
        </w:rPr>
        <w:tab/>
      </w:r>
      <w:r>
        <w:rPr>
          <w:spacing w:val="-19"/>
          <w:lang w:eastAsia="zh-CN"/>
        </w:rPr>
        <w:t>”（</w:t>
      </w:r>
      <w:r>
        <w:rPr>
          <w:lang w:eastAsia="zh-CN"/>
        </w:rPr>
        <w:t>《满</w:t>
      </w:r>
      <w:r>
        <w:rPr>
          <w:spacing w:val="-15"/>
          <w:lang w:eastAsia="zh-CN"/>
        </w:rPr>
        <w:t>江</w:t>
      </w:r>
      <w:r>
        <w:rPr>
          <w:lang w:eastAsia="zh-CN"/>
        </w:rPr>
        <w:t>红（小住京华）》）运用数字来展现个人困境，抒发家国情怀。</w:t>
      </w:r>
    </w:p>
    <w:p>
      <w:pPr>
        <w:pStyle w:val="9"/>
        <w:numPr>
          <w:ilvl w:val="0"/>
          <w:numId w:val="3"/>
        </w:numPr>
        <w:tabs>
          <w:tab w:val="left" w:pos="432"/>
        </w:tabs>
        <w:jc w:val="both"/>
        <w:rPr>
          <w:sz w:val="21"/>
        </w:rPr>
      </w:pPr>
      <w:r>
        <w:rPr>
          <w:sz w:val="21"/>
        </w:rPr>
        <w:t>名著阅读。（4</w:t>
      </w:r>
      <w:r>
        <w:rPr>
          <w:spacing w:val="-27"/>
          <w:sz w:val="21"/>
        </w:rPr>
        <w:t xml:space="preserve"> 分</w:t>
      </w:r>
      <w:r>
        <w:rPr>
          <w:sz w:val="21"/>
        </w:rPr>
        <w:t>）</w:t>
      </w:r>
    </w:p>
    <w:p>
      <w:pPr>
        <w:pStyle w:val="3"/>
        <w:spacing w:before="10" w:line="249" w:lineRule="auto"/>
        <w:ind w:left="428" w:right="297" w:firstLine="316"/>
        <w:rPr>
          <w:lang w:eastAsia="zh-CN"/>
        </w:rPr>
      </w:pPr>
      <w:r>
        <w:rPr>
          <w:lang w:eastAsia="zh-CN"/>
        </w:rPr>
        <w:t>对于一个团队来说，旗帜就是方向，旗帜就是力量。请从下面两个人物中任选一个， 结合作品的具体情节，说说他们树立旗帜的过程。</w:t>
      </w:r>
    </w:p>
    <w:p>
      <w:pPr>
        <w:pStyle w:val="3"/>
        <w:spacing w:before="2"/>
        <w:ind w:left="745"/>
        <w:rPr>
          <w:lang w:eastAsia="zh-CN"/>
        </w:rPr>
      </w:pPr>
      <w:r>
        <w:rPr>
          <w:lang w:eastAsia="zh-CN"/>
        </w:rPr>
        <w:t>①梁山泊宋江（《水浒传》）</w:t>
      </w:r>
    </w:p>
    <w:p>
      <w:pPr>
        <w:pStyle w:val="3"/>
        <w:spacing w:before="9"/>
        <w:ind w:left="745"/>
        <w:rPr>
          <w:lang w:eastAsia="zh-CN"/>
        </w:rPr>
      </w:pPr>
      <w:r>
        <w:rPr>
          <w:lang w:eastAsia="zh-CN"/>
        </w:rPr>
        <w:t>②花果山孙悟空（《西游记》）</w:t>
      </w:r>
    </w:p>
    <w:p>
      <w:pPr>
        <w:pStyle w:val="9"/>
        <w:numPr>
          <w:ilvl w:val="0"/>
          <w:numId w:val="3"/>
        </w:numPr>
        <w:tabs>
          <w:tab w:val="left" w:pos="432"/>
        </w:tabs>
        <w:spacing w:before="19"/>
        <w:jc w:val="both"/>
        <w:rPr>
          <w:sz w:val="21"/>
          <w:lang w:eastAsia="zh-CN"/>
        </w:rPr>
      </w:pPr>
      <w:r>
        <w:rPr>
          <w:sz w:val="21"/>
          <w:lang w:eastAsia="zh-CN"/>
        </w:rPr>
        <w:t>依次填入下列横线上的句子，</w:t>
      </w:r>
      <w:r>
        <w:rPr>
          <w:spacing w:val="-147"/>
          <w:sz w:val="21"/>
          <w:lang w:eastAsia="zh-CN"/>
        </w:rPr>
        <w:t>最</w:t>
      </w:r>
      <w:r>
        <w:rPr>
          <w:spacing w:val="-63"/>
          <w:position w:val="-7"/>
          <w:sz w:val="21"/>
          <w:lang w:eastAsia="zh-CN"/>
        </w:rPr>
        <w:t>．</w:t>
      </w:r>
      <w:r>
        <w:rPr>
          <w:spacing w:val="-146"/>
          <w:sz w:val="21"/>
          <w:lang w:eastAsia="zh-CN"/>
        </w:rPr>
        <w:t>恰</w:t>
      </w:r>
      <w:r>
        <w:rPr>
          <w:spacing w:val="-62"/>
          <w:position w:val="-7"/>
          <w:sz w:val="21"/>
          <w:lang w:eastAsia="zh-CN"/>
        </w:rPr>
        <w:t>．</w:t>
      </w:r>
      <w:r>
        <w:rPr>
          <w:spacing w:val="-147"/>
          <w:sz w:val="21"/>
          <w:lang w:eastAsia="zh-CN"/>
        </w:rPr>
        <w:t>当</w:t>
      </w:r>
      <w:r>
        <w:rPr>
          <w:spacing w:val="-63"/>
          <w:position w:val="-7"/>
          <w:sz w:val="21"/>
          <w:lang w:eastAsia="zh-CN"/>
        </w:rPr>
        <w:t>．</w:t>
      </w:r>
      <w:r>
        <w:rPr>
          <w:sz w:val="21"/>
          <w:lang w:eastAsia="zh-CN"/>
        </w:rPr>
        <w:t>的一项是（3</w:t>
      </w:r>
      <w:r>
        <w:rPr>
          <w:spacing w:val="-28"/>
          <w:sz w:val="21"/>
          <w:lang w:eastAsia="zh-CN"/>
        </w:rPr>
        <w:t xml:space="preserve"> 分</w:t>
      </w:r>
      <w:r>
        <w:rPr>
          <w:sz w:val="21"/>
          <w:lang w:eastAsia="zh-CN"/>
        </w:rPr>
        <w:t>）（  ）</w:t>
      </w:r>
    </w:p>
    <w:p>
      <w:pPr>
        <w:pStyle w:val="3"/>
        <w:tabs>
          <w:tab w:val="left" w:pos="3159"/>
          <w:tab w:val="left" w:pos="4314"/>
          <w:tab w:val="left" w:pos="5259"/>
          <w:tab w:val="left" w:pos="6308"/>
          <w:tab w:val="left" w:pos="7359"/>
          <w:tab w:val="left" w:pos="8408"/>
        </w:tabs>
        <w:spacing w:before="40" w:line="266" w:lineRule="auto"/>
        <w:ind w:left="428" w:right="100" w:firstLine="420"/>
        <w:rPr>
          <w:lang w:eastAsia="zh-CN"/>
        </w:rPr>
      </w:pPr>
      <w:r>
        <w:rPr>
          <w:w w:val="95"/>
          <w:lang w:eastAsia="zh-CN"/>
        </w:rPr>
        <w:t>新型冠状病毒肺炎如何确诊？新闻报道中常提到确诊病毒染的诊断手</w:t>
      </w:r>
      <w:r>
        <w:rPr>
          <w:spacing w:val="-51"/>
          <w:w w:val="95"/>
          <w:lang w:eastAsia="zh-CN"/>
        </w:rPr>
        <w:t>段</w:t>
      </w:r>
      <w:r>
        <w:rPr>
          <w:w w:val="95"/>
          <w:lang w:eastAsia="zh-CN"/>
        </w:rPr>
        <w:t>“核酸检测</w:t>
      </w:r>
      <w:r>
        <w:rPr>
          <w:spacing w:val="-51"/>
          <w:w w:val="95"/>
          <w:lang w:eastAsia="zh-CN"/>
        </w:rPr>
        <w:t>”</w:t>
      </w:r>
      <w:r>
        <w:rPr>
          <w:w w:val="95"/>
          <w:lang w:eastAsia="zh-CN"/>
        </w:rPr>
        <w:t xml:space="preserve">。  </w:t>
      </w:r>
      <w:r>
        <w:rPr>
          <w:lang w:eastAsia="zh-CN"/>
        </w:rPr>
        <w:t>那么，什么是“核酸检测”呢？</w:t>
      </w:r>
      <w:r>
        <w:rPr>
          <w:u w:val="single"/>
          <w:lang w:eastAsia="zh-CN"/>
        </w:rPr>
        <w:t xml:space="preserve"> </w:t>
      </w:r>
      <w:r>
        <w:rPr>
          <w:u w:val="single"/>
          <w:lang w:eastAsia="zh-CN"/>
        </w:rPr>
        <w:tab/>
      </w:r>
      <w:r>
        <w:rPr>
          <w:lang w:eastAsia="zh-CN"/>
        </w:rPr>
        <w:t>，</w:t>
      </w:r>
      <w:r>
        <w:rPr>
          <w:u w:val="single"/>
          <w:lang w:eastAsia="zh-CN"/>
        </w:rPr>
        <w:t xml:space="preserve"> </w:t>
      </w:r>
      <w:r>
        <w:rPr>
          <w:u w:val="single"/>
          <w:lang w:eastAsia="zh-CN"/>
        </w:rPr>
        <w:tab/>
      </w:r>
      <w:r>
        <w:rPr>
          <w:lang w:eastAsia="zh-CN"/>
        </w:rPr>
        <w:t>，</w:t>
      </w:r>
      <w:r>
        <w:rPr>
          <w:u w:val="single"/>
          <w:lang w:eastAsia="zh-CN"/>
        </w:rPr>
        <w:t xml:space="preserve"> </w:t>
      </w:r>
      <w:r>
        <w:rPr>
          <w:u w:val="single"/>
          <w:lang w:eastAsia="zh-CN"/>
        </w:rPr>
        <w:tab/>
      </w:r>
      <w:r>
        <w:rPr>
          <w:lang w:eastAsia="zh-CN"/>
        </w:rPr>
        <w:t>，</w:t>
      </w:r>
      <w:r>
        <w:rPr>
          <w:u w:val="single"/>
          <w:lang w:eastAsia="zh-CN"/>
        </w:rPr>
        <w:t xml:space="preserve"> </w:t>
      </w:r>
      <w:r>
        <w:rPr>
          <w:u w:val="single"/>
          <w:lang w:eastAsia="zh-CN"/>
        </w:rPr>
        <w:tab/>
      </w:r>
      <w:r>
        <w:rPr>
          <w:lang w:eastAsia="zh-CN"/>
        </w:rPr>
        <w:t>，</w:t>
      </w:r>
      <w:r>
        <w:rPr>
          <w:u w:val="single"/>
          <w:lang w:eastAsia="zh-CN"/>
        </w:rPr>
        <w:t xml:space="preserve"> </w:t>
      </w:r>
      <w:r>
        <w:rPr>
          <w:u w:val="single"/>
          <w:lang w:eastAsia="zh-CN"/>
        </w:rPr>
        <w:tab/>
      </w:r>
      <w:r>
        <w:rPr>
          <w:lang w:eastAsia="zh-CN"/>
        </w:rPr>
        <w:t>， 如结果呈阴性，则表明被测试者可能并没有感染这种病毒。</w:t>
      </w:r>
    </w:p>
    <w:p>
      <w:pPr>
        <w:spacing w:line="266" w:lineRule="auto"/>
        <w:rPr>
          <w:lang w:eastAsia="zh-CN"/>
        </w:rPr>
        <w:sectPr>
          <w:footerReference r:id="rId3" w:type="default"/>
          <w:type w:val="continuous"/>
          <w:pgSz w:w="11910" w:h="15310"/>
          <w:pgMar w:top="1440" w:right="1500" w:bottom="1180" w:left="1580" w:header="720" w:footer="985" w:gutter="0"/>
          <w:pgNumType w:start="1"/>
          <w:cols w:space="720" w:num="1"/>
        </w:sectPr>
      </w:pPr>
    </w:p>
    <w:p>
      <w:pPr>
        <w:pStyle w:val="3"/>
        <w:spacing w:before="47"/>
        <w:ind w:left="428"/>
        <w:rPr>
          <w:lang w:eastAsia="zh-CN"/>
        </w:rPr>
      </w:pPr>
      <w:r>
        <w:rPr>
          <w:lang w:eastAsia="zh-CN"/>
        </w:rPr>
        <w:t>①“核酸检测”指通过一定的技术手段检测被测试者体内是否存在某种病毒的核酸</w:t>
      </w:r>
    </w:p>
    <w:p>
      <w:pPr>
        <w:pStyle w:val="3"/>
        <w:spacing w:before="12"/>
        <w:ind w:left="428"/>
        <w:rPr>
          <w:lang w:eastAsia="zh-CN"/>
        </w:rPr>
      </w:pPr>
      <w:r>
        <w:rPr>
          <w:lang w:eastAsia="zh-CN"/>
        </w:rPr>
        <w:t>②如结果呈阳性，则表明被测试者体内存在该种病毒</w:t>
      </w:r>
    </w:p>
    <w:p>
      <w:pPr>
        <w:pStyle w:val="3"/>
        <w:spacing w:before="9"/>
        <w:ind w:left="428"/>
        <w:rPr>
          <w:lang w:eastAsia="zh-CN"/>
        </w:rPr>
      </w:pPr>
      <w:r>
        <w:rPr>
          <w:lang w:eastAsia="zh-CN"/>
        </w:rPr>
        <w:t>③病毒主要就是由核酸和蛋白质组成的</w:t>
      </w:r>
    </w:p>
    <w:p>
      <w:pPr>
        <w:pStyle w:val="3"/>
        <w:spacing w:before="12"/>
        <w:ind w:left="428"/>
        <w:rPr>
          <w:lang w:eastAsia="zh-CN"/>
        </w:rPr>
      </w:pPr>
      <w:r>
        <w:rPr>
          <w:lang w:eastAsia="zh-CN"/>
        </w:rPr>
        <w:t>④核酸是脱氧核糖核酸(DNA)和核糖核酸(RNA)的总称</w:t>
      </w:r>
    </w:p>
    <w:p>
      <w:pPr>
        <w:pStyle w:val="3"/>
        <w:spacing w:before="11"/>
        <w:ind w:left="428"/>
        <w:rPr>
          <w:lang w:eastAsia="zh-CN"/>
        </w:rPr>
      </w:pPr>
      <w:r>
        <w:rPr>
          <w:lang w:eastAsia="zh-CN"/>
        </w:rPr>
        <w:t>⑤主要贮存和传递遗传信息，是生命的最基本物质之一</w:t>
      </w:r>
    </w:p>
    <w:p>
      <w:pPr>
        <w:pStyle w:val="3"/>
        <w:tabs>
          <w:tab w:val="left" w:pos="2319"/>
          <w:tab w:val="left" w:pos="4208"/>
          <w:tab w:val="left" w:pos="5994"/>
        </w:tabs>
        <w:spacing w:before="10"/>
        <w:ind w:left="534"/>
      </w:pPr>
      <w:r>
        <w:t>A.①②③⑤④</w:t>
      </w:r>
      <w:r>
        <w:tab/>
      </w:r>
      <w:r>
        <w:t>B.④①③⑤②</w:t>
      </w:r>
      <w:r>
        <w:tab/>
      </w:r>
      <w:r>
        <w:t>C.④⑤③①②</w:t>
      </w:r>
      <w:r>
        <w:tab/>
      </w:r>
      <w:r>
        <w:t>D.①④⑤③②</w:t>
      </w:r>
    </w:p>
    <w:p>
      <w:pPr>
        <w:pStyle w:val="9"/>
        <w:numPr>
          <w:ilvl w:val="0"/>
          <w:numId w:val="3"/>
        </w:numPr>
        <w:tabs>
          <w:tab w:val="left" w:pos="432"/>
        </w:tabs>
        <w:spacing w:before="12"/>
        <w:rPr>
          <w:sz w:val="21"/>
          <w:lang w:eastAsia="zh-CN"/>
        </w:rPr>
      </w:pPr>
      <w:r>
        <w:rPr>
          <w:sz w:val="21"/>
          <w:lang w:eastAsia="zh-CN"/>
        </w:rPr>
        <w:t>河南作为文化大省，近几年有许多“出圈”的文化事件，请你阅读材料，完成相关任务。</w:t>
      </w:r>
    </w:p>
    <w:p>
      <w:pPr>
        <w:pStyle w:val="3"/>
        <w:spacing w:before="11" w:line="267" w:lineRule="exact"/>
        <w:ind w:left="428"/>
        <w:rPr>
          <w:lang w:eastAsia="zh-CN"/>
        </w:rPr>
      </w:pPr>
      <w:r>
        <w:rPr>
          <w:lang w:eastAsia="zh-CN"/>
        </w:rPr>
        <w:t>（共 9 分）</w:t>
      </w:r>
    </w:p>
    <w:p>
      <w:pPr>
        <w:pStyle w:val="3"/>
        <w:tabs>
          <w:tab w:val="left" w:pos="1482"/>
        </w:tabs>
        <w:spacing w:before="4" w:line="232" w:lineRule="auto"/>
        <w:ind w:right="206" w:firstLine="420"/>
      </w:pPr>
      <w:r>
        <w:rPr>
          <w:b/>
          <w:lang w:eastAsia="zh-CN"/>
        </w:rPr>
        <w:t>材料一</w:t>
      </w:r>
      <w:r>
        <w:rPr>
          <w:b/>
          <w:lang w:eastAsia="zh-CN"/>
        </w:rPr>
        <w:tab/>
      </w:r>
      <w:r>
        <w:rPr>
          <w:lang w:eastAsia="zh-CN"/>
        </w:rPr>
        <w:t>“考古盲盒”是河南博物院打造的文创产品，把时下流行的“盲盒”概念和 文物结合</w:t>
      </w:r>
      <w:r>
        <w:rPr>
          <w:spacing w:val="-13"/>
          <w:lang w:eastAsia="zh-CN"/>
        </w:rPr>
        <w:t>，</w:t>
      </w:r>
      <w:r>
        <w:rPr>
          <w:lang w:eastAsia="zh-CN"/>
        </w:rPr>
        <w:t>把青铜器</w:t>
      </w:r>
      <w:r>
        <w:rPr>
          <w:spacing w:val="-13"/>
          <w:lang w:eastAsia="zh-CN"/>
        </w:rPr>
        <w:t>、</w:t>
      </w:r>
      <w:r>
        <w:rPr>
          <w:lang w:eastAsia="zh-CN"/>
        </w:rPr>
        <w:t>元宝</w:t>
      </w:r>
      <w:r>
        <w:rPr>
          <w:spacing w:val="-13"/>
          <w:lang w:eastAsia="zh-CN"/>
        </w:rPr>
        <w:t>、</w:t>
      </w:r>
      <w:r>
        <w:rPr>
          <w:lang w:eastAsia="zh-CN"/>
        </w:rPr>
        <w:t>铜佛</w:t>
      </w:r>
      <w:r>
        <w:rPr>
          <w:spacing w:val="-13"/>
          <w:lang w:eastAsia="zh-CN"/>
        </w:rPr>
        <w:t>等</w:t>
      </w:r>
      <w:r>
        <w:rPr>
          <w:lang w:eastAsia="zh-CN"/>
        </w:rPr>
        <w:t>“微缩文物</w:t>
      </w:r>
      <w:r>
        <w:rPr>
          <w:spacing w:val="-13"/>
          <w:lang w:eastAsia="zh-CN"/>
        </w:rPr>
        <w:t>”</w:t>
      </w:r>
      <w:r>
        <w:rPr>
          <w:lang w:eastAsia="zh-CN"/>
        </w:rPr>
        <w:t>藏进土中</w:t>
      </w:r>
      <w:r>
        <w:rPr>
          <w:spacing w:val="-13"/>
          <w:lang w:eastAsia="zh-CN"/>
        </w:rPr>
        <w:t>。</w:t>
      </w:r>
      <w:r>
        <w:rPr>
          <w:lang w:eastAsia="zh-CN"/>
        </w:rPr>
        <w:t>在玩家挖掘的过程中</w:t>
      </w:r>
      <w:r>
        <w:rPr>
          <w:spacing w:val="-13"/>
          <w:lang w:eastAsia="zh-CN"/>
        </w:rPr>
        <w:t>，</w:t>
      </w:r>
      <w:r>
        <w:rPr>
          <w:lang w:eastAsia="zh-CN"/>
        </w:rPr>
        <w:t>亲身参与的喜悦感和成就感油然而生</w:t>
      </w:r>
      <w:r>
        <w:rPr>
          <w:spacing w:val="-29"/>
          <w:lang w:eastAsia="zh-CN"/>
        </w:rPr>
        <w:t>。</w:t>
      </w:r>
      <w:r>
        <w:rPr>
          <w:lang w:eastAsia="zh-CN"/>
        </w:rPr>
        <w:t>有很多人表示</w:t>
      </w:r>
      <w:r>
        <w:rPr>
          <w:spacing w:val="-29"/>
          <w:lang w:eastAsia="zh-CN"/>
        </w:rPr>
        <w:t>，</w:t>
      </w:r>
      <w:r>
        <w:rPr>
          <w:lang w:eastAsia="zh-CN"/>
        </w:rPr>
        <w:t>花一个小时从土里挖出宝物</w:t>
      </w:r>
      <w:r>
        <w:rPr>
          <w:spacing w:val="-32"/>
          <w:lang w:eastAsia="zh-CN"/>
        </w:rPr>
        <w:t>，</w:t>
      </w:r>
      <w:r>
        <w:rPr>
          <w:lang w:eastAsia="zh-CN"/>
        </w:rPr>
        <w:t>这简直太解压了</w:t>
      </w:r>
      <w:r>
        <w:rPr>
          <w:spacing w:val="-8"/>
          <w:lang w:eastAsia="zh-CN"/>
        </w:rPr>
        <w:t>！</w:t>
      </w:r>
      <w:r>
        <w:rPr>
          <w:lang w:eastAsia="zh-CN"/>
        </w:rPr>
        <w:t>河南博物院马萧林院长说</w:t>
      </w:r>
      <w:r>
        <w:rPr>
          <w:spacing w:val="-8"/>
          <w:lang w:eastAsia="zh-CN"/>
        </w:rPr>
        <w:t>：“</w:t>
      </w:r>
      <w:r>
        <w:rPr>
          <w:spacing w:val="-10"/>
          <w:lang w:eastAsia="zh-CN"/>
        </w:rPr>
        <w:t>有</w:t>
      </w:r>
      <w:r>
        <w:rPr>
          <w:lang w:eastAsia="zh-CN"/>
        </w:rPr>
        <w:t>‘国</w:t>
      </w:r>
      <w:r>
        <w:rPr>
          <w:spacing w:val="-8"/>
          <w:lang w:eastAsia="zh-CN"/>
        </w:rPr>
        <w:t>’</w:t>
      </w:r>
      <w:r>
        <w:rPr>
          <w:lang w:eastAsia="zh-CN"/>
        </w:rPr>
        <w:t>才</w:t>
      </w:r>
      <w:r>
        <w:rPr>
          <w:spacing w:val="-10"/>
          <w:lang w:eastAsia="zh-CN"/>
        </w:rPr>
        <w:t>有</w:t>
      </w:r>
      <w:r>
        <w:rPr>
          <w:lang w:eastAsia="zh-CN"/>
        </w:rPr>
        <w:t>‘潮</w:t>
      </w:r>
      <w:r>
        <w:rPr>
          <w:spacing w:val="-9"/>
          <w:lang w:eastAsia="zh-CN"/>
        </w:rPr>
        <w:t>’，</w:t>
      </w:r>
      <w:r>
        <w:rPr>
          <w:lang w:eastAsia="zh-CN"/>
        </w:rPr>
        <w:t>博物院文创</w:t>
      </w:r>
      <w:r>
        <w:rPr>
          <w:spacing w:val="-8"/>
          <w:lang w:eastAsia="zh-CN"/>
        </w:rPr>
        <w:t>的</w:t>
      </w:r>
      <w:r>
        <w:rPr>
          <w:lang w:eastAsia="zh-CN"/>
        </w:rPr>
        <w:t>‘出圈</w:t>
      </w:r>
      <w:r>
        <w:rPr>
          <w:spacing w:val="-10"/>
          <w:lang w:eastAsia="zh-CN"/>
        </w:rPr>
        <w:t>’</w:t>
      </w:r>
      <w:r>
        <w:rPr>
          <w:lang w:eastAsia="zh-CN"/>
        </w:rPr>
        <w:t>本质上是我</w:t>
      </w:r>
      <w:r>
        <w:rPr>
          <w:w w:val="95"/>
          <w:lang w:eastAsia="zh-CN"/>
        </w:rPr>
        <w:t xml:space="preserve">们国家文化自信的表现。通过文创产品，将蕴含在文物中的文化元素挖掘出来、传播开来，   </w:t>
      </w:r>
      <w:r>
        <w:rPr>
          <w:lang w:eastAsia="zh-CN"/>
        </w:rPr>
        <w:t>让公众</w:t>
      </w:r>
      <w:r>
        <w:rPr>
          <w:spacing w:val="-15"/>
          <w:lang w:eastAsia="zh-CN"/>
        </w:rPr>
        <w:t>、</w:t>
      </w:r>
      <w:r>
        <w:rPr>
          <w:lang w:eastAsia="zh-CN"/>
        </w:rPr>
        <w:t>特别是青少年</w:t>
      </w:r>
      <w:r>
        <w:rPr>
          <w:spacing w:val="-13"/>
          <w:lang w:eastAsia="zh-CN"/>
        </w:rPr>
        <w:t>，</w:t>
      </w:r>
      <w:r>
        <w:rPr>
          <w:lang w:eastAsia="zh-CN"/>
        </w:rPr>
        <w:t>在使用产品的过程中</w:t>
      </w:r>
      <w:r>
        <w:rPr>
          <w:spacing w:val="-15"/>
          <w:lang w:eastAsia="zh-CN"/>
        </w:rPr>
        <w:t>，</w:t>
      </w:r>
      <w:r>
        <w:rPr>
          <w:lang w:eastAsia="zh-CN"/>
        </w:rPr>
        <w:t>了解</w:t>
      </w:r>
      <w:r>
        <w:rPr>
          <w:spacing w:val="-15"/>
          <w:lang w:eastAsia="zh-CN"/>
        </w:rPr>
        <w:t>、</w:t>
      </w:r>
      <w:r>
        <w:rPr>
          <w:lang w:eastAsia="zh-CN"/>
        </w:rPr>
        <w:t>认识</w:t>
      </w:r>
      <w:r>
        <w:rPr>
          <w:spacing w:val="-15"/>
          <w:lang w:eastAsia="zh-CN"/>
        </w:rPr>
        <w:t>、</w:t>
      </w:r>
      <w:r>
        <w:rPr>
          <w:lang w:eastAsia="zh-CN"/>
        </w:rPr>
        <w:t>认同传统文化</w:t>
      </w:r>
      <w:r>
        <w:rPr>
          <w:spacing w:val="-15"/>
          <w:lang w:eastAsia="zh-CN"/>
        </w:rPr>
        <w:t>，</w:t>
      </w:r>
      <w:r>
        <w:rPr>
          <w:lang w:eastAsia="zh-CN"/>
        </w:rPr>
        <w:t>坚定他们的文化自信，这是博物院义不容辞的社会责任。</w:t>
      </w:r>
      <w:r>
        <w:t>”</w:t>
      </w:r>
    </w:p>
    <w:p>
      <w:pPr>
        <w:pStyle w:val="3"/>
        <w:tabs>
          <w:tab w:val="left" w:pos="1482"/>
        </w:tabs>
        <w:spacing w:line="232" w:lineRule="auto"/>
        <w:ind w:right="191" w:firstLine="420"/>
        <w:rPr>
          <w:lang w:eastAsia="zh-CN"/>
        </w:rPr>
      </w:pPr>
      <w:r>
        <w:rPr>
          <w:b/>
          <w:lang w:eastAsia="zh-CN"/>
        </w:rPr>
        <w:t>材料二</w:t>
      </w:r>
      <w:r>
        <w:rPr>
          <w:b/>
          <w:lang w:eastAsia="zh-CN"/>
        </w:rPr>
        <w:tab/>
      </w:r>
      <w:r>
        <w:rPr>
          <w:lang w:eastAsia="zh-CN"/>
        </w:rPr>
        <w:t>2021</w:t>
      </w:r>
      <w:r>
        <w:rPr>
          <w:spacing w:val="-56"/>
          <w:lang w:eastAsia="zh-CN"/>
        </w:rPr>
        <w:t xml:space="preserve"> </w:t>
      </w:r>
      <w:r>
        <w:rPr>
          <w:lang w:eastAsia="zh-CN"/>
        </w:rPr>
        <w:t>年</w:t>
      </w:r>
      <w:r>
        <w:rPr>
          <w:spacing w:val="-54"/>
          <w:lang w:eastAsia="zh-CN"/>
        </w:rPr>
        <w:t xml:space="preserve"> </w:t>
      </w:r>
      <w:r>
        <w:rPr>
          <w:lang w:eastAsia="zh-CN"/>
        </w:rPr>
        <w:t>7</w:t>
      </w:r>
      <w:r>
        <w:rPr>
          <w:spacing w:val="-54"/>
          <w:lang w:eastAsia="zh-CN"/>
        </w:rPr>
        <w:t xml:space="preserve"> </w:t>
      </w:r>
      <w:r>
        <w:rPr>
          <w:lang w:eastAsia="zh-CN"/>
        </w:rPr>
        <w:t>月</w:t>
      </w:r>
      <w:r>
        <w:rPr>
          <w:spacing w:val="-54"/>
          <w:lang w:eastAsia="zh-CN"/>
        </w:rPr>
        <w:t xml:space="preserve"> </w:t>
      </w:r>
      <w:r>
        <w:rPr>
          <w:lang w:eastAsia="zh-CN"/>
        </w:rPr>
        <w:t>13</w:t>
      </w:r>
      <w:r>
        <w:rPr>
          <w:spacing w:val="-54"/>
          <w:lang w:eastAsia="zh-CN"/>
        </w:rPr>
        <w:t xml:space="preserve"> </w:t>
      </w:r>
      <w:r>
        <w:rPr>
          <w:lang w:eastAsia="zh-CN"/>
        </w:rPr>
        <w:t>日，“豫来遇潮”品牌在河南博物院文创店正式上线。</w:t>
      </w:r>
      <w:r>
        <w:rPr>
          <w:spacing w:val="-3"/>
          <w:lang w:eastAsia="zh-CN"/>
        </w:rPr>
        <w:t xml:space="preserve"> </w:t>
      </w:r>
      <w:r>
        <w:rPr>
          <w:lang w:eastAsia="zh-CN"/>
        </w:rPr>
        <w:t>该品</w:t>
      </w:r>
      <w:r>
        <w:rPr>
          <w:w w:val="95"/>
          <w:lang w:eastAsia="zh-CN"/>
        </w:rPr>
        <w:t>牌作为河南博物院旗下品牌,致力于将现代国潮与中原地区传统文化相结合</w:t>
      </w:r>
      <w:r>
        <w:rPr>
          <w:spacing w:val="-94"/>
          <w:w w:val="95"/>
          <w:lang w:eastAsia="zh-CN"/>
        </w:rPr>
        <w:t>，</w:t>
      </w:r>
      <w:r>
        <w:rPr>
          <w:w w:val="95"/>
          <w:lang w:eastAsia="zh-CN"/>
        </w:rPr>
        <w:t xml:space="preserve">全力打造有趣、   </w:t>
      </w:r>
      <w:r>
        <w:rPr>
          <w:lang w:eastAsia="zh-CN"/>
        </w:rPr>
        <w:t>有用、有艺术性的文创产品，开创新国潮</w:t>
      </w:r>
      <w:r>
        <w:rPr>
          <w:spacing w:val="-55"/>
          <w:lang w:eastAsia="zh-CN"/>
        </w:rPr>
        <w:t xml:space="preserve"> </w:t>
      </w:r>
      <w:r>
        <w:rPr>
          <w:lang w:eastAsia="zh-CN"/>
        </w:rPr>
        <w:t>IP</w:t>
      </w:r>
      <w:r>
        <w:rPr>
          <w:spacing w:val="-53"/>
          <w:lang w:eastAsia="zh-CN"/>
        </w:rPr>
        <w:t xml:space="preserve"> </w:t>
      </w:r>
      <w:r>
        <w:rPr>
          <w:lang w:eastAsia="zh-CN"/>
        </w:rPr>
        <w:t>空间，构建新国潮的生活方式，给观众带来不一样的文化体验</w:t>
      </w:r>
      <w:r>
        <w:rPr>
          <w:spacing w:val="-17"/>
          <w:lang w:eastAsia="zh-CN"/>
        </w:rPr>
        <w:t>。</w:t>
      </w:r>
      <w:r>
        <w:rPr>
          <w:lang w:eastAsia="zh-CN"/>
        </w:rPr>
        <w:t>“豫来遇潮</w:t>
      </w:r>
      <w:r>
        <w:rPr>
          <w:spacing w:val="-10"/>
          <w:lang w:eastAsia="zh-CN"/>
        </w:rPr>
        <w:t>”</w:t>
      </w:r>
      <w:r>
        <w:rPr>
          <w:lang w:eastAsia="zh-CN"/>
        </w:rPr>
        <w:t>中间两</w:t>
      </w:r>
      <w:r>
        <w:rPr>
          <w:spacing w:val="-10"/>
          <w:lang w:eastAsia="zh-CN"/>
        </w:rPr>
        <w:t>字</w:t>
      </w:r>
      <w:r>
        <w:rPr>
          <w:lang w:eastAsia="zh-CN"/>
        </w:rPr>
        <w:t>“来遇</w:t>
      </w:r>
      <w:r>
        <w:rPr>
          <w:spacing w:val="-10"/>
          <w:lang w:eastAsia="zh-CN"/>
        </w:rPr>
        <w:t>”</w:t>
      </w:r>
      <w:r>
        <w:rPr>
          <w:lang w:eastAsia="zh-CN"/>
        </w:rPr>
        <w:t>谐</w:t>
      </w:r>
      <w:r>
        <w:rPr>
          <w:spacing w:val="-10"/>
          <w:lang w:eastAsia="zh-CN"/>
        </w:rPr>
        <w:t>音</w:t>
      </w:r>
      <w:r>
        <w:rPr>
          <w:lang w:eastAsia="zh-CN"/>
        </w:rPr>
        <w:t>“来豫</w:t>
      </w:r>
      <w:r>
        <w:rPr>
          <w:spacing w:val="-9"/>
          <w:lang w:eastAsia="zh-CN"/>
        </w:rPr>
        <w:t>”，</w:t>
      </w:r>
      <w:r>
        <w:rPr>
          <w:lang w:eastAsia="zh-CN"/>
        </w:rPr>
        <w:t>寓意欢迎来到河南</w:t>
      </w:r>
      <w:r>
        <w:rPr>
          <w:spacing w:val="-13"/>
          <w:lang w:eastAsia="zh-CN"/>
        </w:rPr>
        <w:t>，</w:t>
      </w:r>
      <w:r>
        <w:rPr>
          <w:lang w:eastAsia="zh-CN"/>
        </w:rPr>
        <w:t>期待</w:t>
      </w:r>
      <w:r>
        <w:rPr>
          <w:w w:val="95"/>
          <w:lang w:eastAsia="zh-CN"/>
        </w:rPr>
        <w:t>有缘遇见</w:t>
      </w:r>
      <w:r>
        <w:rPr>
          <w:spacing w:val="-56"/>
          <w:w w:val="95"/>
          <w:lang w:eastAsia="zh-CN"/>
        </w:rPr>
        <w:t>。</w:t>
      </w:r>
      <w:r>
        <w:rPr>
          <w:w w:val="95"/>
          <w:lang w:eastAsia="zh-CN"/>
        </w:rPr>
        <w:t>“豫来遇潮</w:t>
      </w:r>
      <w:r>
        <w:rPr>
          <w:spacing w:val="-29"/>
          <w:w w:val="95"/>
          <w:lang w:eastAsia="zh-CN"/>
        </w:rPr>
        <w:t>”</w:t>
      </w:r>
      <w:r>
        <w:rPr>
          <w:w w:val="95"/>
          <w:lang w:eastAsia="zh-CN"/>
        </w:rPr>
        <w:t>谐</w:t>
      </w:r>
      <w:r>
        <w:rPr>
          <w:spacing w:val="-27"/>
          <w:w w:val="95"/>
          <w:lang w:eastAsia="zh-CN"/>
        </w:rPr>
        <w:t>音</w:t>
      </w:r>
      <w:r>
        <w:rPr>
          <w:w w:val="95"/>
          <w:lang w:eastAsia="zh-CN"/>
        </w:rPr>
        <w:t>“愈来愈潮</w:t>
      </w:r>
      <w:r>
        <w:rPr>
          <w:spacing w:val="-27"/>
          <w:w w:val="95"/>
          <w:lang w:eastAsia="zh-CN"/>
        </w:rPr>
        <w:t>”，</w:t>
      </w:r>
      <w:r>
        <w:rPr>
          <w:w w:val="95"/>
          <w:lang w:eastAsia="zh-CN"/>
        </w:rPr>
        <w:t>寓意河南越来越潮</w:t>
      </w:r>
      <w:r>
        <w:rPr>
          <w:spacing w:val="-29"/>
          <w:w w:val="95"/>
          <w:lang w:eastAsia="zh-CN"/>
        </w:rPr>
        <w:t>，</w:t>
      </w:r>
      <w:r>
        <w:rPr>
          <w:w w:val="95"/>
          <w:lang w:eastAsia="zh-CN"/>
        </w:rPr>
        <w:t xml:space="preserve">不断吸引来自世界的目光。   </w:t>
      </w:r>
      <w:r>
        <w:rPr>
          <w:lang w:eastAsia="zh-CN"/>
        </w:rPr>
        <w:t>河南博物院线上官方店</w:t>
      </w:r>
      <w:r>
        <w:rPr>
          <w:spacing w:val="-29"/>
          <w:lang w:eastAsia="zh-CN"/>
        </w:rPr>
        <w:t>铺</w:t>
      </w:r>
      <w:r>
        <w:rPr>
          <w:lang w:eastAsia="zh-CN"/>
        </w:rPr>
        <w:t>“豫来遇潮</w:t>
      </w:r>
      <w:r>
        <w:rPr>
          <w:spacing w:val="-29"/>
          <w:lang w:eastAsia="zh-CN"/>
        </w:rPr>
        <w:t>”</w:t>
      </w:r>
      <w:r>
        <w:rPr>
          <w:lang w:eastAsia="zh-CN"/>
        </w:rPr>
        <w:t>直播间自开播以来越来越红火</w:t>
      </w:r>
      <w:r>
        <w:rPr>
          <w:spacing w:val="-29"/>
          <w:lang w:eastAsia="zh-CN"/>
        </w:rPr>
        <w:t>，</w:t>
      </w:r>
      <w:r>
        <w:rPr>
          <w:lang w:eastAsia="zh-CN"/>
        </w:rPr>
        <w:t>仅双十一期间文创产品销售额就高达</w:t>
      </w:r>
      <w:r>
        <w:rPr>
          <w:spacing w:val="-54"/>
          <w:lang w:eastAsia="zh-CN"/>
        </w:rPr>
        <w:t xml:space="preserve"> </w:t>
      </w:r>
      <w:r>
        <w:rPr>
          <w:lang w:eastAsia="zh-CN"/>
        </w:rPr>
        <w:t>33</w:t>
      </w:r>
      <w:r>
        <w:rPr>
          <w:spacing w:val="-58"/>
          <w:lang w:eastAsia="zh-CN"/>
        </w:rPr>
        <w:t xml:space="preserve"> </w:t>
      </w:r>
      <w:r>
        <w:rPr>
          <w:lang w:eastAsia="zh-CN"/>
        </w:rPr>
        <w:t>万元</w:t>
      </w:r>
      <w:r>
        <w:rPr>
          <w:spacing w:val="-10"/>
          <w:lang w:eastAsia="zh-CN"/>
        </w:rPr>
        <w:t>。</w:t>
      </w:r>
      <w:r>
        <w:rPr>
          <w:lang w:eastAsia="zh-CN"/>
        </w:rPr>
        <w:t>天猫数据显示</w:t>
      </w:r>
      <w:r>
        <w:rPr>
          <w:spacing w:val="-8"/>
          <w:lang w:eastAsia="zh-CN"/>
        </w:rPr>
        <w:t>，</w:t>
      </w:r>
      <w:r>
        <w:rPr>
          <w:lang w:eastAsia="zh-CN"/>
        </w:rPr>
        <w:t>考古盲盒</w:t>
      </w:r>
      <w:r>
        <w:rPr>
          <w:spacing w:val="-10"/>
          <w:lang w:eastAsia="zh-CN"/>
        </w:rPr>
        <w:t>、</w:t>
      </w:r>
      <w:r>
        <w:rPr>
          <w:lang w:eastAsia="zh-CN"/>
        </w:rPr>
        <w:t>文创摆件</w:t>
      </w:r>
      <w:r>
        <w:rPr>
          <w:spacing w:val="-10"/>
          <w:lang w:eastAsia="zh-CN"/>
        </w:rPr>
        <w:t>、</w:t>
      </w:r>
      <w:r>
        <w:rPr>
          <w:lang w:eastAsia="zh-CN"/>
        </w:rPr>
        <w:t>非遗元素的商品正成为</w:t>
      </w:r>
      <w:r>
        <w:rPr>
          <w:spacing w:val="-54"/>
          <w:lang w:eastAsia="zh-CN"/>
        </w:rPr>
        <w:t xml:space="preserve"> </w:t>
      </w:r>
      <w:r>
        <w:rPr>
          <w:lang w:eastAsia="zh-CN"/>
        </w:rPr>
        <w:t>95 后的心头所爱。2021</w:t>
      </w:r>
      <w:r>
        <w:rPr>
          <w:spacing w:val="-55"/>
          <w:lang w:eastAsia="zh-CN"/>
        </w:rPr>
        <w:t xml:space="preserve"> </w:t>
      </w:r>
      <w:r>
        <w:rPr>
          <w:lang w:eastAsia="zh-CN"/>
        </w:rPr>
        <w:t>年双十一，新文创产品成为最大的黑马之一。</w:t>
      </w:r>
    </w:p>
    <w:p>
      <w:pPr>
        <w:pStyle w:val="3"/>
        <w:spacing w:line="232" w:lineRule="auto"/>
        <w:ind w:right="3391" w:firstLine="420"/>
        <w:jc w:val="both"/>
        <w:rPr>
          <w:lang w:eastAsia="zh-CN"/>
        </w:rPr>
      </w:pPr>
      <w:r>
        <w:drawing>
          <wp:anchor distT="0" distB="0" distL="0" distR="0" simplePos="0" relativeHeight="251659264" behindDoc="0" locked="0" layoutInCell="1" allowOverlap="1">
            <wp:simplePos x="0" y="0"/>
            <wp:positionH relativeFrom="page">
              <wp:posOffset>4655185</wp:posOffset>
            </wp:positionH>
            <wp:positionV relativeFrom="paragraph">
              <wp:posOffset>20955</wp:posOffset>
            </wp:positionV>
            <wp:extent cx="1673860" cy="120523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1674163" cy="1205376"/>
                    </a:xfrm>
                    <a:prstGeom prst="rect">
                      <a:avLst/>
                    </a:prstGeom>
                  </pic:spPr>
                </pic:pic>
              </a:graphicData>
            </a:graphic>
          </wp:anchor>
        </w:drawing>
      </w:r>
      <w:r>
        <w:rPr>
          <w:b/>
          <w:spacing w:val="25"/>
          <w:lang w:eastAsia="zh-CN"/>
        </w:rPr>
        <w:t xml:space="preserve">材料三 </w:t>
      </w:r>
      <w:r>
        <w:rPr>
          <w:lang w:eastAsia="zh-CN"/>
        </w:rPr>
        <w:t>2021</w:t>
      </w:r>
      <w:r>
        <w:rPr>
          <w:spacing w:val="-14"/>
          <w:lang w:eastAsia="zh-CN"/>
        </w:rPr>
        <w:t xml:space="preserve"> 年河南卫视七夕晚会上的舞蹈《龙门金</w:t>
      </w:r>
      <w:r>
        <w:rPr>
          <w:spacing w:val="-7"/>
          <w:w w:val="95"/>
          <w:lang w:eastAsia="zh-CN"/>
        </w:rPr>
        <w:t xml:space="preserve">刚》着重塑造龙门金刚大力士的艺术形象。这则节目为洛 </w:t>
      </w:r>
      <w:r>
        <w:rPr>
          <w:spacing w:val="-9"/>
          <w:lang w:eastAsia="zh-CN"/>
        </w:rPr>
        <w:t>阳龙门石窟“夜游龙门”项目引来了大量游客。景区为了更好地为游客服务，发布了以下旅游须知：</w:t>
      </w:r>
    </w:p>
    <w:p>
      <w:pPr>
        <w:pStyle w:val="3"/>
        <w:spacing w:line="253" w:lineRule="exact"/>
        <w:ind w:left="848"/>
        <w:rPr>
          <w:lang w:eastAsia="zh-CN"/>
        </w:rPr>
      </w:pPr>
      <w:r>
        <w:rPr>
          <w:lang w:eastAsia="zh-CN"/>
        </w:rPr>
        <w:t>夜游开放时间：19：00-22：30</w:t>
      </w:r>
    </w:p>
    <w:p>
      <w:pPr>
        <w:pStyle w:val="3"/>
        <w:spacing w:line="232" w:lineRule="auto"/>
        <w:ind w:left="498" w:right="3391" w:firstLine="420"/>
        <w:rPr>
          <w:lang w:eastAsia="zh-CN"/>
        </w:rPr>
      </w:pPr>
      <w:r>
        <w:rPr>
          <w:spacing w:val="-8"/>
          <w:lang w:eastAsia="zh-CN"/>
        </w:rPr>
        <w:t xml:space="preserve">购票：成人票 </w:t>
      </w:r>
      <w:r>
        <w:rPr>
          <w:lang w:eastAsia="zh-CN"/>
        </w:rPr>
        <w:t>90</w:t>
      </w:r>
      <w:r>
        <w:rPr>
          <w:spacing w:val="-29"/>
          <w:lang w:eastAsia="zh-CN"/>
        </w:rPr>
        <w:t xml:space="preserve"> 元</w:t>
      </w:r>
      <w:r>
        <w:rPr>
          <w:lang w:eastAsia="zh-CN"/>
        </w:rPr>
        <w:t>/人；12</w:t>
      </w:r>
      <w:r>
        <w:rPr>
          <w:spacing w:val="-12"/>
          <w:lang w:eastAsia="zh-CN"/>
        </w:rPr>
        <w:t xml:space="preserve"> 岁以下、</w:t>
      </w:r>
      <w:r>
        <w:rPr>
          <w:lang w:eastAsia="zh-CN"/>
        </w:rPr>
        <w:t>60</w:t>
      </w:r>
      <w:r>
        <w:rPr>
          <w:spacing w:val="-12"/>
          <w:lang w:eastAsia="zh-CN"/>
        </w:rPr>
        <w:t xml:space="preserve"> 岁以上免票；学生凭学生证半票。</w:t>
      </w:r>
    </w:p>
    <w:p>
      <w:pPr>
        <w:pStyle w:val="3"/>
        <w:spacing w:line="257" w:lineRule="exact"/>
        <w:ind w:left="848"/>
        <w:rPr>
          <w:lang w:eastAsia="zh-CN"/>
        </w:rPr>
      </w:pPr>
      <w:r>
        <w:rPr>
          <w:lang w:eastAsia="zh-CN"/>
        </w:rPr>
        <w:t>参观路线平面图：（见右图）</w:t>
      </w:r>
    </w:p>
    <w:p>
      <w:pPr>
        <w:pStyle w:val="9"/>
        <w:numPr>
          <w:ilvl w:val="0"/>
          <w:numId w:val="4"/>
        </w:numPr>
        <w:tabs>
          <w:tab w:val="left" w:pos="746"/>
        </w:tabs>
        <w:spacing w:before="0" w:line="260" w:lineRule="exact"/>
        <w:rPr>
          <w:sz w:val="21"/>
        </w:rPr>
      </w:pPr>
      <w:r>
        <w:rPr>
          <w:sz w:val="21"/>
          <w:lang w:eastAsia="zh-CN"/>
        </w:rPr>
        <w:t>请结合前两则材料，探究河南博物院文创火爆“出圈”的原因。</w:t>
      </w:r>
      <w:r>
        <w:rPr>
          <w:sz w:val="21"/>
        </w:rPr>
        <w:t>（3</w:t>
      </w:r>
      <w:r>
        <w:rPr>
          <w:spacing w:val="-27"/>
          <w:sz w:val="21"/>
        </w:rPr>
        <w:t xml:space="preserve"> 分</w:t>
      </w:r>
      <w:r>
        <w:rPr>
          <w:sz w:val="21"/>
        </w:rPr>
        <w:t>）</w:t>
      </w:r>
    </w:p>
    <w:p>
      <w:pPr>
        <w:pStyle w:val="9"/>
        <w:numPr>
          <w:ilvl w:val="0"/>
          <w:numId w:val="4"/>
        </w:numPr>
        <w:tabs>
          <w:tab w:val="left" w:pos="746"/>
        </w:tabs>
        <w:spacing w:before="0" w:line="230" w:lineRule="auto"/>
        <w:ind w:left="220" w:right="311" w:firstLine="0"/>
        <w:rPr>
          <w:sz w:val="21"/>
          <w:lang w:eastAsia="zh-CN"/>
        </w:rPr>
      </w:pPr>
      <w:r>
        <w:rPr>
          <w:w w:val="95"/>
          <w:sz w:val="21"/>
          <w:lang w:eastAsia="zh-CN"/>
        </w:rPr>
        <w:t>郑州博物馆文创店也即将上线新品牌，请你参照材料二中的示例，为该品牌拟名，并</w:t>
      </w:r>
      <w:r>
        <w:rPr>
          <w:sz w:val="21"/>
          <w:lang w:eastAsia="zh-CN"/>
        </w:rPr>
        <w:t>说明理由。（2</w:t>
      </w:r>
      <w:r>
        <w:rPr>
          <w:spacing w:val="-28"/>
          <w:sz w:val="21"/>
          <w:lang w:eastAsia="zh-CN"/>
        </w:rPr>
        <w:t xml:space="preserve"> 分</w:t>
      </w:r>
      <w:r>
        <w:rPr>
          <w:sz w:val="21"/>
          <w:lang w:eastAsia="zh-CN"/>
        </w:rPr>
        <w:t>）</w:t>
      </w:r>
    </w:p>
    <w:p>
      <w:pPr>
        <w:pStyle w:val="3"/>
        <w:tabs>
          <w:tab w:val="left" w:pos="3316"/>
        </w:tabs>
        <w:spacing w:line="259" w:lineRule="exact"/>
        <w:ind w:left="640"/>
        <w:rPr>
          <w:rFonts w:ascii="Times New Roman" w:eastAsia="Times New Roman"/>
        </w:rPr>
      </w:pPr>
      <w:r>
        <w:rPr>
          <w:w w:val="95"/>
        </w:rPr>
        <w:t>品牌名：</w:t>
      </w:r>
      <w:r>
        <w:rPr>
          <w:rFonts w:ascii="Times New Roman" w:eastAsia="Times New Roman"/>
          <w:w w:val="95"/>
          <w:u w:val="single"/>
        </w:rPr>
        <w:t xml:space="preserve"> </w:t>
      </w:r>
      <w:r>
        <w:rPr>
          <w:rFonts w:ascii="Times New Roman" w:eastAsia="Times New Roman"/>
          <w:u w:val="single"/>
        </w:rPr>
        <w:tab/>
      </w:r>
    </w:p>
    <w:p>
      <w:pPr>
        <w:pStyle w:val="3"/>
        <w:tabs>
          <w:tab w:val="left" w:pos="6045"/>
        </w:tabs>
        <w:spacing w:line="260" w:lineRule="exact"/>
        <w:ind w:left="640"/>
        <w:rPr>
          <w:rFonts w:ascii="Times New Roman" w:eastAsia="Times New Roman"/>
        </w:rPr>
      </w:pPr>
      <w:r>
        <w:rPr>
          <w:w w:val="95"/>
        </w:rPr>
        <w:t>起名理由：</w:t>
      </w:r>
      <w:r>
        <w:rPr>
          <w:rFonts w:ascii="Times New Roman" w:eastAsia="Times New Roman"/>
          <w:w w:val="95"/>
          <w:u w:val="single"/>
        </w:rPr>
        <w:t xml:space="preserve"> </w:t>
      </w:r>
      <w:r>
        <w:rPr>
          <w:rFonts w:ascii="Times New Roman" w:eastAsia="Times New Roman"/>
          <w:u w:val="single"/>
        </w:rPr>
        <w:tab/>
      </w:r>
    </w:p>
    <w:p>
      <w:pPr>
        <w:pStyle w:val="9"/>
        <w:numPr>
          <w:ilvl w:val="0"/>
          <w:numId w:val="4"/>
        </w:numPr>
        <w:tabs>
          <w:tab w:val="left" w:pos="746"/>
        </w:tabs>
        <w:spacing w:before="0" w:line="230" w:lineRule="auto"/>
        <w:ind w:left="220" w:right="297" w:firstLine="0"/>
        <w:rPr>
          <w:sz w:val="21"/>
        </w:rPr>
      </w:pPr>
      <w:r>
        <w:rPr>
          <w:sz w:val="21"/>
          <w:lang w:eastAsia="zh-CN"/>
        </w:rPr>
        <w:t>洛阳一中九年级学生小亮打算和已到古稀之年的爷爷奶奶及四岁的妹妹一起去夜游龙门。请你结合材料三，为小亮写一份“夜游小贴士”。</w:t>
      </w:r>
      <w:r>
        <w:rPr>
          <w:sz w:val="21"/>
        </w:rPr>
        <w:t>（4</w:t>
      </w:r>
      <w:r>
        <w:rPr>
          <w:spacing w:val="-27"/>
          <w:sz w:val="21"/>
        </w:rPr>
        <w:t xml:space="preserve"> 分</w:t>
      </w:r>
      <w:r>
        <w:rPr>
          <w:sz w:val="21"/>
        </w:rPr>
        <w:t>）</w:t>
      </w:r>
    </w:p>
    <w:p>
      <w:pPr>
        <w:pStyle w:val="3"/>
        <w:spacing w:line="260" w:lineRule="exact"/>
        <w:rPr>
          <w:rFonts w:ascii="黑体" w:eastAsia="黑体"/>
          <w:lang w:eastAsia="zh-CN"/>
        </w:rPr>
      </w:pPr>
      <w:r>
        <w:rPr>
          <w:rFonts w:hint="eastAsia" w:ascii="黑体" w:eastAsia="黑体"/>
          <w:b/>
          <w:lang w:eastAsia="zh-CN"/>
        </w:rPr>
        <w:t>二、</w:t>
      </w:r>
      <w:r>
        <w:rPr>
          <w:rFonts w:hint="eastAsia" w:ascii="黑体" w:eastAsia="黑体"/>
          <w:lang w:eastAsia="zh-CN"/>
        </w:rPr>
        <w:t>现代文阅读（共 28 分）</w:t>
      </w:r>
    </w:p>
    <w:p>
      <w:pPr>
        <w:pStyle w:val="3"/>
        <w:spacing w:line="264" w:lineRule="exact"/>
        <w:rPr>
          <w:lang w:eastAsia="zh-CN"/>
        </w:rPr>
      </w:pPr>
      <w:r>
        <w:rPr>
          <w:lang w:eastAsia="zh-CN"/>
        </w:rPr>
        <w:t>（一）阅读下文，完成 6～9 题。（共 16 分）</w:t>
      </w:r>
    </w:p>
    <w:p>
      <w:pPr>
        <w:spacing w:before="18" w:line="266" w:lineRule="auto"/>
        <w:ind w:left="3637" w:right="3712"/>
        <w:jc w:val="center"/>
        <w:rPr>
          <w:sz w:val="21"/>
          <w:lang w:eastAsia="zh-CN"/>
        </w:rPr>
      </w:pPr>
      <w:r>
        <w:rPr>
          <w:b/>
          <w:sz w:val="21"/>
          <w:lang w:eastAsia="zh-CN"/>
        </w:rPr>
        <w:t>妈妈是棵洋槐树</w:t>
      </w:r>
      <w:r>
        <w:rPr>
          <w:sz w:val="21"/>
          <w:lang w:eastAsia="zh-CN"/>
        </w:rPr>
        <w:t>蒋 曼</w:t>
      </w:r>
    </w:p>
    <w:p>
      <w:pPr>
        <w:pStyle w:val="3"/>
        <w:spacing w:line="235" w:lineRule="exact"/>
        <w:ind w:left="640"/>
        <w:rPr>
          <w:lang w:eastAsia="zh-CN"/>
        </w:rPr>
      </w:pPr>
      <w:r>
        <w:rPr>
          <w:lang w:eastAsia="zh-CN"/>
        </w:rPr>
        <w:t>①我讨厌我妈妈。</w:t>
      </w:r>
    </w:p>
    <w:p>
      <w:pPr>
        <w:pStyle w:val="3"/>
        <w:spacing w:before="4" w:line="230" w:lineRule="auto"/>
        <w:ind w:right="194" w:firstLine="420"/>
        <w:rPr>
          <w:lang w:eastAsia="zh-CN"/>
        </w:rPr>
      </w:pPr>
      <w:r>
        <w:rPr>
          <w:spacing w:val="-9"/>
          <w:lang w:eastAsia="zh-CN"/>
        </w:rPr>
        <w:t>②有一年，洗澡的时候，我看见她臃肿的身体，毫不客气地说“我以后绝不会长成像你</w:t>
      </w:r>
      <w:r>
        <w:rPr>
          <w:spacing w:val="-17"/>
          <w:w w:val="95"/>
          <w:lang w:eastAsia="zh-CN"/>
        </w:rPr>
        <w:t>这样的妈妈。”那时，我带着青春的锋利，如同不肯被驯服的小兽。妈妈正忙着给我抹香皂，</w:t>
      </w:r>
      <w:r>
        <w:rPr>
          <w:spacing w:val="-14"/>
          <w:lang w:eastAsia="zh-CN"/>
        </w:rPr>
        <w:t>她眉毛都没有皱一下：“转过去，搓背。”我妈妈坚硬得像礁石，对于我的挑衅，连抵挡的</w:t>
      </w:r>
      <w:r>
        <w:rPr>
          <w:lang w:eastAsia="zh-CN"/>
        </w:rPr>
        <w:t>兴趣都没有。</w:t>
      </w:r>
    </w:p>
    <w:p>
      <w:pPr>
        <w:spacing w:line="230" w:lineRule="auto"/>
        <w:rPr>
          <w:lang w:eastAsia="zh-CN"/>
        </w:rPr>
        <w:sectPr>
          <w:pgSz w:w="11910" w:h="15310"/>
          <w:pgMar w:top="1400" w:right="1500" w:bottom="1180" w:left="1580" w:header="0" w:footer="985" w:gutter="0"/>
          <w:cols w:space="720" w:num="1"/>
        </w:sectPr>
      </w:pPr>
    </w:p>
    <w:p>
      <w:pPr>
        <w:pStyle w:val="3"/>
        <w:spacing w:before="50" w:line="265" w:lineRule="exact"/>
        <w:rPr>
          <w:lang w:eastAsia="zh-CN"/>
        </w:rPr>
      </w:pPr>
      <w:r>
        <w:rPr>
          <w:lang w:eastAsia="zh-CN"/>
        </w:rPr>
        <w:t>她从来都我行我素，拒绝长成文学作品中那些温暖、温柔的妈妈。</w:t>
      </w:r>
    </w:p>
    <w:p>
      <w:pPr>
        <w:pStyle w:val="3"/>
        <w:spacing w:before="5" w:line="230" w:lineRule="auto"/>
        <w:ind w:right="194" w:firstLine="420"/>
        <w:rPr>
          <w:lang w:eastAsia="zh-CN"/>
        </w:rPr>
      </w:pPr>
      <w:r>
        <w:rPr>
          <w:spacing w:val="-8"/>
          <w:lang w:eastAsia="zh-CN"/>
        </w:rPr>
        <w:t>③初中时，当我读到冰心的软语温言：“母亲啊！你是荷叶，我是红莲。心中的雨点来</w:t>
      </w:r>
      <w:r>
        <w:rPr>
          <w:spacing w:val="-15"/>
          <w:w w:val="95"/>
          <w:lang w:eastAsia="zh-CN"/>
        </w:rPr>
        <w:t>了，除了你，谁是我在无遮拦天空下的荫蔽？”我愤怒而痛苦地发现我妈妈永远都不是荷叶。</w:t>
      </w:r>
      <w:r>
        <w:rPr>
          <w:spacing w:val="-15"/>
          <w:lang w:eastAsia="zh-CN"/>
        </w:rPr>
        <w:t>她是洋槐，浑身长满了刺，刺得人满身、满心的疼痛。</w:t>
      </w:r>
    </w:p>
    <w:p>
      <w:pPr>
        <w:pStyle w:val="3"/>
        <w:spacing w:before="3" w:line="232" w:lineRule="auto"/>
        <w:ind w:right="206" w:firstLine="420"/>
        <w:rPr>
          <w:lang w:eastAsia="zh-CN"/>
        </w:rPr>
      </w:pPr>
      <w:r>
        <w:rPr>
          <w:w w:val="95"/>
          <w:lang w:eastAsia="zh-CN"/>
        </w:rPr>
        <w:t>④成绩考差了，她痛骂我太懒情；生病了，她责怪我照顾不好自己，不像医生的孩子；</w:t>
      </w:r>
      <w:r>
        <w:rPr>
          <w:spacing w:val="-8"/>
          <w:lang w:eastAsia="zh-CN"/>
        </w:rPr>
        <w:t>她上夜班，我必须关灯睡觉，怕黑是多么荒谬、 可笑。 她的逻辑古怪又固执，规矩更是严</w:t>
      </w:r>
      <w:r>
        <w:rPr>
          <w:spacing w:val="-11"/>
          <w:lang w:eastAsia="zh-CN"/>
        </w:rPr>
        <w:t>格到苛刻：牙膏要从尾巴向前挤，所有的盖子摆放时一律朝上，上床后拖鞋尖必须朝外。我</w:t>
      </w:r>
      <w:r>
        <w:rPr>
          <w:spacing w:val="-14"/>
          <w:lang w:eastAsia="zh-CN"/>
        </w:rPr>
        <w:t>七岁会煮饭，九岁会剖鱼，她还是不满意。慢慢地，我学会了服从，也学会了反抗。我在高三每一天的题海中愉快地挣扎，因为想到可以离开她。</w:t>
      </w:r>
    </w:p>
    <w:p>
      <w:pPr>
        <w:pStyle w:val="3"/>
        <w:spacing w:line="232" w:lineRule="auto"/>
        <w:ind w:right="194" w:firstLine="420"/>
        <w:rPr>
          <w:lang w:eastAsia="zh-CN"/>
        </w:rPr>
      </w:pPr>
      <w:r>
        <w:rPr>
          <w:spacing w:val="-4"/>
          <w:w w:val="95"/>
          <w:lang w:eastAsia="zh-CN"/>
        </w:rPr>
        <w:t>⑤我原以为我这辈子都不可能像她。十多年后，生下女儿，</w:t>
      </w:r>
      <w:r>
        <w:rPr>
          <w:spacing w:val="-11"/>
          <w:w w:val="95"/>
          <w:u w:val="single"/>
          <w:lang w:eastAsia="zh-CN"/>
        </w:rPr>
        <w:t>在生活的左冲右突中，我成为</w:t>
      </w:r>
      <w:r>
        <w:rPr>
          <w:spacing w:val="-189"/>
          <w:w w:val="95"/>
          <w:u w:val="single"/>
          <w:lang w:eastAsia="zh-CN"/>
        </w:rPr>
        <w:t>笨</w:t>
      </w:r>
      <w:r>
        <w:rPr>
          <w:spacing w:val="94"/>
          <w:w w:val="95"/>
          <w:u w:val="single"/>
          <w:lang w:eastAsia="zh-CN"/>
        </w:rPr>
        <w:t xml:space="preserve"> </w:t>
      </w:r>
      <w:r>
        <w:rPr>
          <w:spacing w:val="-13"/>
          <w:u w:val="single"/>
          <w:lang w:eastAsia="zh-CN"/>
        </w:rPr>
        <w:t>拙而慌乱的妈妈。</w:t>
      </w:r>
      <w:r>
        <w:rPr>
          <w:spacing w:val="-7"/>
          <w:lang w:eastAsia="zh-CN"/>
        </w:rPr>
        <w:t>当每一个潦草而疲倦的白天结束，当臂弯里孩子均匀的鼻息轻轻传来，在黑夜的深处，我记起了那些曾经努力忘记的过去。</w:t>
      </w:r>
    </w:p>
    <w:p>
      <w:pPr>
        <w:pStyle w:val="3"/>
        <w:spacing w:line="232" w:lineRule="auto"/>
        <w:ind w:right="295" w:firstLine="420"/>
        <w:jc w:val="both"/>
        <w:rPr>
          <w:lang w:eastAsia="zh-CN"/>
        </w:rPr>
      </w:pPr>
      <w:r>
        <w:rPr>
          <w:spacing w:val="-3"/>
          <w:w w:val="95"/>
          <w:lang w:eastAsia="zh-CN"/>
        </w:rPr>
        <w:t xml:space="preserve">⑥我以为她生来就该是妈妈，慈祥的妈妈，温柔的妈妈。我忘记了她曾艰难地成长，一   </w:t>
      </w:r>
      <w:r>
        <w:rPr>
          <w:spacing w:val="-9"/>
          <w:w w:val="95"/>
          <w:lang w:eastAsia="zh-CN"/>
        </w:rPr>
        <w:t xml:space="preserve">个破落家庭的长女，在歧视与饥饿中长大，靠着聪明与勤奋，考上中专，有了工作，却还要   </w:t>
      </w:r>
      <w:r>
        <w:rPr>
          <w:spacing w:val="-13"/>
          <w:lang w:eastAsia="zh-CN"/>
        </w:rPr>
        <w:t>面对各种恶意的挑战。妈妈学会了战斗，用所有的泼辣与强悍，无畏地战斗，就这样一路横</w:t>
      </w:r>
      <w:r>
        <w:rPr>
          <w:spacing w:val="-14"/>
          <w:lang w:eastAsia="zh-CN"/>
        </w:rPr>
        <w:t>冲直撞碰上了我。这时的她，已经不会温柔地说话。我的妈妈没有生活在湿润的江南，她一</w:t>
      </w:r>
      <w:r>
        <w:rPr>
          <w:spacing w:val="-17"/>
          <w:w w:val="95"/>
          <w:lang w:eastAsia="zh-CN"/>
        </w:rPr>
        <w:t xml:space="preserve">生也不会长成风姿绰约的莲花。在贫瘠与艰难中，在粗砺的山风中，只有坚韧的洋槐才能生   </w:t>
      </w:r>
      <w:r>
        <w:rPr>
          <w:spacing w:val="-12"/>
          <w:w w:val="95"/>
          <w:lang w:eastAsia="zh-CN"/>
        </w:rPr>
        <w:t xml:space="preserve">长。十八岁，在外工作，杀了生平第一只鸡，鸡跑了，她哭了；给乡下女人接生时，她自己   还是孩子，吓得手脚发抖；外婆去世时，她带着两个年幼的孩子，在外地工作，只能拿着信   </w:t>
      </w:r>
      <w:r>
        <w:rPr>
          <w:spacing w:val="-12"/>
          <w:lang w:eastAsia="zh-CN"/>
        </w:rPr>
        <w:t>纸，背对着我们抽泣……</w:t>
      </w:r>
    </w:p>
    <w:p>
      <w:pPr>
        <w:pStyle w:val="3"/>
        <w:spacing w:line="232" w:lineRule="auto"/>
        <w:ind w:right="297" w:firstLine="420"/>
        <w:jc w:val="both"/>
        <w:rPr>
          <w:lang w:eastAsia="zh-CN"/>
        </w:rPr>
      </w:pPr>
      <w:r>
        <w:rPr>
          <w:spacing w:val="-9"/>
          <w:w w:val="95"/>
          <w:lang w:eastAsia="zh-CN"/>
        </w:rPr>
        <w:t>⑦不过，她不会承认这一切。我的妈妈，迅速学会了与生活周旋。我新罩衣胸前的花是</w:t>
      </w:r>
      <w:r>
        <w:rPr>
          <w:spacing w:val="-12"/>
          <w:w w:val="95"/>
          <w:lang w:eastAsia="zh-CN"/>
        </w:rPr>
        <w:t>她细细密密绣上的，那些曾经只能出现在梦里的荷花；童年时受到的欺凌是她为我抵挡，虽</w:t>
      </w:r>
      <w:r>
        <w:rPr>
          <w:spacing w:val="-15"/>
          <w:w w:val="95"/>
          <w:lang w:eastAsia="zh-CN"/>
        </w:rPr>
        <w:t>然她的粗鲁让我尴尬；她冒着被婆婆责骂的风险用半个月的工资给我买了第一条连衣裙，让</w:t>
      </w:r>
      <w:r>
        <w:rPr>
          <w:spacing w:val="-18"/>
          <w:w w:val="95"/>
          <w:lang w:eastAsia="zh-CN"/>
        </w:rPr>
        <w:t>我在整个童年都能单纯地欢笑；她订的《小说月报》总被我们看旧了，扔在角落，我偶尔瞥</w:t>
      </w:r>
      <w:r>
        <w:rPr>
          <w:spacing w:val="-18"/>
          <w:lang w:eastAsia="zh-CN"/>
        </w:rPr>
        <w:t>见过她在阳光下温柔而平静地阅读。旧照片中文静而温柔的她，还是豆蔻年华。</w:t>
      </w:r>
    </w:p>
    <w:p>
      <w:pPr>
        <w:pStyle w:val="3"/>
        <w:spacing w:line="232" w:lineRule="auto"/>
        <w:ind w:right="194" w:firstLine="420"/>
        <w:rPr>
          <w:lang w:eastAsia="zh-CN"/>
        </w:rPr>
      </w:pPr>
      <w:r>
        <w:rPr>
          <w:spacing w:val="-6"/>
          <w:lang w:eastAsia="zh-CN"/>
        </w:rPr>
        <w:t>⑧岁月静好的背后是强悍、尖利的妈妈。我错过了她的娇美，错过了她的鲜润。</w:t>
      </w:r>
      <w:r>
        <w:rPr>
          <w:u w:val="single"/>
          <w:lang w:eastAsia="zh-CN"/>
        </w:rPr>
        <w:t>狭路相</w:t>
      </w:r>
      <w:r>
        <w:rPr>
          <w:spacing w:val="-12"/>
          <w:w w:val="95"/>
          <w:u w:val="single"/>
          <w:lang w:eastAsia="zh-CN"/>
        </w:rPr>
        <w:t>逢时，桀骜不驯的我和五大三粗的她，如戏台上的武生戏，直接交手，没有对话。</w:t>
      </w:r>
      <w:r>
        <w:rPr>
          <w:w w:val="95"/>
          <w:lang w:eastAsia="zh-CN"/>
        </w:rPr>
        <w:t>直到如今，</w:t>
      </w:r>
      <w:r>
        <w:rPr>
          <w:spacing w:val="-9"/>
          <w:lang w:eastAsia="zh-CN"/>
        </w:rPr>
        <w:t>后知后觉的我，独立、倔强就像当年的她：起居有度，敢说敢打。受伤时默默地哭，哭过后认真地笑。闲时做好吃的菜，睡觉前仔细检查门窗。</w:t>
      </w:r>
    </w:p>
    <w:p>
      <w:pPr>
        <w:pStyle w:val="3"/>
        <w:spacing w:line="230" w:lineRule="auto"/>
        <w:ind w:right="297" w:firstLine="420"/>
        <w:rPr>
          <w:lang w:eastAsia="zh-CN"/>
        </w:rPr>
      </w:pPr>
      <w:r>
        <w:rPr>
          <w:spacing w:val="-9"/>
          <w:w w:val="95"/>
          <w:lang w:eastAsia="zh-CN"/>
        </w:rPr>
        <w:t>⑨妈妈，所有的时间都被保留，可是我只记住了洋槐的刺，却忘记了这么多年，每一个</w:t>
      </w:r>
      <w:r>
        <w:rPr>
          <w:spacing w:val="-9"/>
          <w:lang w:eastAsia="zh-CN"/>
        </w:rPr>
        <w:t>春天，它那洁白、芬芳的花。</w:t>
      </w:r>
    </w:p>
    <w:p>
      <w:pPr>
        <w:pStyle w:val="9"/>
        <w:numPr>
          <w:ilvl w:val="0"/>
          <w:numId w:val="3"/>
        </w:numPr>
        <w:tabs>
          <w:tab w:val="left" w:pos="432"/>
        </w:tabs>
        <w:spacing w:before="3" w:line="266" w:lineRule="auto"/>
        <w:ind w:left="428" w:right="297" w:hanging="209"/>
        <w:rPr>
          <w:sz w:val="21"/>
          <w:lang w:eastAsia="zh-CN"/>
        </w:rPr>
      </w:pPr>
      <w:r>
        <w:rPr>
          <w:spacing w:val="-6"/>
          <w:w w:val="95"/>
          <w:sz w:val="21"/>
          <w:lang w:eastAsia="zh-CN"/>
        </w:rPr>
        <w:t>本文是一篇回忆性散文，作者回忆了有关“妈妈”的许多事，文章是如何把这些事情有条</w:t>
      </w:r>
      <w:r>
        <w:rPr>
          <w:spacing w:val="-6"/>
          <w:sz w:val="21"/>
          <w:lang w:eastAsia="zh-CN"/>
        </w:rPr>
        <w:t>不紊地组织在一起的？请结合相关内容概括作答。（4</w:t>
      </w:r>
      <w:r>
        <w:rPr>
          <w:spacing w:val="-28"/>
          <w:sz w:val="21"/>
          <w:lang w:eastAsia="zh-CN"/>
        </w:rPr>
        <w:t xml:space="preserve"> 分</w:t>
      </w:r>
      <w:r>
        <w:rPr>
          <w:sz w:val="21"/>
          <w:lang w:eastAsia="zh-CN"/>
        </w:rPr>
        <w:t>）</w:t>
      </w:r>
    </w:p>
    <w:p>
      <w:pPr>
        <w:pStyle w:val="9"/>
        <w:numPr>
          <w:ilvl w:val="0"/>
          <w:numId w:val="3"/>
        </w:numPr>
        <w:tabs>
          <w:tab w:val="left" w:pos="432"/>
        </w:tabs>
        <w:spacing w:before="3"/>
        <w:rPr>
          <w:sz w:val="21"/>
        </w:rPr>
      </w:pPr>
      <w:r>
        <w:rPr>
          <w:sz w:val="21"/>
          <w:lang w:eastAsia="zh-CN"/>
        </w:rPr>
        <w:t>结合具体内容，说说第⑥段在文中的作用。</w:t>
      </w:r>
      <w:r>
        <w:rPr>
          <w:sz w:val="21"/>
        </w:rPr>
        <w:t>（3</w:t>
      </w:r>
      <w:r>
        <w:rPr>
          <w:spacing w:val="-27"/>
          <w:sz w:val="21"/>
        </w:rPr>
        <w:t xml:space="preserve"> 分</w:t>
      </w:r>
      <w:r>
        <w:rPr>
          <w:sz w:val="21"/>
        </w:rPr>
        <w:t>）</w:t>
      </w:r>
    </w:p>
    <w:p>
      <w:pPr>
        <w:pStyle w:val="9"/>
        <w:numPr>
          <w:ilvl w:val="0"/>
          <w:numId w:val="3"/>
        </w:numPr>
        <w:tabs>
          <w:tab w:val="left" w:pos="432"/>
        </w:tabs>
        <w:spacing w:before="31"/>
        <w:rPr>
          <w:sz w:val="21"/>
        </w:rPr>
      </w:pPr>
      <w:r>
        <w:rPr>
          <w:sz w:val="21"/>
          <w:lang w:eastAsia="zh-CN"/>
        </w:rPr>
        <w:t>根据括号内的要求，赏析第⑤段和第⑧段画横线的句子。</w:t>
      </w:r>
      <w:r>
        <w:rPr>
          <w:sz w:val="21"/>
        </w:rPr>
        <w:t>（4</w:t>
      </w:r>
      <w:r>
        <w:rPr>
          <w:spacing w:val="-27"/>
          <w:sz w:val="21"/>
        </w:rPr>
        <w:t xml:space="preserve"> 分</w:t>
      </w:r>
      <w:r>
        <w:rPr>
          <w:sz w:val="21"/>
        </w:rPr>
        <w:t>）</w:t>
      </w:r>
    </w:p>
    <w:p>
      <w:pPr>
        <w:pStyle w:val="3"/>
        <w:spacing w:before="31"/>
        <w:rPr>
          <w:lang w:eastAsia="zh-CN"/>
        </w:rPr>
      </w:pPr>
      <w:r>
        <w:rPr>
          <w:lang w:eastAsia="zh-CN"/>
        </w:rPr>
        <w:t>【A】在生活的左冲右突中，我成为笨拙而慌乱的妈妈。（从词语运用的角度）</w:t>
      </w:r>
    </w:p>
    <w:p>
      <w:pPr>
        <w:pStyle w:val="3"/>
        <w:spacing w:before="31" w:line="266" w:lineRule="auto"/>
        <w:ind w:left="428" w:right="300" w:hanging="209"/>
      </w:pPr>
      <w:r>
        <w:rPr>
          <w:lang w:eastAsia="zh-CN"/>
        </w:rPr>
        <w:t>【B】狭路相逢时，桀骜不驯的我和五大三粗的她，如戏台上的武生戏，直接交手，没有对话。</w:t>
      </w:r>
      <w:r>
        <w:t>(从修辞的角度）</w:t>
      </w:r>
    </w:p>
    <w:p>
      <w:pPr>
        <w:pStyle w:val="9"/>
        <w:numPr>
          <w:ilvl w:val="0"/>
          <w:numId w:val="3"/>
        </w:numPr>
        <w:tabs>
          <w:tab w:val="left" w:pos="532"/>
        </w:tabs>
        <w:ind w:left="532" w:hanging="312"/>
        <w:rPr>
          <w:sz w:val="21"/>
        </w:rPr>
      </w:pPr>
      <w:r>
        <w:rPr>
          <w:sz w:val="21"/>
          <w:lang w:eastAsia="zh-CN"/>
        </w:rPr>
        <w:t>请围绕“刺”和“花”，结合文章内容，说说你对最后一段的理解。</w:t>
      </w:r>
      <w:r>
        <w:rPr>
          <w:sz w:val="21"/>
        </w:rPr>
        <w:t>（5</w:t>
      </w:r>
      <w:r>
        <w:rPr>
          <w:spacing w:val="-27"/>
          <w:sz w:val="21"/>
        </w:rPr>
        <w:t xml:space="preserve"> 分</w:t>
      </w:r>
      <w:r>
        <w:rPr>
          <w:sz w:val="21"/>
        </w:rPr>
        <w:t>）</w:t>
      </w:r>
    </w:p>
    <w:p>
      <w:pPr>
        <w:pStyle w:val="3"/>
        <w:spacing w:before="31"/>
        <w:rPr>
          <w:lang w:eastAsia="zh-CN"/>
        </w:rPr>
      </w:pPr>
      <w:r>
        <w:rPr>
          <w:lang w:eastAsia="zh-CN"/>
        </w:rPr>
        <w:t>（二）阅读下面两个文本，完成 10～12 题。（共 12 分）</w:t>
      </w:r>
    </w:p>
    <w:p>
      <w:pPr>
        <w:pStyle w:val="2"/>
        <w:ind w:right="509"/>
        <w:rPr>
          <w:lang w:eastAsia="zh-CN"/>
        </w:rPr>
      </w:pPr>
      <w:r>
        <w:rPr>
          <w:lang w:eastAsia="zh-CN"/>
        </w:rPr>
        <w:t>文本一</w:t>
      </w:r>
    </w:p>
    <w:p>
      <w:pPr>
        <w:spacing w:before="31" w:line="269" w:lineRule="exact"/>
        <w:ind w:left="640" w:right="492"/>
        <w:jc w:val="center"/>
        <w:rPr>
          <w:b/>
          <w:sz w:val="21"/>
          <w:lang w:eastAsia="zh-CN"/>
        </w:rPr>
      </w:pPr>
      <w:r>
        <w:rPr>
          <w:b/>
          <w:sz w:val="21"/>
          <w:lang w:eastAsia="zh-CN"/>
        </w:rPr>
        <w:t>从《唐宫夜宴》到《端午奇妙游》——“出圈”的是中国风</w:t>
      </w:r>
    </w:p>
    <w:p>
      <w:pPr>
        <w:pStyle w:val="3"/>
        <w:spacing w:before="9" w:line="230" w:lineRule="auto"/>
        <w:ind w:right="194" w:firstLine="420"/>
        <w:rPr>
          <w:lang w:eastAsia="zh-CN"/>
        </w:rPr>
      </w:pPr>
      <w:r>
        <w:rPr>
          <w:spacing w:val="-15"/>
          <w:w w:val="95"/>
          <w:lang w:eastAsia="zh-CN"/>
        </w:rPr>
        <w:t>①端午期间，河南卫视晚会《端午奇妙游》收获了如潮好评。不少观众在被圈粉的同时，</w:t>
      </w:r>
      <w:r>
        <w:rPr>
          <w:spacing w:val="-22"/>
          <w:lang w:eastAsia="zh-CN"/>
        </w:rPr>
        <w:t>还喊话本省卫视“抄作业”。如果说河南卫视春节晚会上的《唐宫夜宴》使河南卫视成功“出圈”，此次的《端午奇妙游》更是引燃了观众的极大热情。</w:t>
      </w:r>
    </w:p>
    <w:p>
      <w:pPr>
        <w:pStyle w:val="3"/>
        <w:spacing w:line="266" w:lineRule="exact"/>
        <w:ind w:left="640"/>
        <w:rPr>
          <w:lang w:eastAsia="zh-CN"/>
        </w:rPr>
      </w:pPr>
      <w:r>
        <w:rPr>
          <w:lang w:eastAsia="zh-CN"/>
        </w:rPr>
        <w:t>②没有当红的流量明星站台，没有烧钱的豪华制作加持，没有铺天盖地的宣传造势，从</w:t>
      </w:r>
    </w:p>
    <w:p>
      <w:pPr>
        <w:spacing w:line="266" w:lineRule="exact"/>
        <w:rPr>
          <w:lang w:eastAsia="zh-CN"/>
        </w:rPr>
        <w:sectPr>
          <w:pgSz w:w="11910" w:h="15310"/>
          <w:pgMar w:top="1380" w:right="1500" w:bottom="1180" w:left="1580" w:header="0" w:footer="985" w:gutter="0"/>
          <w:cols w:space="720" w:num="1"/>
        </w:sectPr>
      </w:pPr>
    </w:p>
    <w:p>
      <w:pPr>
        <w:pStyle w:val="3"/>
        <w:spacing w:before="50" w:line="265" w:lineRule="exact"/>
        <w:rPr>
          <w:lang w:eastAsia="zh-CN"/>
        </w:rPr>
      </w:pPr>
      <w:r>
        <w:rPr>
          <w:lang w:eastAsia="zh-CN"/>
        </w:rPr>
        <w:t>“出圈”到“炸圈”，河南卫视凭的是什么？</w:t>
      </w:r>
    </w:p>
    <w:p>
      <w:pPr>
        <w:pStyle w:val="3"/>
        <w:spacing w:before="5" w:line="230" w:lineRule="auto"/>
        <w:ind w:right="206" w:firstLine="420"/>
        <w:rPr>
          <w:lang w:eastAsia="zh-CN"/>
        </w:rPr>
      </w:pPr>
      <w:r>
        <w:rPr>
          <w:w w:val="95"/>
          <w:lang w:eastAsia="zh-CN"/>
        </w:rPr>
        <w:t>③凭的是创意之新。创新是艺术的生命。国画大师吴昌硕说：“化我者生，破我者进，</w:t>
      </w:r>
      <w:r>
        <w:rPr>
          <w:lang w:eastAsia="zh-CN"/>
        </w:rPr>
        <w:t>似我者死。”《端午奇妙游》的创作团队首创了“网剧+网综”的节目样态，整台节目以网</w:t>
      </w:r>
      <w:r>
        <w:rPr>
          <w:spacing w:val="-11"/>
          <w:lang w:eastAsia="zh-CN"/>
        </w:rPr>
        <w:t xml:space="preserve">剧的形式呈现，由 </w:t>
      </w:r>
      <w:r>
        <w:rPr>
          <w:lang w:eastAsia="zh-CN"/>
        </w:rPr>
        <w:t>4</w:t>
      </w:r>
      <w:r>
        <w:rPr>
          <w:spacing w:val="-13"/>
          <w:lang w:eastAsia="zh-CN"/>
        </w:rPr>
        <w:t xml:space="preserve"> 个唐小妹在端午节这天的行踪，拉出 </w:t>
      </w:r>
      <w:r>
        <w:rPr>
          <w:lang w:eastAsia="zh-CN"/>
        </w:rPr>
        <w:t>4</w:t>
      </w:r>
      <w:r>
        <w:rPr>
          <w:spacing w:val="-10"/>
          <w:lang w:eastAsia="zh-CN"/>
        </w:rPr>
        <w:t xml:space="preserve"> 条平行中有交错的故事线，引出</w:t>
      </w:r>
    </w:p>
    <w:p>
      <w:pPr>
        <w:pStyle w:val="3"/>
        <w:spacing w:before="3" w:line="232" w:lineRule="auto"/>
        <w:ind w:right="295"/>
        <w:jc w:val="both"/>
        <w:rPr>
          <w:lang w:eastAsia="zh-CN"/>
        </w:rPr>
      </w:pPr>
      <w:r>
        <w:rPr>
          <w:lang w:eastAsia="zh-CN"/>
        </w:rPr>
        <w:t>7</w:t>
      </w:r>
      <w:r>
        <w:rPr>
          <w:spacing w:val="-5"/>
          <w:lang w:eastAsia="zh-CN"/>
        </w:rPr>
        <w:t xml:space="preserve"> 个综艺节目，以网综、漫画、追剧、水下舞等多种形式,共同讲述《唐宫夜宴》的前传故</w:t>
      </w:r>
      <w:r>
        <w:rPr>
          <w:spacing w:val="-10"/>
          <w:w w:val="95"/>
          <w:lang w:eastAsia="zh-CN"/>
        </w:rPr>
        <w:t>事。各节目既有关联，又相互独立，故事性强，趣味盎然。各个节目内部，令人耳目一新的</w:t>
      </w:r>
      <w:r>
        <w:rPr>
          <w:spacing w:val="-14"/>
          <w:w w:val="95"/>
          <w:lang w:eastAsia="zh-CN"/>
        </w:rPr>
        <w:t>创意也层出不穷。开场的水下舞蹈《洛神水赋》(原名《祈》)惊艳观众，吸粉无数。传统与</w:t>
      </w:r>
      <w:r>
        <w:rPr>
          <w:spacing w:val="-13"/>
          <w:w w:val="95"/>
          <w:lang w:eastAsia="zh-CN"/>
        </w:rPr>
        <w:t xml:space="preserve">时尚的完美融合，适应了当代年轻人跳跃性强的思维特点和追求新奇的审美口味，受到追捧   </w:t>
      </w:r>
      <w:r>
        <w:rPr>
          <w:spacing w:val="-13"/>
          <w:lang w:eastAsia="zh-CN"/>
        </w:rPr>
        <w:t>也在情理之中。</w:t>
      </w:r>
    </w:p>
    <w:p>
      <w:pPr>
        <w:pStyle w:val="3"/>
        <w:spacing w:line="232" w:lineRule="auto"/>
        <w:ind w:right="194" w:firstLine="420"/>
        <w:rPr>
          <w:lang w:eastAsia="zh-CN"/>
        </w:rPr>
      </w:pPr>
      <w:r>
        <w:rPr>
          <w:spacing w:val="-7"/>
          <w:lang w:eastAsia="zh-CN"/>
        </w:rPr>
        <w:t>④凭的是形式之美。艺术直接作用于观众的，是其外在形式。唯有美的形式才能征服观</w:t>
      </w:r>
      <w:r>
        <w:rPr>
          <w:spacing w:val="-12"/>
          <w:lang w:eastAsia="zh-CN"/>
        </w:rPr>
        <w:t>众的感官，进而打动其内心。舞蹈《洛神水赋》中，衣袂飘飞的洛神蹁跹起舞，或沉潜或飞</w:t>
      </w:r>
      <w:r>
        <w:rPr>
          <w:spacing w:val="-15"/>
          <w:w w:val="95"/>
          <w:lang w:eastAsia="zh-CN"/>
        </w:rPr>
        <w:t>升，或柔婉或刚劲，碧波荡漾之中，曹植笔下“髣髴兮若轻云之蔽月，飘飖兮若流风之回雪”</w:t>
      </w:r>
      <w:r>
        <w:rPr>
          <w:spacing w:val="-14"/>
          <w:lang w:eastAsia="zh-CN"/>
        </w:rPr>
        <w:t xml:space="preserve">的神女宛若重生，以至于网友惊呼：“看到神仙了！”民乐演奏《兰陵王入阵曲》以粗犷雄浑的鼓声与慷慨悲凉的琵琶声相互和鸣，抒发驰骋沙场的英雄豪情与思亲念远的人伦亲情， </w:t>
      </w:r>
      <w:r>
        <w:rPr>
          <w:spacing w:val="-13"/>
          <w:lang w:eastAsia="zh-CN"/>
        </w:rPr>
        <w:t>刚柔并济，震撼着观众的耳膜，也触动了观众的情肠。舞蹈《丽人行》从屏风上的一幅幅仕</w:t>
      </w:r>
      <w:r>
        <w:rPr>
          <w:spacing w:val="-20"/>
          <w:lang w:eastAsia="zh-CN"/>
        </w:rPr>
        <w:t>女图中，幻化出一群盛装的唐朝女子，她们奇丽的妆容、曼妙的舞姿，重现了来自大唐的“中国式性感”和盛世风华。</w:t>
      </w:r>
    </w:p>
    <w:p>
      <w:pPr>
        <w:pStyle w:val="3"/>
        <w:tabs>
          <w:tab w:val="left" w:pos="5240"/>
        </w:tabs>
        <w:spacing w:line="232" w:lineRule="auto"/>
        <w:ind w:right="189" w:firstLine="420"/>
        <w:rPr>
          <w:lang w:eastAsia="zh-CN"/>
        </w:rPr>
      </w:pPr>
      <w:r>
        <w:rPr>
          <w:lang w:eastAsia="zh-CN"/>
        </w:rPr>
        <w:t>⑤凭的是底蕴之深</w:t>
      </w:r>
      <w:r>
        <w:rPr>
          <w:spacing w:val="-65"/>
          <w:lang w:eastAsia="zh-CN"/>
        </w:rPr>
        <w:t>。</w:t>
      </w:r>
      <w:r>
        <w:rPr>
          <w:lang w:eastAsia="zh-CN"/>
        </w:rPr>
        <w:t>中国传统节日承载着深厚的文化内涵</w:t>
      </w:r>
      <w:r>
        <w:rPr>
          <w:spacing w:val="-65"/>
          <w:lang w:eastAsia="zh-CN"/>
        </w:rPr>
        <w:t>，</w:t>
      </w:r>
      <w:r>
        <w:rPr>
          <w:lang w:eastAsia="zh-CN"/>
        </w:rPr>
        <w:t>过节不仅意味着团聚</w:t>
      </w:r>
      <w:r>
        <w:rPr>
          <w:spacing w:val="-68"/>
          <w:lang w:eastAsia="zh-CN"/>
        </w:rPr>
        <w:t>、</w:t>
      </w:r>
      <w:r>
        <w:rPr>
          <w:lang w:eastAsia="zh-CN"/>
        </w:rPr>
        <w:t>旅游、</w:t>
      </w:r>
      <w:r>
        <w:rPr>
          <w:w w:val="95"/>
          <w:lang w:eastAsia="zh-CN"/>
        </w:rPr>
        <w:t>休整</w:t>
      </w:r>
      <w:r>
        <w:rPr>
          <w:spacing w:val="-39"/>
          <w:w w:val="95"/>
          <w:lang w:eastAsia="zh-CN"/>
        </w:rPr>
        <w:t>，</w:t>
      </w:r>
      <w:r>
        <w:rPr>
          <w:w w:val="95"/>
          <w:lang w:eastAsia="zh-CN"/>
        </w:rPr>
        <w:t>也意味着重温久远的传统</w:t>
      </w:r>
      <w:r>
        <w:rPr>
          <w:spacing w:val="-39"/>
          <w:w w:val="95"/>
          <w:lang w:eastAsia="zh-CN"/>
        </w:rPr>
        <w:t>，</w:t>
      </w:r>
      <w:r>
        <w:rPr>
          <w:w w:val="95"/>
          <w:lang w:eastAsia="zh-CN"/>
        </w:rPr>
        <w:t>追寻文化的根脉</w:t>
      </w:r>
      <w:r>
        <w:rPr>
          <w:spacing w:val="-77"/>
          <w:w w:val="95"/>
          <w:lang w:eastAsia="zh-CN"/>
        </w:rPr>
        <w:t>。</w:t>
      </w:r>
      <w:r>
        <w:rPr>
          <w:w w:val="95"/>
          <w:lang w:eastAsia="zh-CN"/>
        </w:rPr>
        <w:t>《端午奇妙游</w:t>
      </w:r>
      <w:r>
        <w:rPr>
          <w:spacing w:val="-39"/>
          <w:w w:val="95"/>
          <w:lang w:eastAsia="zh-CN"/>
        </w:rPr>
        <w:t>》</w:t>
      </w:r>
      <w:r>
        <w:rPr>
          <w:w w:val="95"/>
          <w:lang w:eastAsia="zh-CN"/>
        </w:rPr>
        <w:t xml:space="preserve">就根植于传统文化之中。   </w:t>
      </w:r>
      <w:r>
        <w:rPr>
          <w:lang w:eastAsia="zh-CN"/>
        </w:rPr>
        <w:t>首先</w:t>
      </w:r>
      <w:r>
        <w:rPr>
          <w:spacing w:val="-17"/>
          <w:lang w:eastAsia="zh-CN"/>
        </w:rPr>
        <w:t>，</w:t>
      </w:r>
      <w:r>
        <w:rPr>
          <w:lang w:eastAsia="zh-CN"/>
        </w:rPr>
        <w:t>这</w:t>
      </w:r>
      <w:r>
        <w:rPr>
          <w:spacing w:val="-20"/>
          <w:lang w:eastAsia="zh-CN"/>
        </w:rPr>
        <w:t>个</w:t>
      </w:r>
      <w:r>
        <w:rPr>
          <w:lang w:eastAsia="zh-CN"/>
        </w:rPr>
        <w:t>“网剧</w:t>
      </w:r>
      <w:r>
        <w:rPr>
          <w:spacing w:val="-17"/>
          <w:lang w:eastAsia="zh-CN"/>
        </w:rPr>
        <w:t>”</w:t>
      </w:r>
      <w:r>
        <w:rPr>
          <w:lang w:eastAsia="zh-CN"/>
        </w:rPr>
        <w:t>的故事时间被设定为端午节</w:t>
      </w:r>
      <w:r>
        <w:rPr>
          <w:spacing w:val="-17"/>
          <w:lang w:eastAsia="zh-CN"/>
        </w:rPr>
        <w:t>，</w:t>
      </w:r>
      <w:r>
        <w:rPr>
          <w:lang w:eastAsia="zh-CN"/>
        </w:rPr>
        <w:t>观众跟随唐小妹的脚步</w:t>
      </w:r>
      <w:r>
        <w:rPr>
          <w:spacing w:val="-20"/>
          <w:lang w:eastAsia="zh-CN"/>
        </w:rPr>
        <w:t>，</w:t>
      </w:r>
      <w:r>
        <w:rPr>
          <w:lang w:eastAsia="zh-CN"/>
        </w:rPr>
        <w:t>领略了绵延千年的端午习俗和风情</w:t>
      </w:r>
      <w:r>
        <w:rPr>
          <w:spacing w:val="-29"/>
          <w:lang w:eastAsia="zh-CN"/>
        </w:rPr>
        <w:t>。</w:t>
      </w:r>
      <w:r>
        <w:rPr>
          <w:lang w:eastAsia="zh-CN"/>
        </w:rPr>
        <w:t>《龙舟祭</w:t>
      </w:r>
      <w:r>
        <w:rPr>
          <w:spacing w:val="-17"/>
          <w:lang w:eastAsia="zh-CN"/>
        </w:rPr>
        <w:t>》</w:t>
      </w:r>
      <w:r>
        <w:rPr>
          <w:lang w:eastAsia="zh-CN"/>
        </w:rPr>
        <w:t>中气势磅礴的男性群舞</w:t>
      </w:r>
      <w:r>
        <w:rPr>
          <w:spacing w:val="-15"/>
          <w:lang w:eastAsia="zh-CN"/>
        </w:rPr>
        <w:t>，</w:t>
      </w:r>
      <w:r>
        <w:rPr>
          <w:lang w:eastAsia="zh-CN"/>
        </w:rPr>
        <w:t>融合杂技</w:t>
      </w:r>
      <w:r>
        <w:rPr>
          <w:spacing w:val="-15"/>
          <w:lang w:eastAsia="zh-CN"/>
        </w:rPr>
        <w:t>、</w:t>
      </w:r>
      <w:r>
        <w:rPr>
          <w:lang w:eastAsia="zh-CN"/>
        </w:rPr>
        <w:t>武术和击鼓</w:t>
      </w:r>
      <w:r>
        <w:rPr>
          <w:spacing w:val="-15"/>
          <w:lang w:eastAsia="zh-CN"/>
        </w:rPr>
        <w:t>，</w:t>
      </w:r>
      <w:r>
        <w:rPr>
          <w:lang w:eastAsia="zh-CN"/>
        </w:rPr>
        <w:t>描绘了龙舟祭祀的肃穆和龙舟竞渡的热烈</w:t>
      </w:r>
      <w:r>
        <w:rPr>
          <w:spacing w:val="-29"/>
          <w:lang w:eastAsia="zh-CN"/>
        </w:rPr>
        <w:t>，</w:t>
      </w:r>
      <w:r>
        <w:rPr>
          <w:lang w:eastAsia="zh-CN"/>
        </w:rPr>
        <w:t>表达对屈原的追思和传承华夏文明的期望</w:t>
      </w:r>
      <w:r>
        <w:rPr>
          <w:spacing w:val="-29"/>
          <w:lang w:eastAsia="zh-CN"/>
        </w:rPr>
        <w:t>。</w:t>
      </w:r>
      <w:r>
        <w:rPr>
          <w:lang w:eastAsia="zh-CN"/>
        </w:rPr>
        <w:t>挂艾叶</w:t>
      </w:r>
      <w:r>
        <w:rPr>
          <w:spacing w:val="-32"/>
          <w:lang w:eastAsia="zh-CN"/>
        </w:rPr>
        <w:t>、</w:t>
      </w:r>
      <w:r>
        <w:rPr>
          <w:lang w:eastAsia="zh-CN"/>
        </w:rPr>
        <w:t>佩香囊</w:t>
      </w:r>
      <w:r>
        <w:rPr>
          <w:spacing w:val="-22"/>
          <w:lang w:eastAsia="zh-CN"/>
        </w:rPr>
        <w:t>、</w:t>
      </w:r>
      <w:r>
        <w:rPr>
          <w:lang w:eastAsia="zh-CN"/>
        </w:rPr>
        <w:t>吃粽子等习俗</w:t>
      </w:r>
      <w:r>
        <w:rPr>
          <w:spacing w:val="-22"/>
          <w:lang w:eastAsia="zh-CN"/>
        </w:rPr>
        <w:t>，</w:t>
      </w:r>
      <w:r>
        <w:rPr>
          <w:lang w:eastAsia="zh-CN"/>
        </w:rPr>
        <w:t>装点着唐小妹游览街市的画面</w:t>
      </w:r>
      <w:r>
        <w:rPr>
          <w:spacing w:val="-22"/>
          <w:lang w:eastAsia="zh-CN"/>
        </w:rPr>
        <w:t>。</w:t>
      </w:r>
      <w:r>
        <w:rPr>
          <w:lang w:eastAsia="zh-CN"/>
        </w:rPr>
        <w:t>其次</w:t>
      </w:r>
      <w:r>
        <w:rPr>
          <w:spacing w:val="-22"/>
          <w:lang w:eastAsia="zh-CN"/>
        </w:rPr>
        <w:t>，</w:t>
      </w:r>
      <w:r>
        <w:rPr>
          <w:lang w:eastAsia="zh-CN"/>
        </w:rPr>
        <w:t>借助</w:t>
      </w:r>
      <w:r>
        <w:rPr>
          <w:spacing w:val="-60"/>
          <w:lang w:eastAsia="zh-CN"/>
        </w:rPr>
        <w:t xml:space="preserve"> </w:t>
      </w:r>
      <w:r>
        <w:rPr>
          <w:lang w:eastAsia="zh-CN"/>
        </w:rPr>
        <w:t>4</w:t>
      </w:r>
      <w:r>
        <w:rPr>
          <w:spacing w:val="-57"/>
          <w:lang w:eastAsia="zh-CN"/>
        </w:rPr>
        <w:t xml:space="preserve"> </w:t>
      </w:r>
      <w:r>
        <w:rPr>
          <w:lang w:eastAsia="zh-CN"/>
        </w:rPr>
        <w:t>位唐小妹不同的身份设定</w:t>
      </w:r>
      <w:r>
        <w:rPr>
          <w:w w:val="95"/>
          <w:lang w:eastAsia="zh-CN"/>
        </w:rPr>
        <w:t>和游历行程</w:t>
      </w:r>
      <w:r>
        <w:rPr>
          <w:spacing w:val="-32"/>
          <w:w w:val="95"/>
          <w:lang w:eastAsia="zh-CN"/>
        </w:rPr>
        <w:t>，</w:t>
      </w:r>
      <w:r>
        <w:rPr>
          <w:w w:val="95"/>
          <w:lang w:eastAsia="zh-CN"/>
        </w:rPr>
        <w:t>多种传统文化在历史长廊中一一呈现</w:t>
      </w:r>
      <w:r>
        <w:rPr>
          <w:spacing w:val="-65"/>
          <w:w w:val="95"/>
          <w:lang w:eastAsia="zh-CN"/>
        </w:rPr>
        <w:t>。</w:t>
      </w:r>
      <w:r>
        <w:rPr>
          <w:w w:val="95"/>
          <w:lang w:eastAsia="zh-CN"/>
        </w:rPr>
        <w:t>《医圣传人</w:t>
      </w:r>
      <w:r>
        <w:rPr>
          <w:spacing w:val="-34"/>
          <w:w w:val="95"/>
          <w:lang w:eastAsia="zh-CN"/>
        </w:rPr>
        <w:t>》</w:t>
      </w:r>
      <w:r>
        <w:rPr>
          <w:w w:val="95"/>
          <w:lang w:eastAsia="zh-CN"/>
        </w:rPr>
        <w:t>传播中医文化</w:t>
      </w:r>
      <w:r>
        <w:rPr>
          <w:spacing w:val="-65"/>
          <w:w w:val="95"/>
          <w:lang w:eastAsia="zh-CN"/>
        </w:rPr>
        <w:t>；</w:t>
      </w:r>
      <w:r>
        <w:rPr>
          <w:w w:val="95"/>
          <w:lang w:eastAsia="zh-CN"/>
        </w:rPr>
        <w:t xml:space="preserve">《丽人行》   </w:t>
      </w:r>
      <w:r>
        <w:rPr>
          <w:lang w:eastAsia="zh-CN"/>
        </w:rPr>
        <w:t xml:space="preserve">是对李白《清平调》的视觉再现；《兰陵王入阵曲》以琵琶与大鼓奏出唐代歌舞戏的遗响， </w:t>
      </w:r>
      <w:r>
        <w:rPr>
          <w:w w:val="95"/>
          <w:lang w:eastAsia="zh-CN"/>
        </w:rPr>
        <w:t>追溯中日文化交流的历史</w:t>
      </w:r>
      <w:r>
        <w:rPr>
          <w:spacing w:val="-39"/>
          <w:w w:val="95"/>
          <w:lang w:eastAsia="zh-CN"/>
        </w:rPr>
        <w:t>。</w:t>
      </w:r>
      <w:r>
        <w:rPr>
          <w:w w:val="95"/>
          <w:lang w:eastAsia="zh-CN"/>
        </w:rPr>
        <w:t>如此等等</w:t>
      </w:r>
      <w:r>
        <w:rPr>
          <w:spacing w:val="-39"/>
          <w:w w:val="95"/>
          <w:lang w:eastAsia="zh-CN"/>
        </w:rPr>
        <w:t>，</w:t>
      </w:r>
      <w:r>
        <w:rPr>
          <w:w w:val="95"/>
          <w:lang w:eastAsia="zh-CN"/>
        </w:rPr>
        <w:t>不一而足</w:t>
      </w:r>
      <w:r>
        <w:rPr>
          <w:spacing w:val="-39"/>
          <w:w w:val="95"/>
          <w:lang w:eastAsia="zh-CN"/>
        </w:rPr>
        <w:t>。</w:t>
      </w:r>
      <w:r>
        <w:rPr>
          <w:w w:val="95"/>
          <w:lang w:eastAsia="zh-CN"/>
        </w:rPr>
        <w:t>⑥新颖的创意</w:t>
      </w:r>
      <w:r>
        <w:rPr>
          <w:spacing w:val="-39"/>
          <w:w w:val="95"/>
          <w:lang w:eastAsia="zh-CN"/>
        </w:rPr>
        <w:t>、</w:t>
      </w:r>
      <w:r>
        <w:rPr>
          <w:w w:val="95"/>
          <w:lang w:eastAsia="zh-CN"/>
        </w:rPr>
        <w:t>绝美的形式</w:t>
      </w:r>
      <w:r>
        <w:rPr>
          <w:spacing w:val="-39"/>
          <w:w w:val="95"/>
          <w:lang w:eastAsia="zh-CN"/>
        </w:rPr>
        <w:t>、</w:t>
      </w:r>
      <w:r>
        <w:rPr>
          <w:w w:val="95"/>
          <w:lang w:eastAsia="zh-CN"/>
        </w:rPr>
        <w:t xml:space="preserve">深厚的底蕴，   </w:t>
      </w:r>
      <w:r>
        <w:rPr>
          <w:lang w:eastAsia="zh-CN"/>
        </w:rPr>
        <w:t>火</w:t>
      </w:r>
      <w:r>
        <w:rPr>
          <w:spacing w:val="-10"/>
          <w:lang w:eastAsia="zh-CN"/>
        </w:rPr>
        <w:t>了</w:t>
      </w:r>
      <w:r>
        <w:rPr>
          <w:lang w:eastAsia="zh-CN"/>
        </w:rPr>
        <w:t>《唐宫夜宴</w:t>
      </w:r>
      <w:r>
        <w:rPr>
          <w:spacing w:val="-8"/>
          <w:lang w:eastAsia="zh-CN"/>
        </w:rPr>
        <w:t>》</w:t>
      </w:r>
      <w:r>
        <w:rPr>
          <w:spacing w:val="-10"/>
          <w:lang w:eastAsia="zh-CN"/>
        </w:rPr>
        <w:t>，</w:t>
      </w:r>
      <w:r>
        <w:rPr>
          <w:lang w:eastAsia="zh-CN"/>
        </w:rPr>
        <w:t>又火</w:t>
      </w:r>
      <w:r>
        <w:rPr>
          <w:spacing w:val="-10"/>
          <w:lang w:eastAsia="zh-CN"/>
        </w:rPr>
        <w:t>了</w:t>
      </w:r>
      <w:r>
        <w:rPr>
          <w:lang w:eastAsia="zh-CN"/>
        </w:rPr>
        <w:t>《端午奇妙游</w:t>
      </w:r>
      <w:r>
        <w:rPr>
          <w:spacing w:val="-8"/>
          <w:lang w:eastAsia="zh-CN"/>
        </w:rPr>
        <w:t>》</w:t>
      </w:r>
      <w:r>
        <w:rPr>
          <w:spacing w:val="-10"/>
          <w:lang w:eastAsia="zh-CN"/>
        </w:rPr>
        <w:t>。</w:t>
      </w:r>
      <w:r>
        <w:rPr>
          <w:lang w:eastAsia="zh-CN"/>
        </w:rPr>
        <w:t>中国风节</w:t>
      </w:r>
      <w:r>
        <w:rPr>
          <w:spacing w:val="-10"/>
          <w:lang w:eastAsia="zh-CN"/>
        </w:rPr>
        <w:t>目</w:t>
      </w:r>
      <w:r>
        <w:rPr>
          <w:lang w:eastAsia="zh-CN"/>
        </w:rPr>
        <w:t>“出圈</w:t>
      </w:r>
      <w:r>
        <w:rPr>
          <w:spacing w:val="-10"/>
          <w:lang w:eastAsia="zh-CN"/>
        </w:rPr>
        <w:t>”</w:t>
      </w:r>
      <w:r>
        <w:rPr>
          <w:lang w:eastAsia="zh-CN"/>
        </w:rPr>
        <w:t>的背后</w:t>
      </w:r>
      <w:r>
        <w:rPr>
          <w:spacing w:val="-10"/>
          <w:lang w:eastAsia="zh-CN"/>
        </w:rPr>
        <w:t>，</w:t>
      </w:r>
      <w:r>
        <w:rPr>
          <w:lang w:eastAsia="zh-CN"/>
        </w:rPr>
        <w:t>是创作者满足当代观众审美需求的诚意和继承发扬传统文化的敬意</w:t>
      </w:r>
      <w:r>
        <w:rPr>
          <w:spacing w:val="-46"/>
          <w:lang w:eastAsia="zh-CN"/>
        </w:rPr>
        <w:t>。</w:t>
      </w:r>
      <w:r>
        <w:rPr>
          <w:lang w:eastAsia="zh-CN"/>
        </w:rPr>
        <w:t>中国人有中国人的心态</w:t>
      </w:r>
      <w:r>
        <w:rPr>
          <w:spacing w:val="-46"/>
          <w:lang w:eastAsia="zh-CN"/>
        </w:rPr>
        <w:t>，</w:t>
      </w:r>
      <w:r>
        <w:rPr>
          <w:lang w:eastAsia="zh-CN"/>
        </w:rPr>
        <w:t>中国人有中国人的审美</w:t>
      </w:r>
      <w:r>
        <w:rPr>
          <w:spacing w:val="-17"/>
          <w:lang w:eastAsia="zh-CN"/>
        </w:rPr>
        <w:t>。</w:t>
      </w:r>
      <w:r>
        <w:rPr>
          <w:lang w:eastAsia="zh-CN"/>
        </w:rPr>
        <w:t>立足本土</w:t>
      </w:r>
      <w:r>
        <w:rPr>
          <w:spacing w:val="-20"/>
          <w:lang w:eastAsia="zh-CN"/>
        </w:rPr>
        <w:t>，</w:t>
      </w:r>
      <w:r>
        <w:rPr>
          <w:lang w:eastAsia="zh-CN"/>
        </w:rPr>
        <w:t>紧跟时代</w:t>
      </w:r>
      <w:r>
        <w:rPr>
          <w:spacing w:val="-17"/>
          <w:lang w:eastAsia="zh-CN"/>
        </w:rPr>
        <w:t>，</w:t>
      </w:r>
      <w:r>
        <w:rPr>
          <w:lang w:eastAsia="zh-CN"/>
        </w:rPr>
        <w:t>善待传统</w:t>
      </w:r>
      <w:r>
        <w:rPr>
          <w:spacing w:val="-17"/>
          <w:lang w:eastAsia="zh-CN"/>
        </w:rPr>
        <w:t>，</w:t>
      </w:r>
      <w:r>
        <w:rPr>
          <w:lang w:eastAsia="zh-CN"/>
        </w:rPr>
        <w:t>保存中华民族的文化记忆和情感记忆</w:t>
      </w:r>
      <w:r>
        <w:rPr>
          <w:spacing w:val="-20"/>
          <w:lang w:eastAsia="zh-CN"/>
        </w:rPr>
        <w:t>，</w:t>
      </w:r>
      <w:r>
        <w:rPr>
          <w:lang w:eastAsia="zh-CN"/>
        </w:rPr>
        <w:t>应当成为综艺节目创作的一种风向。</w:t>
      </w:r>
      <w:r>
        <w:rPr>
          <w:lang w:eastAsia="zh-CN"/>
        </w:rPr>
        <w:tab/>
      </w:r>
      <w:r>
        <w:rPr>
          <w:w w:val="95"/>
          <w:lang w:eastAsia="zh-CN"/>
        </w:rPr>
        <w:t>(摘</w:t>
      </w:r>
      <w:r>
        <w:rPr>
          <w:spacing w:val="-17"/>
          <w:w w:val="95"/>
          <w:lang w:eastAsia="zh-CN"/>
        </w:rPr>
        <w:t>自</w:t>
      </w:r>
      <w:r>
        <w:rPr>
          <w:w w:val="95"/>
          <w:lang w:eastAsia="zh-CN"/>
        </w:rPr>
        <w:t>《光明日报</w:t>
      </w:r>
      <w:r>
        <w:rPr>
          <w:spacing w:val="-17"/>
          <w:w w:val="95"/>
          <w:lang w:eastAsia="zh-CN"/>
        </w:rPr>
        <w:t>》。</w:t>
      </w:r>
      <w:r>
        <w:rPr>
          <w:w w:val="95"/>
          <w:lang w:eastAsia="zh-CN"/>
        </w:rPr>
        <w:t>作者</w:t>
      </w:r>
      <w:r>
        <w:rPr>
          <w:spacing w:val="-17"/>
          <w:w w:val="95"/>
          <w:lang w:eastAsia="zh-CN"/>
        </w:rPr>
        <w:t>：</w:t>
      </w:r>
      <w:r>
        <w:rPr>
          <w:w w:val="95"/>
          <w:lang w:eastAsia="zh-CN"/>
        </w:rPr>
        <w:t>吕珍珍）</w:t>
      </w:r>
    </w:p>
    <w:p>
      <w:pPr>
        <w:pStyle w:val="2"/>
        <w:spacing w:before="0" w:line="268" w:lineRule="exact"/>
        <w:ind w:left="4268"/>
        <w:jc w:val="left"/>
        <w:rPr>
          <w:lang w:eastAsia="zh-CN"/>
        </w:rPr>
      </w:pPr>
      <w:r>
        <w:rPr>
          <w:lang w:eastAsia="zh-CN"/>
        </w:rPr>
        <w:t>文本二</w:t>
      </w:r>
    </w:p>
    <w:p>
      <w:pPr>
        <w:pStyle w:val="3"/>
        <w:spacing w:before="5" w:line="232" w:lineRule="auto"/>
        <w:ind w:right="194" w:firstLine="420"/>
        <w:jc w:val="both"/>
        <w:rPr>
          <w:lang w:eastAsia="zh-CN"/>
        </w:rPr>
      </w:pPr>
      <w:r>
        <w:rPr>
          <w:spacing w:val="-13"/>
          <w:w w:val="95"/>
          <w:lang w:eastAsia="zh-CN"/>
        </w:rPr>
        <w:t>①同样的古风系列，同样的传统与现代糅合，同样的精彩绝伦。作为河南卫视“奇妙游”</w:t>
      </w:r>
      <w:r>
        <w:rPr>
          <w:spacing w:val="-13"/>
          <w:lang w:eastAsia="zh-CN"/>
        </w:rPr>
        <w:t>系列的收官之作，《重阳奇妙游》同前几期节目一样，各有各的精彩，对传统文化的取法， 对现代技术的运用，也是殊途同归的。</w:t>
      </w:r>
    </w:p>
    <w:p>
      <w:pPr>
        <w:pStyle w:val="3"/>
        <w:spacing w:line="232" w:lineRule="auto"/>
        <w:ind w:right="297" w:firstLine="420"/>
        <w:jc w:val="both"/>
        <w:rPr>
          <w:lang w:eastAsia="zh-CN"/>
        </w:rPr>
      </w:pPr>
      <w:r>
        <w:rPr>
          <w:spacing w:val="-7"/>
          <w:w w:val="95"/>
          <w:lang w:eastAsia="zh-CN"/>
        </w:rPr>
        <w:t>②向传统要资源，向现代要技术。丰饶的传统文化资源是根本，现代技术的呈现是提味</w:t>
      </w:r>
      <w:r>
        <w:rPr>
          <w:spacing w:val="-11"/>
          <w:w w:val="95"/>
          <w:lang w:eastAsia="zh-CN"/>
        </w:rPr>
        <w:t>的佐料。在浩瀚瑰丽的传统文化海洋里舀一瓢饮，那就是点石成金的一盘大菜。通过向历史深处看，植根于古老中原大地的河南卫视找到了文化“出圈”的密码，造就了自己的文化流</w:t>
      </w:r>
      <w:r>
        <w:rPr>
          <w:spacing w:val="-11"/>
          <w:lang w:eastAsia="zh-CN"/>
        </w:rPr>
        <w:t>行。</w:t>
      </w:r>
    </w:p>
    <w:p>
      <w:pPr>
        <w:pStyle w:val="3"/>
        <w:spacing w:line="232" w:lineRule="auto"/>
        <w:ind w:right="194" w:firstLine="420"/>
        <w:rPr>
          <w:lang w:eastAsia="zh-CN"/>
        </w:rPr>
      </w:pPr>
      <w:r>
        <w:rPr>
          <w:spacing w:val="-7"/>
          <w:lang w:eastAsia="zh-CN"/>
        </w:rPr>
        <w:t>③曾经有一段时间，中国电视节目是厚今薄古的，什么时髦做什么。一味迎合短暂的流行，凸显中国节目原创力不足的尴尬。在“向前看”“向外看”的时候，我们应该认识到，</w:t>
      </w:r>
      <w:r>
        <w:rPr>
          <w:spacing w:val="-16"/>
          <w:w w:val="95"/>
          <w:lang w:eastAsia="zh-CN"/>
        </w:rPr>
        <w:t>在我们脚下的土地，在我们的历史丛林深处，恰恰有取之不尽的文化瑰宝。这里有上古传说，</w:t>
      </w:r>
      <w:r>
        <w:rPr>
          <w:spacing w:val="-13"/>
          <w:lang w:eastAsia="zh-CN"/>
        </w:rPr>
        <w:t>有诗书礼乐，有秦砖汉瓦，有唐诗宋词。史之意蕴，书之意趣，思之惬意，乐之迷人，俯拾皆是。</w:t>
      </w:r>
    </w:p>
    <w:p>
      <w:pPr>
        <w:pStyle w:val="3"/>
        <w:spacing w:line="232" w:lineRule="auto"/>
        <w:ind w:right="297" w:firstLine="420"/>
        <w:rPr>
          <w:lang w:eastAsia="zh-CN"/>
        </w:rPr>
      </w:pPr>
      <w:r>
        <w:rPr>
          <w:spacing w:val="-7"/>
          <w:w w:val="95"/>
          <w:lang w:eastAsia="zh-CN"/>
        </w:rPr>
        <w:t>④如果说河南卫视“奇妙游”做对了什么，那就是不惑于一时的流行，不目迷于他人的</w:t>
      </w:r>
      <w:r>
        <w:rPr>
          <w:spacing w:val="-7"/>
          <w:lang w:eastAsia="zh-CN"/>
        </w:rPr>
        <w:t>热闹，坚守中华文化本位，苦心布局，精心钻研，终于走出了一条独特的爆款之路。</w:t>
      </w:r>
    </w:p>
    <w:p>
      <w:pPr>
        <w:pStyle w:val="9"/>
        <w:numPr>
          <w:ilvl w:val="0"/>
          <w:numId w:val="3"/>
        </w:numPr>
        <w:tabs>
          <w:tab w:val="left" w:pos="537"/>
          <w:tab w:val="left" w:pos="6887"/>
        </w:tabs>
        <w:ind w:left="536" w:hanging="317"/>
        <w:rPr>
          <w:sz w:val="21"/>
          <w:lang w:eastAsia="zh-CN"/>
        </w:rPr>
      </w:pPr>
      <w:r>
        <w:rPr>
          <w:sz w:val="21"/>
          <w:lang w:eastAsia="zh-CN"/>
        </w:rPr>
        <w:t>下列对文本一和文本二的理解与分析，不正确的</w:t>
      </w:r>
      <w:r>
        <w:rPr>
          <w:spacing w:val="-147"/>
          <w:sz w:val="21"/>
          <w:lang w:eastAsia="zh-CN"/>
        </w:rPr>
        <w:t>两</w:t>
      </w:r>
      <w:r>
        <w:rPr>
          <w:spacing w:val="-63"/>
          <w:position w:val="-7"/>
          <w:sz w:val="21"/>
          <w:lang w:eastAsia="zh-CN"/>
        </w:rPr>
        <w:t>．</w:t>
      </w:r>
      <w:r>
        <w:rPr>
          <w:spacing w:val="-146"/>
          <w:sz w:val="21"/>
          <w:lang w:eastAsia="zh-CN"/>
        </w:rPr>
        <w:t>项</w:t>
      </w:r>
      <w:r>
        <w:rPr>
          <w:spacing w:val="-62"/>
          <w:position w:val="-7"/>
          <w:sz w:val="21"/>
          <w:lang w:eastAsia="zh-CN"/>
        </w:rPr>
        <w:t>．</w:t>
      </w:r>
      <w:r>
        <w:rPr>
          <w:sz w:val="21"/>
          <w:lang w:eastAsia="zh-CN"/>
        </w:rPr>
        <w:t>是（4</w:t>
      </w:r>
      <w:r>
        <w:rPr>
          <w:spacing w:val="-58"/>
          <w:sz w:val="21"/>
          <w:lang w:eastAsia="zh-CN"/>
        </w:rPr>
        <w:t xml:space="preserve"> </w:t>
      </w:r>
      <w:r>
        <w:rPr>
          <w:sz w:val="21"/>
          <w:lang w:eastAsia="zh-CN"/>
        </w:rPr>
        <w:t>分）（</w:t>
      </w:r>
      <w:r>
        <w:rPr>
          <w:sz w:val="21"/>
          <w:lang w:eastAsia="zh-CN"/>
        </w:rPr>
        <w:tab/>
      </w:r>
      <w:r>
        <w:rPr>
          <w:sz w:val="21"/>
          <w:lang w:eastAsia="zh-CN"/>
        </w:rPr>
        <w:t>）</w:t>
      </w:r>
    </w:p>
    <w:p>
      <w:pPr>
        <w:pStyle w:val="9"/>
        <w:numPr>
          <w:ilvl w:val="1"/>
          <w:numId w:val="3"/>
        </w:numPr>
        <w:tabs>
          <w:tab w:val="left" w:pos="1130"/>
        </w:tabs>
        <w:spacing w:before="42"/>
        <w:rPr>
          <w:sz w:val="21"/>
          <w:lang w:eastAsia="zh-CN"/>
        </w:rPr>
      </w:pPr>
      <w:r>
        <w:rPr>
          <w:sz w:val="21"/>
          <w:lang w:eastAsia="zh-CN"/>
        </w:rPr>
        <w:t>文本一第①段“抄作业”指观众在欣赏河南卫视《端午奇妙游》节目之后，希望</w:t>
      </w:r>
    </w:p>
    <w:p>
      <w:pPr>
        <w:rPr>
          <w:sz w:val="21"/>
          <w:lang w:eastAsia="zh-CN"/>
        </w:rPr>
        <w:sectPr>
          <w:pgSz w:w="11910" w:h="15310"/>
          <w:pgMar w:top="1380" w:right="1500" w:bottom="1180" w:left="1580" w:header="0" w:footer="985" w:gutter="0"/>
          <w:cols w:space="720" w:num="1"/>
        </w:sectPr>
      </w:pPr>
    </w:p>
    <w:p>
      <w:pPr>
        <w:pStyle w:val="3"/>
        <w:spacing w:before="44"/>
        <w:ind w:left="498"/>
      </w:pPr>
      <w:r>
        <w:t>本省也能照搬其优秀的形式。</w:t>
      </w:r>
    </w:p>
    <w:p>
      <w:pPr>
        <w:pStyle w:val="9"/>
        <w:numPr>
          <w:ilvl w:val="1"/>
          <w:numId w:val="3"/>
        </w:numPr>
        <w:tabs>
          <w:tab w:val="left" w:pos="1130"/>
        </w:tabs>
        <w:spacing w:before="31" w:line="266" w:lineRule="auto"/>
        <w:ind w:left="498" w:right="299" w:firstLine="420"/>
        <w:rPr>
          <w:sz w:val="21"/>
          <w:lang w:eastAsia="zh-CN"/>
        </w:rPr>
      </w:pPr>
      <w:r>
        <w:rPr>
          <w:sz w:val="21"/>
          <w:lang w:eastAsia="zh-CN"/>
        </w:rPr>
        <w:t>文本一和文本二，列举河南卫视“奇妙游”系列节目引燃观众热情的例子，有力地论证了“综艺节目想要成功，要根植于传统文化”这一观点。</w:t>
      </w:r>
    </w:p>
    <w:p>
      <w:pPr>
        <w:pStyle w:val="9"/>
        <w:numPr>
          <w:ilvl w:val="1"/>
          <w:numId w:val="3"/>
        </w:numPr>
        <w:tabs>
          <w:tab w:val="left" w:pos="1130"/>
        </w:tabs>
        <w:spacing w:line="266" w:lineRule="auto"/>
        <w:ind w:left="498" w:right="299" w:firstLine="420"/>
        <w:rPr>
          <w:sz w:val="21"/>
          <w:lang w:eastAsia="zh-CN"/>
        </w:rPr>
      </w:pPr>
      <w:r>
        <w:rPr>
          <w:sz w:val="21"/>
          <w:lang w:eastAsia="zh-CN"/>
        </w:rPr>
        <w:t>文本一的第③④⑤段分别从不同角度论述河南卫视“出圈”的原因。三者呈并列关系，无先后次序之分。</w:t>
      </w:r>
    </w:p>
    <w:p>
      <w:pPr>
        <w:pStyle w:val="9"/>
        <w:numPr>
          <w:ilvl w:val="1"/>
          <w:numId w:val="3"/>
        </w:numPr>
        <w:tabs>
          <w:tab w:val="left" w:pos="1130"/>
        </w:tabs>
        <w:spacing w:before="3" w:line="266" w:lineRule="auto"/>
        <w:ind w:left="498" w:right="300" w:firstLine="420"/>
        <w:rPr>
          <w:sz w:val="21"/>
          <w:lang w:eastAsia="zh-CN"/>
        </w:rPr>
      </w:pPr>
      <w:r>
        <w:rPr>
          <w:spacing w:val="-1"/>
          <w:sz w:val="21"/>
          <w:lang w:eastAsia="zh-CN"/>
        </w:rPr>
        <w:t>文本一和文本二在论述时语言精练、逻辑严密，同时又使用比喻、排比等修辞手</w:t>
      </w:r>
      <w:r>
        <w:rPr>
          <w:sz w:val="21"/>
          <w:lang w:eastAsia="zh-CN"/>
        </w:rPr>
        <w:t>法。严谨不失趣味，质朴不失典雅。</w:t>
      </w:r>
    </w:p>
    <w:p>
      <w:pPr>
        <w:pStyle w:val="9"/>
        <w:numPr>
          <w:ilvl w:val="1"/>
          <w:numId w:val="3"/>
        </w:numPr>
        <w:tabs>
          <w:tab w:val="left" w:pos="1130"/>
        </w:tabs>
        <w:spacing w:before="3" w:line="266" w:lineRule="auto"/>
        <w:ind w:left="498" w:right="299" w:firstLine="420"/>
        <w:rPr>
          <w:sz w:val="21"/>
          <w:lang w:eastAsia="zh-CN"/>
        </w:rPr>
      </w:pPr>
      <w:r>
        <w:rPr>
          <w:sz w:val="21"/>
          <w:lang w:eastAsia="zh-CN"/>
        </w:rPr>
        <w:t>文本二运用对比论证，论述了河南卫视“奇妙游”立足丰饶的传统文化资源，不盲目追随流行是其成功的原因。</w:t>
      </w:r>
    </w:p>
    <w:p>
      <w:pPr>
        <w:pStyle w:val="9"/>
        <w:numPr>
          <w:ilvl w:val="0"/>
          <w:numId w:val="3"/>
        </w:numPr>
        <w:tabs>
          <w:tab w:val="left" w:pos="537"/>
        </w:tabs>
        <w:spacing w:line="266" w:lineRule="auto"/>
        <w:ind w:left="428" w:right="299" w:hanging="209"/>
        <w:rPr>
          <w:sz w:val="21"/>
          <w:lang w:eastAsia="zh-CN"/>
        </w:rPr>
      </w:pPr>
      <w:r>
        <w:rPr>
          <w:sz w:val="21"/>
          <w:lang w:eastAsia="zh-CN"/>
        </w:rPr>
        <w:t>文本一和文本二都是在探讨河南卫视“奇妙游”系列节目成功的原因，两者的观点各是什么？（4</w:t>
      </w:r>
      <w:r>
        <w:rPr>
          <w:spacing w:val="-27"/>
          <w:sz w:val="21"/>
          <w:lang w:eastAsia="zh-CN"/>
        </w:rPr>
        <w:t xml:space="preserve"> 分</w:t>
      </w:r>
      <w:r>
        <w:rPr>
          <w:sz w:val="21"/>
          <w:lang w:eastAsia="zh-CN"/>
        </w:rPr>
        <w:t>）</w:t>
      </w:r>
    </w:p>
    <w:p>
      <w:pPr>
        <w:pStyle w:val="9"/>
        <w:numPr>
          <w:ilvl w:val="0"/>
          <w:numId w:val="3"/>
        </w:numPr>
        <w:tabs>
          <w:tab w:val="left" w:pos="537"/>
        </w:tabs>
        <w:spacing w:before="3"/>
        <w:ind w:left="536" w:hanging="317"/>
        <w:rPr>
          <w:sz w:val="21"/>
        </w:rPr>
      </w:pPr>
      <w:r>
        <w:rPr>
          <w:sz w:val="21"/>
          <w:lang w:eastAsia="zh-CN"/>
        </w:rPr>
        <w:t>简述文本一第⑤段的论证思路。</w:t>
      </w:r>
      <w:r>
        <w:rPr>
          <w:sz w:val="21"/>
        </w:rPr>
        <w:t>（4</w:t>
      </w:r>
      <w:r>
        <w:rPr>
          <w:spacing w:val="-28"/>
          <w:sz w:val="21"/>
        </w:rPr>
        <w:t xml:space="preserve"> 分</w:t>
      </w:r>
      <w:r>
        <w:rPr>
          <w:sz w:val="21"/>
        </w:rPr>
        <w:t>）</w:t>
      </w:r>
    </w:p>
    <w:p>
      <w:pPr>
        <w:pStyle w:val="3"/>
        <w:spacing w:before="31"/>
        <w:rPr>
          <w:rFonts w:ascii="黑体" w:eastAsia="黑体"/>
        </w:rPr>
      </w:pPr>
      <w:r>
        <w:rPr>
          <w:rFonts w:hint="eastAsia" w:ascii="黑体" w:eastAsia="黑体"/>
        </w:rPr>
        <w:t>三、古诗文阅读(共 14 分）</w:t>
      </w:r>
    </w:p>
    <w:p>
      <w:pPr>
        <w:pStyle w:val="3"/>
        <w:spacing w:before="31" w:line="268" w:lineRule="exact"/>
        <w:jc w:val="both"/>
        <w:rPr>
          <w:lang w:eastAsia="zh-CN"/>
        </w:rPr>
      </w:pPr>
      <w:r>
        <w:rPr>
          <w:lang w:eastAsia="zh-CN"/>
        </w:rPr>
        <w:t>阅读下面文言语段，完成 13～16 题。（共 10 分）</w:t>
      </w:r>
    </w:p>
    <w:p>
      <w:pPr>
        <w:pStyle w:val="3"/>
        <w:spacing w:before="5" w:line="232" w:lineRule="auto"/>
        <w:ind w:right="297" w:firstLine="420"/>
        <w:jc w:val="both"/>
        <w:rPr>
          <w:lang w:eastAsia="zh-CN"/>
        </w:rPr>
      </w:pPr>
      <w:r>
        <w:rPr>
          <w:spacing w:val="-7"/>
          <w:w w:val="95"/>
          <w:lang w:eastAsia="zh-CN"/>
        </w:rPr>
        <w:t>若夫日出而林霏开，云归而岩穴暝，晦明变化者，山间之朝暮也。野芳发而幽香，佳木</w:t>
      </w:r>
      <w:r>
        <w:rPr>
          <w:spacing w:val="-10"/>
          <w:w w:val="95"/>
          <w:lang w:eastAsia="zh-CN"/>
        </w:rPr>
        <w:t>秀而繁阴，风霜高洁，水落而石出者，山间之四时也。朝而往，落而归，四时之景不同，而</w:t>
      </w:r>
      <w:r>
        <w:rPr>
          <w:spacing w:val="-10"/>
          <w:lang w:eastAsia="zh-CN"/>
        </w:rPr>
        <w:t>乐亦无穷也。</w:t>
      </w:r>
    </w:p>
    <w:p>
      <w:pPr>
        <w:pStyle w:val="3"/>
        <w:spacing w:line="232" w:lineRule="auto"/>
        <w:ind w:right="194" w:firstLine="420"/>
        <w:rPr>
          <w:lang w:eastAsia="zh-CN"/>
        </w:rPr>
      </w:pPr>
      <w:r>
        <w:rPr>
          <w:spacing w:val="-8"/>
          <w:w w:val="95"/>
          <w:lang w:eastAsia="zh-CN"/>
        </w:rPr>
        <w:t>至于负者歌于途，行者休于树，前者呼，后者应，伛偻提携,往来而不绝者，滁人游也。</w:t>
      </w:r>
      <w:r>
        <w:rPr>
          <w:spacing w:val="-8"/>
          <w:lang w:eastAsia="zh-CN"/>
        </w:rPr>
        <w:t>临溪而渔，溪深而鱼肥，酿泉为酒,泉香而酒洌,山肴野蔌，杂然而前陈者,大守宴也。宴酣</w:t>
      </w:r>
      <w:r>
        <w:rPr>
          <w:spacing w:val="-10"/>
          <w:w w:val="95"/>
          <w:lang w:eastAsia="zh-CN"/>
        </w:rPr>
        <w:t>之乐，非丝非竹,射者中,弈者胜，觥筹交错,起坐而喧哗者，众宾欢也。</w:t>
      </w:r>
      <w:r>
        <w:rPr>
          <w:spacing w:val="-11"/>
          <w:w w:val="95"/>
          <w:u w:val="single"/>
          <w:lang w:eastAsia="zh-CN"/>
        </w:rPr>
        <w:t>苍颜白发,颓然乎其间</w:t>
      </w:r>
      <w:r>
        <w:rPr>
          <w:spacing w:val="-189"/>
          <w:w w:val="95"/>
          <w:u w:val="single"/>
          <w:lang w:eastAsia="zh-CN"/>
        </w:rPr>
        <w:t>者</w:t>
      </w:r>
      <w:r>
        <w:rPr>
          <w:spacing w:val="117"/>
          <w:w w:val="95"/>
          <w:u w:val="single"/>
          <w:lang w:eastAsia="zh-CN"/>
        </w:rPr>
        <w:t xml:space="preserve"> </w:t>
      </w:r>
      <w:r>
        <w:rPr>
          <w:u w:val="single"/>
          <w:lang w:eastAsia="zh-CN"/>
        </w:rPr>
        <w:t>，大守醉也。</w:t>
      </w:r>
    </w:p>
    <w:p>
      <w:pPr>
        <w:pStyle w:val="3"/>
        <w:spacing w:line="230" w:lineRule="auto"/>
        <w:ind w:right="299" w:firstLine="420"/>
        <w:jc w:val="both"/>
        <w:rPr>
          <w:lang w:eastAsia="zh-CN"/>
        </w:rPr>
      </w:pPr>
      <w:r>
        <w:rPr>
          <w:lang w:eastAsia="zh-CN"/>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pStyle w:val="3"/>
        <w:spacing w:line="266" w:lineRule="exact"/>
        <w:ind w:left="5665"/>
        <w:rPr>
          <w:lang w:eastAsia="zh-CN"/>
        </w:rPr>
      </w:pPr>
      <w:r>
        <w:rPr>
          <w:lang w:eastAsia="zh-CN"/>
        </w:rPr>
        <w:t>（节选自欧阳修《醉翁亭记》）</w:t>
      </w:r>
    </w:p>
    <w:p>
      <w:pPr>
        <w:pStyle w:val="9"/>
        <w:numPr>
          <w:ilvl w:val="0"/>
          <w:numId w:val="3"/>
        </w:numPr>
        <w:tabs>
          <w:tab w:val="left" w:pos="537"/>
        </w:tabs>
        <w:spacing w:before="18" w:after="52"/>
        <w:ind w:left="536" w:hanging="317"/>
        <w:rPr>
          <w:sz w:val="21"/>
          <w:lang w:eastAsia="zh-CN"/>
        </w:rPr>
      </w:pPr>
      <w:r>
        <w:rPr>
          <w:sz w:val="21"/>
          <w:lang w:eastAsia="zh-CN"/>
        </w:rPr>
        <w:t>下列选项中加点词语意思都相同的一项是（2</w:t>
      </w:r>
      <w:r>
        <w:rPr>
          <w:spacing w:val="-28"/>
          <w:sz w:val="21"/>
          <w:lang w:eastAsia="zh-CN"/>
        </w:rPr>
        <w:t xml:space="preserve"> 分</w:t>
      </w:r>
      <w:r>
        <w:rPr>
          <w:sz w:val="21"/>
          <w:lang w:eastAsia="zh-CN"/>
        </w:rPr>
        <w:t>）（ ）</w:t>
      </w:r>
    </w:p>
    <w:tbl>
      <w:tblPr>
        <w:tblStyle w:val="8"/>
        <w:tblW w:w="5933" w:type="dxa"/>
        <w:tblInd w:w="283" w:type="dxa"/>
        <w:tblLayout w:type="fixed"/>
        <w:tblCellMar>
          <w:top w:w="0" w:type="dxa"/>
          <w:left w:w="0" w:type="dxa"/>
          <w:bottom w:w="0" w:type="dxa"/>
          <w:right w:w="0" w:type="dxa"/>
        </w:tblCellMar>
      </w:tblPr>
      <w:tblGrid>
        <w:gridCol w:w="1990"/>
        <w:gridCol w:w="1396"/>
        <w:gridCol w:w="1334"/>
        <w:gridCol w:w="1213"/>
      </w:tblGrid>
      <w:tr>
        <w:tblPrEx>
          <w:tblLayout w:type="fixed"/>
          <w:tblCellMar>
            <w:top w:w="0" w:type="dxa"/>
            <w:left w:w="0" w:type="dxa"/>
            <w:bottom w:w="0" w:type="dxa"/>
            <w:right w:w="0" w:type="dxa"/>
          </w:tblCellMar>
        </w:tblPrEx>
        <w:trPr>
          <w:trHeight w:val="334" w:hRule="atLeast"/>
        </w:trPr>
        <w:tc>
          <w:tcPr>
            <w:tcW w:w="1990" w:type="dxa"/>
          </w:tcPr>
          <w:p>
            <w:pPr>
              <w:pStyle w:val="10"/>
              <w:spacing w:line="204" w:lineRule="auto"/>
              <w:ind w:left="50"/>
              <w:rPr>
                <w:sz w:val="21"/>
              </w:rPr>
            </w:pPr>
            <w:r>
              <w:rPr>
                <w:sz w:val="21"/>
              </w:rPr>
              <w:t>A.日出而林霏</w:t>
            </w:r>
            <w:r>
              <w:rPr>
                <w:spacing w:val="-147"/>
                <w:sz w:val="21"/>
              </w:rPr>
              <w:t>开</w:t>
            </w:r>
            <w:r>
              <w:rPr>
                <w:position w:val="-7"/>
                <w:sz w:val="21"/>
              </w:rPr>
              <w:t>．</w:t>
            </w:r>
          </w:p>
        </w:tc>
        <w:tc>
          <w:tcPr>
            <w:tcW w:w="1396" w:type="dxa"/>
          </w:tcPr>
          <w:p>
            <w:pPr>
              <w:pStyle w:val="10"/>
              <w:spacing w:line="204" w:lineRule="auto"/>
              <w:ind w:left="243" w:right="210"/>
              <w:jc w:val="center"/>
              <w:rPr>
                <w:sz w:val="21"/>
              </w:rPr>
            </w:pPr>
            <w:r>
              <w:rPr>
                <w:sz w:val="21"/>
              </w:rPr>
              <w:t>连月不</w:t>
            </w:r>
            <w:r>
              <w:rPr>
                <w:spacing w:val="-147"/>
                <w:sz w:val="21"/>
              </w:rPr>
              <w:t>开</w:t>
            </w:r>
            <w:r>
              <w:rPr>
                <w:position w:val="-7"/>
                <w:sz w:val="21"/>
              </w:rPr>
              <w:t>．</w:t>
            </w:r>
          </w:p>
        </w:tc>
        <w:tc>
          <w:tcPr>
            <w:tcW w:w="1334" w:type="dxa"/>
          </w:tcPr>
          <w:p>
            <w:pPr>
              <w:pStyle w:val="10"/>
              <w:spacing w:line="204" w:lineRule="auto"/>
              <w:ind w:left="232"/>
              <w:rPr>
                <w:sz w:val="21"/>
              </w:rPr>
            </w:pPr>
            <w:r>
              <w:rPr>
                <w:spacing w:val="-147"/>
                <w:sz w:val="21"/>
              </w:rPr>
              <w:t>开</w:t>
            </w:r>
            <w:r>
              <w:rPr>
                <w:spacing w:val="-61"/>
                <w:position w:val="-7"/>
                <w:sz w:val="21"/>
              </w:rPr>
              <w:t>．</w:t>
            </w:r>
            <w:r>
              <w:rPr>
                <w:sz w:val="21"/>
              </w:rPr>
              <w:t>宗明义</w:t>
            </w:r>
          </w:p>
        </w:tc>
        <w:tc>
          <w:tcPr>
            <w:tcW w:w="1213" w:type="dxa"/>
          </w:tcPr>
          <w:p>
            <w:pPr>
              <w:pStyle w:val="10"/>
              <w:spacing w:line="204" w:lineRule="auto"/>
              <w:ind w:left="264"/>
              <w:rPr>
                <w:sz w:val="21"/>
              </w:rPr>
            </w:pPr>
            <w:r>
              <w:rPr>
                <w:spacing w:val="-147"/>
                <w:sz w:val="21"/>
              </w:rPr>
              <w:t>开</w:t>
            </w:r>
            <w:r>
              <w:rPr>
                <w:spacing w:val="-63"/>
                <w:position w:val="-7"/>
                <w:sz w:val="21"/>
              </w:rPr>
              <w:t>．</w:t>
            </w:r>
            <w:r>
              <w:rPr>
                <w:sz w:val="21"/>
              </w:rPr>
              <w:t>诚布公</w:t>
            </w:r>
          </w:p>
        </w:tc>
      </w:tr>
      <w:tr>
        <w:tblPrEx>
          <w:tblLayout w:type="fixed"/>
          <w:tblCellMar>
            <w:top w:w="0" w:type="dxa"/>
            <w:left w:w="0" w:type="dxa"/>
            <w:bottom w:w="0" w:type="dxa"/>
            <w:right w:w="0" w:type="dxa"/>
          </w:tblCellMar>
        </w:tblPrEx>
        <w:trPr>
          <w:trHeight w:val="379" w:hRule="atLeast"/>
        </w:trPr>
        <w:tc>
          <w:tcPr>
            <w:tcW w:w="1990" w:type="dxa"/>
          </w:tcPr>
          <w:p>
            <w:pPr>
              <w:pStyle w:val="10"/>
              <w:spacing w:before="21" w:line="228" w:lineRule="auto"/>
              <w:ind w:left="50"/>
              <w:rPr>
                <w:sz w:val="21"/>
              </w:rPr>
            </w:pPr>
            <w:r>
              <w:rPr>
                <w:sz w:val="21"/>
              </w:rPr>
              <w:t>B.野芳</w:t>
            </w:r>
            <w:r>
              <w:rPr>
                <w:spacing w:val="-147"/>
                <w:sz w:val="21"/>
              </w:rPr>
              <w:t>发</w:t>
            </w:r>
            <w:r>
              <w:rPr>
                <w:spacing w:val="-61"/>
                <w:position w:val="-7"/>
                <w:sz w:val="21"/>
              </w:rPr>
              <w:t>．</w:t>
            </w:r>
            <w:r>
              <w:rPr>
                <w:sz w:val="21"/>
              </w:rPr>
              <w:t>而幽香</w:t>
            </w:r>
          </w:p>
        </w:tc>
        <w:tc>
          <w:tcPr>
            <w:tcW w:w="1396" w:type="dxa"/>
          </w:tcPr>
          <w:p>
            <w:pPr>
              <w:pStyle w:val="10"/>
              <w:spacing w:before="21" w:line="228" w:lineRule="auto"/>
              <w:ind w:left="181" w:right="210"/>
              <w:jc w:val="center"/>
              <w:rPr>
                <w:sz w:val="21"/>
              </w:rPr>
            </w:pPr>
            <w:r>
              <w:rPr>
                <w:spacing w:val="-74"/>
                <w:sz w:val="21"/>
              </w:rPr>
              <w:t>朝发</w:t>
            </w:r>
            <w:r>
              <w:rPr>
                <w:spacing w:val="-63"/>
                <w:position w:val="-7"/>
                <w:sz w:val="21"/>
              </w:rPr>
              <w:t>．</w:t>
            </w:r>
            <w:r>
              <w:rPr>
                <w:sz w:val="21"/>
              </w:rPr>
              <w:t>白帝</w:t>
            </w:r>
          </w:p>
        </w:tc>
        <w:tc>
          <w:tcPr>
            <w:tcW w:w="1334" w:type="dxa"/>
          </w:tcPr>
          <w:p>
            <w:pPr>
              <w:pStyle w:val="10"/>
              <w:spacing w:before="21" w:line="228" w:lineRule="auto"/>
              <w:ind w:left="232"/>
              <w:rPr>
                <w:sz w:val="21"/>
              </w:rPr>
            </w:pPr>
            <w:r>
              <w:rPr>
                <w:spacing w:val="-147"/>
                <w:sz w:val="21"/>
              </w:rPr>
              <w:t>发</w:t>
            </w:r>
            <w:r>
              <w:rPr>
                <w:spacing w:val="-61"/>
                <w:position w:val="-7"/>
                <w:sz w:val="21"/>
              </w:rPr>
              <w:t>．</w:t>
            </w:r>
            <w:r>
              <w:rPr>
                <w:sz w:val="21"/>
              </w:rPr>
              <w:t>人深省</w:t>
            </w:r>
          </w:p>
        </w:tc>
        <w:tc>
          <w:tcPr>
            <w:tcW w:w="1213" w:type="dxa"/>
          </w:tcPr>
          <w:p>
            <w:pPr>
              <w:pStyle w:val="10"/>
              <w:spacing w:before="21" w:line="228" w:lineRule="auto"/>
              <w:ind w:left="264"/>
              <w:rPr>
                <w:sz w:val="21"/>
              </w:rPr>
            </w:pPr>
            <w:r>
              <w:rPr>
                <w:sz w:val="21"/>
              </w:rPr>
              <w:t>一言不</w:t>
            </w:r>
            <w:r>
              <w:rPr>
                <w:spacing w:val="-147"/>
                <w:sz w:val="21"/>
              </w:rPr>
              <w:t>发</w:t>
            </w:r>
            <w:r>
              <w:rPr>
                <w:position w:val="-7"/>
                <w:sz w:val="21"/>
              </w:rPr>
              <w:t>．</w:t>
            </w:r>
          </w:p>
        </w:tc>
      </w:tr>
      <w:tr>
        <w:tblPrEx>
          <w:tblLayout w:type="fixed"/>
          <w:tblCellMar>
            <w:top w:w="0" w:type="dxa"/>
            <w:left w:w="0" w:type="dxa"/>
            <w:bottom w:w="0" w:type="dxa"/>
            <w:right w:w="0" w:type="dxa"/>
          </w:tblCellMar>
        </w:tblPrEx>
        <w:trPr>
          <w:trHeight w:val="379" w:hRule="atLeast"/>
        </w:trPr>
        <w:tc>
          <w:tcPr>
            <w:tcW w:w="1990" w:type="dxa"/>
          </w:tcPr>
          <w:p>
            <w:pPr>
              <w:pStyle w:val="10"/>
              <w:spacing w:before="21" w:line="228" w:lineRule="auto"/>
              <w:ind w:left="50"/>
              <w:rPr>
                <w:sz w:val="21"/>
              </w:rPr>
            </w:pPr>
            <w:r>
              <w:rPr>
                <w:sz w:val="21"/>
              </w:rPr>
              <w:t>C</w:t>
            </w:r>
            <w:r>
              <w:rPr>
                <w:spacing w:val="-74"/>
                <w:sz w:val="21"/>
              </w:rPr>
              <w:t>.从</w:t>
            </w:r>
            <w:r>
              <w:rPr>
                <w:spacing w:val="-61"/>
                <w:position w:val="-7"/>
                <w:sz w:val="21"/>
              </w:rPr>
              <w:t>．</w:t>
            </w:r>
            <w:r>
              <w:rPr>
                <w:sz w:val="21"/>
              </w:rPr>
              <w:t>太守游而乐</w:t>
            </w:r>
          </w:p>
        </w:tc>
        <w:tc>
          <w:tcPr>
            <w:tcW w:w="1396" w:type="dxa"/>
          </w:tcPr>
          <w:p>
            <w:pPr>
              <w:pStyle w:val="10"/>
              <w:spacing w:before="21" w:line="228" w:lineRule="auto"/>
              <w:ind w:left="183" w:right="210"/>
              <w:jc w:val="center"/>
              <w:rPr>
                <w:sz w:val="21"/>
              </w:rPr>
            </w:pPr>
            <w:r>
              <w:rPr>
                <w:spacing w:val="-49"/>
                <w:sz w:val="21"/>
              </w:rPr>
              <w:t>隶而从</w:t>
            </w:r>
            <w:r>
              <w:rPr>
                <w:spacing w:val="-61"/>
                <w:position w:val="-7"/>
                <w:sz w:val="21"/>
              </w:rPr>
              <w:t>．</w:t>
            </w:r>
            <w:r>
              <w:rPr>
                <w:sz w:val="21"/>
              </w:rPr>
              <w:t>者</w:t>
            </w:r>
          </w:p>
        </w:tc>
        <w:tc>
          <w:tcPr>
            <w:tcW w:w="1334" w:type="dxa"/>
          </w:tcPr>
          <w:p>
            <w:pPr>
              <w:pStyle w:val="10"/>
              <w:spacing w:before="21" w:line="228" w:lineRule="auto"/>
              <w:ind w:left="232"/>
              <w:rPr>
                <w:sz w:val="21"/>
              </w:rPr>
            </w:pPr>
            <w:r>
              <w:rPr>
                <w:spacing w:val="-147"/>
                <w:sz w:val="21"/>
              </w:rPr>
              <w:t>从</w:t>
            </w:r>
            <w:r>
              <w:rPr>
                <w:spacing w:val="-61"/>
                <w:position w:val="-7"/>
                <w:sz w:val="21"/>
              </w:rPr>
              <w:t>．</w:t>
            </w:r>
            <w:r>
              <w:rPr>
                <w:sz w:val="21"/>
              </w:rPr>
              <w:t>容不迫</w:t>
            </w:r>
          </w:p>
        </w:tc>
        <w:tc>
          <w:tcPr>
            <w:tcW w:w="1213" w:type="dxa"/>
          </w:tcPr>
          <w:p>
            <w:pPr>
              <w:pStyle w:val="10"/>
              <w:spacing w:before="21" w:line="228" w:lineRule="auto"/>
              <w:ind w:left="264"/>
              <w:rPr>
                <w:sz w:val="21"/>
              </w:rPr>
            </w:pPr>
            <w:r>
              <w:rPr>
                <w:spacing w:val="-147"/>
                <w:sz w:val="21"/>
              </w:rPr>
              <w:t>从</w:t>
            </w:r>
            <w:r>
              <w:rPr>
                <w:spacing w:val="-63"/>
                <w:position w:val="-7"/>
                <w:sz w:val="21"/>
              </w:rPr>
              <w:t>．</w:t>
            </w:r>
            <w:r>
              <w:rPr>
                <w:sz w:val="21"/>
              </w:rPr>
              <w:t>心所欲</w:t>
            </w:r>
          </w:p>
        </w:tc>
      </w:tr>
      <w:tr>
        <w:tblPrEx>
          <w:tblLayout w:type="fixed"/>
          <w:tblCellMar>
            <w:top w:w="0" w:type="dxa"/>
            <w:left w:w="0" w:type="dxa"/>
            <w:bottom w:w="0" w:type="dxa"/>
            <w:right w:w="0" w:type="dxa"/>
          </w:tblCellMar>
        </w:tblPrEx>
        <w:trPr>
          <w:trHeight w:val="334" w:hRule="atLeast"/>
        </w:trPr>
        <w:tc>
          <w:tcPr>
            <w:tcW w:w="1990" w:type="dxa"/>
          </w:tcPr>
          <w:p>
            <w:pPr>
              <w:pStyle w:val="10"/>
              <w:spacing w:before="63" w:line="151" w:lineRule="auto"/>
              <w:ind w:left="50"/>
              <w:rPr>
                <w:sz w:val="21"/>
              </w:rPr>
            </w:pPr>
            <w:r>
              <w:rPr>
                <w:sz w:val="21"/>
              </w:rPr>
              <w:t>D.游人</w:t>
            </w:r>
            <w:r>
              <w:rPr>
                <w:spacing w:val="-147"/>
                <w:sz w:val="21"/>
              </w:rPr>
              <w:t>去</w:t>
            </w:r>
            <w:r>
              <w:rPr>
                <w:spacing w:val="-61"/>
                <w:position w:val="-7"/>
                <w:sz w:val="21"/>
              </w:rPr>
              <w:t>．</w:t>
            </w:r>
            <w:r>
              <w:rPr>
                <w:sz w:val="21"/>
              </w:rPr>
              <w:t>而禽鸟乐</w:t>
            </w:r>
          </w:p>
        </w:tc>
        <w:tc>
          <w:tcPr>
            <w:tcW w:w="1396" w:type="dxa"/>
          </w:tcPr>
          <w:p>
            <w:pPr>
              <w:pStyle w:val="10"/>
              <w:spacing w:before="63" w:line="151" w:lineRule="auto"/>
              <w:ind w:left="243" w:right="210"/>
              <w:jc w:val="center"/>
              <w:rPr>
                <w:sz w:val="21"/>
              </w:rPr>
            </w:pPr>
            <w:r>
              <w:rPr>
                <w:sz w:val="21"/>
              </w:rPr>
              <w:t>相委而</w:t>
            </w:r>
            <w:r>
              <w:rPr>
                <w:spacing w:val="-147"/>
                <w:sz w:val="21"/>
              </w:rPr>
              <w:t>去</w:t>
            </w:r>
            <w:r>
              <w:rPr>
                <w:position w:val="-7"/>
                <w:sz w:val="21"/>
              </w:rPr>
              <w:t>．</w:t>
            </w:r>
          </w:p>
        </w:tc>
        <w:tc>
          <w:tcPr>
            <w:tcW w:w="1334" w:type="dxa"/>
          </w:tcPr>
          <w:p>
            <w:pPr>
              <w:pStyle w:val="10"/>
              <w:spacing w:before="63" w:line="151" w:lineRule="auto"/>
              <w:ind w:left="232"/>
              <w:rPr>
                <w:sz w:val="21"/>
              </w:rPr>
            </w:pPr>
            <w:r>
              <w:rPr>
                <w:spacing w:val="-74"/>
                <w:sz w:val="21"/>
              </w:rPr>
              <w:t>人去</w:t>
            </w:r>
            <w:r>
              <w:rPr>
                <w:spacing w:val="-63"/>
                <w:position w:val="-7"/>
                <w:sz w:val="21"/>
              </w:rPr>
              <w:t>．</w:t>
            </w:r>
            <w:r>
              <w:rPr>
                <w:sz w:val="21"/>
              </w:rPr>
              <w:t>楼空</w:t>
            </w:r>
          </w:p>
        </w:tc>
        <w:tc>
          <w:tcPr>
            <w:tcW w:w="1213" w:type="dxa"/>
          </w:tcPr>
          <w:p>
            <w:pPr>
              <w:pStyle w:val="10"/>
              <w:spacing w:before="63" w:line="151" w:lineRule="auto"/>
              <w:ind w:left="264"/>
              <w:rPr>
                <w:sz w:val="21"/>
              </w:rPr>
            </w:pPr>
            <w:r>
              <w:rPr>
                <w:sz w:val="21"/>
              </w:rPr>
              <w:t>扬长而</w:t>
            </w:r>
            <w:r>
              <w:rPr>
                <w:spacing w:val="-147"/>
                <w:sz w:val="21"/>
              </w:rPr>
              <w:t>去</w:t>
            </w:r>
            <w:r>
              <w:rPr>
                <w:position w:val="-7"/>
                <w:sz w:val="21"/>
              </w:rPr>
              <w:t>．</w:t>
            </w:r>
          </w:p>
        </w:tc>
      </w:tr>
    </w:tbl>
    <w:p>
      <w:pPr>
        <w:pStyle w:val="9"/>
        <w:numPr>
          <w:ilvl w:val="0"/>
          <w:numId w:val="3"/>
        </w:numPr>
        <w:tabs>
          <w:tab w:val="left" w:pos="537"/>
        </w:tabs>
        <w:spacing w:before="72" w:line="266" w:lineRule="auto"/>
        <w:ind w:left="428" w:right="3724" w:hanging="209"/>
        <w:rPr>
          <w:sz w:val="21"/>
          <w:lang w:eastAsia="zh-CN"/>
        </w:rPr>
      </w:pPr>
      <w:r>
        <w:rPr>
          <w:sz w:val="21"/>
          <w:lang w:eastAsia="zh-CN"/>
        </w:rPr>
        <w:t>把语段中画横线的向子翻译成现代汉语。（2</w:t>
      </w:r>
      <w:r>
        <w:rPr>
          <w:spacing w:val="-32"/>
          <w:sz w:val="21"/>
          <w:lang w:eastAsia="zh-CN"/>
        </w:rPr>
        <w:t xml:space="preserve"> 分</w:t>
      </w:r>
      <w:r>
        <w:rPr>
          <w:sz w:val="21"/>
          <w:lang w:eastAsia="zh-CN"/>
        </w:rPr>
        <w:t>） 苍颜白发，颓然乎其间者，太守醉也。</w:t>
      </w:r>
    </w:p>
    <w:p>
      <w:pPr>
        <w:pStyle w:val="9"/>
        <w:numPr>
          <w:ilvl w:val="0"/>
          <w:numId w:val="3"/>
        </w:numPr>
        <w:tabs>
          <w:tab w:val="left" w:pos="537"/>
        </w:tabs>
        <w:spacing w:before="3" w:line="266" w:lineRule="auto"/>
        <w:ind w:left="428" w:right="298" w:hanging="209"/>
        <w:rPr>
          <w:sz w:val="21"/>
        </w:rPr>
      </w:pPr>
      <w:r>
        <w:rPr>
          <w:sz w:val="21"/>
          <w:lang w:eastAsia="zh-CN"/>
        </w:rPr>
        <w:t>语段包含三段内容，这三段是按照怎样的顺序来写的？请结合具体内容简要分析。</w:t>
      </w:r>
      <w:r>
        <w:rPr>
          <w:sz w:val="21"/>
        </w:rPr>
        <w:t>（3 分）</w:t>
      </w:r>
    </w:p>
    <w:p>
      <w:pPr>
        <w:pStyle w:val="9"/>
        <w:numPr>
          <w:ilvl w:val="0"/>
          <w:numId w:val="3"/>
        </w:numPr>
        <w:tabs>
          <w:tab w:val="left" w:pos="537"/>
        </w:tabs>
        <w:spacing w:before="3" w:line="266" w:lineRule="auto"/>
        <w:ind w:left="428" w:right="297" w:hanging="209"/>
        <w:jc w:val="both"/>
        <w:rPr>
          <w:sz w:val="21"/>
          <w:lang w:eastAsia="zh-CN"/>
        </w:rPr>
      </w:pPr>
      <w:r>
        <w:rPr>
          <w:sz w:val="21"/>
          <w:lang w:eastAsia="zh-CN"/>
        </w:rPr>
        <w:t>“民者，国之根也，诚宜重其食，爱其命。”这体现了“以民为本”的思想。请结合上</w:t>
      </w:r>
      <w:r>
        <w:rPr>
          <w:spacing w:val="-6"/>
          <w:w w:val="95"/>
          <w:sz w:val="21"/>
          <w:lang w:eastAsia="zh-CN"/>
        </w:rPr>
        <w:t>文和下面两则链接材料，简要说明“以民为本”的思想在欧阳修、范仲淹和苏轼身上是如</w:t>
      </w:r>
      <w:r>
        <w:rPr>
          <w:spacing w:val="-6"/>
          <w:sz w:val="21"/>
          <w:lang w:eastAsia="zh-CN"/>
        </w:rPr>
        <w:t>何体现的。（3</w:t>
      </w:r>
      <w:r>
        <w:rPr>
          <w:spacing w:val="-27"/>
          <w:sz w:val="21"/>
          <w:lang w:eastAsia="zh-CN"/>
        </w:rPr>
        <w:t xml:space="preserve"> 分</w:t>
      </w:r>
      <w:r>
        <w:rPr>
          <w:sz w:val="21"/>
          <w:lang w:eastAsia="zh-CN"/>
        </w:rPr>
        <w:t>）</w:t>
      </w:r>
    </w:p>
    <w:p>
      <w:pPr>
        <w:pStyle w:val="3"/>
        <w:tabs>
          <w:tab w:val="left" w:pos="1904"/>
        </w:tabs>
        <w:spacing w:before="4" w:line="266" w:lineRule="auto"/>
        <w:ind w:right="188" w:firstLine="420"/>
        <w:rPr>
          <w:lang w:eastAsia="zh-CN"/>
        </w:rPr>
      </w:pPr>
      <w:r>
        <w:rPr>
          <w:b/>
          <w:lang w:eastAsia="zh-CN"/>
        </w:rPr>
        <w:t>链接材料一</w:t>
      </w:r>
      <w:r>
        <w:rPr>
          <w:b/>
          <w:lang w:eastAsia="zh-CN"/>
        </w:rPr>
        <w:tab/>
      </w:r>
      <w:r>
        <w:rPr>
          <w:lang w:eastAsia="zh-CN"/>
        </w:rPr>
        <w:t>皇祐二年</w:t>
      </w:r>
      <w:r>
        <w:rPr>
          <w:spacing w:val="-22"/>
          <w:lang w:eastAsia="zh-CN"/>
        </w:rPr>
        <w:t>，</w:t>
      </w:r>
      <w:r>
        <w:rPr>
          <w:lang w:eastAsia="zh-CN"/>
        </w:rPr>
        <w:t>吴中大饥</w:t>
      </w:r>
      <w:r>
        <w:rPr>
          <w:spacing w:val="-25"/>
          <w:lang w:eastAsia="zh-CN"/>
        </w:rPr>
        <w:t>，</w:t>
      </w:r>
      <w:r>
        <w:rPr>
          <w:lang w:eastAsia="zh-CN"/>
        </w:rPr>
        <w:t>殍殣</w:t>
      </w:r>
      <w:r>
        <w:rPr>
          <w:position w:val="11"/>
          <w:sz w:val="10"/>
          <w:lang w:eastAsia="zh-CN"/>
        </w:rPr>
        <w:t>①</w:t>
      </w:r>
      <w:r>
        <w:rPr>
          <w:lang w:eastAsia="zh-CN"/>
        </w:rPr>
        <w:t>枕路</w:t>
      </w:r>
      <w:r>
        <w:rPr>
          <w:spacing w:val="-22"/>
          <w:lang w:eastAsia="zh-CN"/>
        </w:rPr>
        <w:t>，</w:t>
      </w:r>
      <w:r>
        <w:rPr>
          <w:lang w:eastAsia="zh-CN"/>
        </w:rPr>
        <w:t>是时范文正领浙西</w:t>
      </w:r>
      <w:r>
        <w:rPr>
          <w:spacing w:val="-25"/>
          <w:lang w:eastAsia="zh-CN"/>
        </w:rPr>
        <w:t>，</w:t>
      </w:r>
      <w:r>
        <w:rPr>
          <w:lang w:eastAsia="zh-CN"/>
        </w:rPr>
        <w:t>发粟及募民存</w:t>
      </w:r>
      <w:r>
        <w:rPr>
          <w:spacing w:val="4"/>
          <w:lang w:eastAsia="zh-CN"/>
        </w:rPr>
        <w:t>饷</w:t>
      </w:r>
      <w:r>
        <w:rPr>
          <w:lang w:eastAsia="zh-CN"/>
        </w:rPr>
        <w:t>， 为术甚备。吴人喜竞渡，好为佛事。希文乃纵民竞渡，太守日出宴于湖上,自春至夏，居民空巷出游</w:t>
      </w:r>
      <w:r>
        <w:rPr>
          <w:spacing w:val="-13"/>
          <w:lang w:eastAsia="zh-CN"/>
        </w:rPr>
        <w:t>。</w:t>
      </w:r>
      <w:r>
        <w:rPr>
          <w:lang w:eastAsia="zh-CN"/>
        </w:rPr>
        <w:t>又召诸佛寺主首</w:t>
      </w:r>
      <w:r>
        <w:rPr>
          <w:spacing w:val="-13"/>
          <w:lang w:eastAsia="zh-CN"/>
        </w:rPr>
        <w:t>，</w:t>
      </w:r>
      <w:r>
        <w:rPr>
          <w:lang w:eastAsia="zh-CN"/>
        </w:rPr>
        <w:t>谕之曰</w:t>
      </w:r>
      <w:r>
        <w:rPr>
          <w:spacing w:val="-13"/>
          <w:lang w:eastAsia="zh-CN"/>
        </w:rPr>
        <w:t>：“</w:t>
      </w:r>
      <w:r>
        <w:rPr>
          <w:lang w:eastAsia="zh-CN"/>
        </w:rPr>
        <w:t>饥岁工价至贱</w:t>
      </w:r>
      <w:r>
        <w:rPr>
          <w:spacing w:val="-13"/>
          <w:lang w:eastAsia="zh-CN"/>
        </w:rPr>
        <w:t>，</w:t>
      </w:r>
      <w:r>
        <w:rPr>
          <w:lang w:eastAsia="zh-CN"/>
        </w:rPr>
        <w:t>可以大兴土木之役</w:t>
      </w:r>
      <w:r>
        <w:rPr>
          <w:spacing w:val="-15"/>
          <w:lang w:eastAsia="zh-CN"/>
        </w:rPr>
        <w:t>。</w:t>
      </w:r>
      <w:r>
        <w:rPr>
          <w:spacing w:val="-10"/>
          <w:lang w:eastAsia="zh-CN"/>
        </w:rPr>
        <w:t>”</w:t>
      </w:r>
      <w:r>
        <w:rPr>
          <w:lang w:eastAsia="zh-CN"/>
        </w:rPr>
        <w:t>于是诸寺工作鼎兴</w:t>
      </w:r>
      <w:r>
        <w:rPr>
          <w:spacing w:val="-17"/>
          <w:lang w:eastAsia="zh-CN"/>
        </w:rPr>
        <w:t>。</w:t>
      </w:r>
      <w:r>
        <w:rPr>
          <w:lang w:eastAsia="zh-CN"/>
        </w:rPr>
        <w:t>又新敖仓</w:t>
      </w:r>
      <w:r>
        <w:rPr>
          <w:position w:val="11"/>
          <w:sz w:val="10"/>
          <w:lang w:eastAsia="zh-CN"/>
        </w:rPr>
        <w:t>②</w:t>
      </w:r>
      <w:r>
        <w:rPr>
          <w:lang w:eastAsia="zh-CN"/>
        </w:rPr>
        <w:t>吏舍</w:t>
      </w:r>
      <w:r>
        <w:rPr>
          <w:spacing w:val="-20"/>
          <w:lang w:eastAsia="zh-CN"/>
        </w:rPr>
        <w:t>，</w:t>
      </w:r>
      <w:r>
        <w:rPr>
          <w:lang w:eastAsia="zh-CN"/>
        </w:rPr>
        <w:t>日役千夫</w:t>
      </w:r>
      <w:r>
        <w:rPr>
          <w:spacing w:val="-17"/>
          <w:lang w:eastAsia="zh-CN"/>
        </w:rPr>
        <w:t>。</w:t>
      </w:r>
      <w:r>
        <w:rPr>
          <w:lang w:eastAsia="zh-CN"/>
        </w:rPr>
        <w:t>监司奏劾杭州不恤荒政,嬉游不节</w:t>
      </w:r>
      <w:r>
        <w:rPr>
          <w:spacing w:val="-17"/>
          <w:lang w:eastAsia="zh-CN"/>
        </w:rPr>
        <w:t>，</w:t>
      </w:r>
      <w:r>
        <w:rPr>
          <w:lang w:eastAsia="zh-CN"/>
        </w:rPr>
        <w:t>及公私兴造</w:t>
      </w:r>
      <w:r>
        <w:rPr>
          <w:spacing w:val="-17"/>
          <w:lang w:eastAsia="zh-CN"/>
        </w:rPr>
        <w:t>，</w:t>
      </w:r>
      <w:r>
        <w:rPr>
          <w:lang w:eastAsia="zh-CN"/>
        </w:rPr>
        <w:t>伤耗</w:t>
      </w:r>
    </w:p>
    <w:p>
      <w:pPr>
        <w:spacing w:line="266" w:lineRule="auto"/>
        <w:rPr>
          <w:lang w:eastAsia="zh-CN"/>
        </w:rPr>
        <w:sectPr>
          <w:pgSz w:w="11910" w:h="15310"/>
          <w:pgMar w:top="1420" w:right="1500" w:bottom="1180" w:left="1580" w:header="0" w:footer="985" w:gutter="0"/>
          <w:cols w:space="720" w:num="1"/>
        </w:sectPr>
      </w:pPr>
    </w:p>
    <w:p>
      <w:pPr>
        <w:pStyle w:val="3"/>
        <w:spacing w:before="44" w:line="266" w:lineRule="auto"/>
        <w:ind w:right="299"/>
        <w:rPr>
          <w:lang w:eastAsia="zh-CN"/>
        </w:rPr>
      </w:pPr>
      <w:r>
        <w:rPr>
          <w:lang w:eastAsia="zh-CN"/>
        </w:rPr>
        <w:t>民力。文正乃自陈条叙所以宴游及兴造，皆欲以发有余之财,以惠贫者。荒政之施，莫此为大。是岁，两浙唯杭州晏然，民不流徙，皆文正之惠也。</w:t>
      </w:r>
    </w:p>
    <w:p>
      <w:pPr>
        <w:pStyle w:val="3"/>
        <w:spacing w:before="2"/>
        <w:ind w:left="5154"/>
        <w:rPr>
          <w:lang w:eastAsia="zh-CN"/>
        </w:rPr>
      </w:pPr>
      <w:r>
        <w:rPr>
          <w:lang w:eastAsia="zh-CN"/>
        </w:rPr>
        <w:t>（选自沈括《梦溪笔谈》。有删改）</w:t>
      </w:r>
    </w:p>
    <w:p>
      <w:pPr>
        <w:pStyle w:val="3"/>
        <w:spacing w:before="31" w:line="266" w:lineRule="auto"/>
        <w:ind w:right="188" w:firstLine="420"/>
        <w:jc w:val="both"/>
        <w:rPr>
          <w:lang w:eastAsia="zh-CN"/>
        </w:rPr>
      </w:pPr>
      <w:r>
        <w:rPr>
          <w:b/>
          <w:spacing w:val="15"/>
          <w:lang w:eastAsia="zh-CN"/>
        </w:rPr>
        <w:t xml:space="preserve">链接材料二 </w:t>
      </w:r>
      <w:r>
        <w:rPr>
          <w:spacing w:val="-3"/>
          <w:lang w:eastAsia="zh-CN"/>
        </w:rPr>
        <w:t>东坡为钱塘守时，民有诉扇肆</w:t>
      </w:r>
      <w:r>
        <w:rPr>
          <w:position w:val="11"/>
          <w:sz w:val="10"/>
          <w:lang w:eastAsia="zh-CN"/>
        </w:rPr>
        <w:t>③</w:t>
      </w:r>
      <w:r>
        <w:rPr>
          <w:spacing w:val="-9"/>
          <w:lang w:eastAsia="zh-CN"/>
        </w:rPr>
        <w:t xml:space="preserve">负债二万者。逮至，则曰：“天久雨且寒， </w:t>
      </w:r>
      <w:r>
        <w:rPr>
          <w:spacing w:val="-11"/>
          <w:lang w:eastAsia="zh-CN"/>
        </w:rPr>
        <w:t>有扇莫售，非不肯偿也。”公令以扇二十来，就判事笔</w:t>
      </w:r>
      <w:r>
        <w:rPr>
          <w:position w:val="11"/>
          <w:sz w:val="10"/>
          <w:lang w:eastAsia="zh-CN"/>
        </w:rPr>
        <w:t>④</w:t>
      </w:r>
      <w:r>
        <w:rPr>
          <w:spacing w:val="-5"/>
          <w:lang w:eastAsia="zh-CN"/>
        </w:rPr>
        <w:t>随意作行、草及枯木、竹石以付之。才出门,人竟以千钱取一扇，所持立尽。遂悉偿所负。</w:t>
      </w:r>
    </w:p>
    <w:p>
      <w:pPr>
        <w:pStyle w:val="3"/>
        <w:spacing w:before="4"/>
        <w:ind w:left="5574"/>
        <w:rPr>
          <w:lang w:eastAsia="zh-CN"/>
        </w:rPr>
      </w:pPr>
      <w:r>
        <w:rPr>
          <w:lang w:eastAsia="zh-CN"/>
        </w:rPr>
        <w:t>（节选自《桃花手听》。有删改）</w:t>
      </w:r>
    </w:p>
    <w:p>
      <w:pPr>
        <w:pStyle w:val="3"/>
        <w:spacing w:before="31" w:line="266" w:lineRule="auto"/>
        <w:ind w:right="290" w:firstLine="420"/>
        <w:rPr>
          <w:lang w:eastAsia="zh-CN"/>
        </w:rPr>
      </w:pPr>
      <w:r>
        <w:rPr>
          <w:spacing w:val="-1"/>
          <w:lang w:eastAsia="zh-CN"/>
        </w:rPr>
        <w:t>【注】①殍殣</w:t>
      </w:r>
      <w:r>
        <w:rPr>
          <w:lang w:eastAsia="zh-CN"/>
        </w:rPr>
        <w:t>（piǎo</w:t>
      </w:r>
      <w:r>
        <w:rPr>
          <w:spacing w:val="-74"/>
          <w:lang w:eastAsia="zh-CN"/>
        </w:rPr>
        <w:t xml:space="preserve"> </w:t>
      </w:r>
      <w:r>
        <w:rPr>
          <w:lang w:eastAsia="zh-CN"/>
        </w:rPr>
        <w:t>jìn）</w:t>
      </w:r>
      <w:r>
        <w:rPr>
          <w:spacing w:val="-3"/>
          <w:lang w:eastAsia="zh-CN"/>
        </w:rPr>
        <w:t>：饿死的人。②敖仓：粮仓。③肆：店铺。④判事笔：判案所用的毛笔。</w:t>
      </w:r>
    </w:p>
    <w:p>
      <w:pPr>
        <w:pStyle w:val="3"/>
        <w:spacing w:before="3"/>
        <w:rPr>
          <w:lang w:eastAsia="zh-CN"/>
        </w:rPr>
      </w:pPr>
      <w:r>
        <w:rPr>
          <w:lang w:eastAsia="zh-CN"/>
        </w:rPr>
        <w:t>阅读下面两首诗，完成 17～18 题。（共 4 分）</w:t>
      </w:r>
    </w:p>
    <w:p>
      <w:pPr>
        <w:pStyle w:val="2"/>
        <w:spacing w:line="266" w:lineRule="auto"/>
        <w:ind w:left="2903" w:right="2972"/>
        <w:rPr>
          <w:b w:val="0"/>
          <w:lang w:eastAsia="zh-CN"/>
        </w:rPr>
      </w:pPr>
      <w:r>
        <w:rPr>
          <w:lang w:eastAsia="zh-CN"/>
        </w:rPr>
        <w:t>破阵子．为陈同甫赋壮词以寄之</w:t>
      </w:r>
      <w:r>
        <w:rPr>
          <w:b w:val="0"/>
          <w:lang w:eastAsia="zh-CN"/>
        </w:rPr>
        <w:t>辛弃疾</w:t>
      </w:r>
    </w:p>
    <w:p>
      <w:pPr>
        <w:pStyle w:val="3"/>
        <w:spacing w:before="3" w:line="266" w:lineRule="auto"/>
        <w:ind w:left="640" w:right="626"/>
        <w:jc w:val="center"/>
      </w:pPr>
      <w:r>
        <w:rPr>
          <w:w w:val="95"/>
          <w:lang w:eastAsia="zh-CN"/>
        </w:rPr>
        <w:t>醉里挑灯看剑，梦回吹角连营。八百里分麾下炙，五十弦翻塞外声，沙场秋点兵。   马作的卢飞快，弓如霹雳弦惊。了却君王天下事，赢得生前身后名。</w:t>
      </w:r>
      <w:r>
        <w:rPr>
          <w:w w:val="95"/>
        </w:rPr>
        <w:t>可怜白发生！</w:t>
      </w:r>
    </w:p>
    <w:p>
      <w:pPr>
        <w:pStyle w:val="9"/>
        <w:numPr>
          <w:ilvl w:val="0"/>
          <w:numId w:val="3"/>
        </w:numPr>
        <w:tabs>
          <w:tab w:val="left" w:pos="537"/>
        </w:tabs>
        <w:spacing w:line="266" w:lineRule="auto"/>
        <w:ind w:left="428" w:right="299" w:hanging="209"/>
        <w:rPr>
          <w:sz w:val="21"/>
        </w:rPr>
      </w:pPr>
      <w:r>
        <w:rPr>
          <w:sz w:val="21"/>
          <w:lang w:eastAsia="zh-CN"/>
        </w:rPr>
        <w:t>小豫同学认为辛弃疾的这首词不能称为“壮词”。请从内容、情感和语言中任选两个方面分析本词被称为“壮词”的原因，对他的观点进行反驳。</w:t>
      </w:r>
      <w:r>
        <w:rPr>
          <w:sz w:val="21"/>
        </w:rPr>
        <w:t>（2</w:t>
      </w:r>
      <w:r>
        <w:rPr>
          <w:spacing w:val="-28"/>
          <w:sz w:val="21"/>
        </w:rPr>
        <w:t xml:space="preserve"> 分</w:t>
      </w:r>
      <w:r>
        <w:rPr>
          <w:sz w:val="21"/>
        </w:rPr>
        <w:t>）</w:t>
      </w:r>
    </w:p>
    <w:p>
      <w:pPr>
        <w:pStyle w:val="9"/>
        <w:numPr>
          <w:ilvl w:val="0"/>
          <w:numId w:val="3"/>
        </w:numPr>
        <w:tabs>
          <w:tab w:val="left" w:pos="537"/>
        </w:tabs>
        <w:spacing w:before="3"/>
        <w:ind w:left="536" w:hanging="317"/>
        <w:rPr>
          <w:sz w:val="21"/>
        </w:rPr>
      </w:pPr>
      <w:r>
        <w:rPr>
          <w:sz w:val="21"/>
          <w:lang w:eastAsia="zh-CN"/>
        </w:rPr>
        <w:t>请任选角度赏析“马作的卢飞快，弓如霹雳弦惊”。</w:t>
      </w:r>
      <w:r>
        <w:rPr>
          <w:sz w:val="21"/>
        </w:rPr>
        <w:t>（2</w:t>
      </w:r>
      <w:r>
        <w:rPr>
          <w:spacing w:val="-27"/>
          <w:sz w:val="21"/>
        </w:rPr>
        <w:t xml:space="preserve"> 分</w:t>
      </w:r>
      <w:r>
        <w:rPr>
          <w:sz w:val="21"/>
        </w:rPr>
        <w:t>）</w:t>
      </w:r>
    </w:p>
    <w:p>
      <w:pPr>
        <w:pStyle w:val="3"/>
        <w:spacing w:before="31"/>
        <w:rPr>
          <w:rFonts w:ascii="黑体" w:eastAsia="黑体"/>
        </w:rPr>
      </w:pPr>
      <w:r>
        <w:rPr>
          <w:rFonts w:hint="eastAsia" w:ascii="黑体" w:eastAsia="黑体"/>
        </w:rPr>
        <w:t>四、作文（50 分）</w:t>
      </w:r>
    </w:p>
    <w:p>
      <w:pPr>
        <w:pStyle w:val="9"/>
        <w:numPr>
          <w:ilvl w:val="0"/>
          <w:numId w:val="3"/>
        </w:numPr>
        <w:tabs>
          <w:tab w:val="left" w:pos="535"/>
        </w:tabs>
        <w:spacing w:before="31"/>
        <w:ind w:left="534" w:hanging="315"/>
        <w:rPr>
          <w:sz w:val="21"/>
          <w:lang w:eastAsia="zh-CN"/>
        </w:rPr>
      </w:pPr>
      <w:r>
        <w:rPr>
          <w:sz w:val="21"/>
          <w:lang w:eastAsia="zh-CN"/>
        </w:rPr>
        <w:t>阅读下面的文字，按要求作文。</w:t>
      </w:r>
    </w:p>
    <w:p>
      <w:pPr>
        <w:pStyle w:val="3"/>
        <w:tabs>
          <w:tab w:val="left" w:pos="1482"/>
          <w:tab w:val="left" w:pos="6519"/>
        </w:tabs>
        <w:spacing w:before="31" w:line="266" w:lineRule="auto"/>
        <w:ind w:right="206" w:firstLine="420"/>
        <w:rPr>
          <w:lang w:eastAsia="zh-CN"/>
        </w:rPr>
      </w:pPr>
      <w:r>
        <w:rPr>
          <w:b/>
          <w:lang w:eastAsia="zh-CN"/>
        </w:rPr>
        <w:t>材料一</w:t>
      </w:r>
      <w:r>
        <w:rPr>
          <w:b/>
          <w:lang w:eastAsia="zh-CN"/>
        </w:rPr>
        <w:tab/>
      </w:r>
      <w:r>
        <w:rPr>
          <w:lang w:eastAsia="zh-CN"/>
        </w:rPr>
        <w:t>暴风雨中的雷声特别响</w:t>
      </w:r>
      <w:r>
        <w:rPr>
          <w:spacing w:val="-32"/>
          <w:lang w:eastAsia="zh-CN"/>
        </w:rPr>
        <w:t>，</w:t>
      </w:r>
      <w:r>
        <w:rPr>
          <w:lang w:eastAsia="zh-CN"/>
        </w:rPr>
        <w:t>乌云深处的闪电特别亮</w:t>
      </w:r>
      <w:r>
        <w:rPr>
          <w:spacing w:val="-34"/>
          <w:lang w:eastAsia="zh-CN"/>
        </w:rPr>
        <w:t>，</w:t>
      </w:r>
      <w:r>
        <w:rPr>
          <w:lang w:eastAsia="zh-CN"/>
        </w:rPr>
        <w:t>只有通过漫长的黑</w:t>
      </w:r>
      <w:r>
        <w:rPr>
          <w:spacing w:val="4"/>
          <w:lang w:eastAsia="zh-CN"/>
        </w:rPr>
        <w:t>夜</w:t>
      </w:r>
      <w:r>
        <w:rPr>
          <w:spacing w:val="-34"/>
          <w:lang w:eastAsia="zh-CN"/>
        </w:rPr>
        <w:t>，</w:t>
      </w:r>
      <w:r>
        <w:rPr>
          <w:lang w:eastAsia="zh-CN"/>
        </w:rPr>
        <w:t>才能喷涌出火红的太阳。</w:t>
      </w:r>
      <w:r>
        <w:rPr>
          <w:lang w:eastAsia="zh-CN"/>
        </w:rPr>
        <w:tab/>
      </w:r>
      <w:r>
        <w:rPr>
          <w:lang w:eastAsia="zh-CN"/>
        </w:rPr>
        <w:t>——艾青《光的赞歌</w:t>
      </w:r>
      <w:r>
        <w:rPr>
          <w:spacing w:val="-12"/>
          <w:lang w:eastAsia="zh-CN"/>
        </w:rPr>
        <w:t>》</w:t>
      </w:r>
    </w:p>
    <w:p>
      <w:pPr>
        <w:pStyle w:val="3"/>
        <w:tabs>
          <w:tab w:val="left" w:pos="1496"/>
        </w:tabs>
        <w:spacing w:before="2" w:line="266" w:lineRule="auto"/>
        <w:ind w:right="295" w:firstLine="420"/>
        <w:rPr>
          <w:lang w:eastAsia="zh-CN"/>
        </w:rPr>
      </w:pPr>
      <w:r>
        <w:rPr>
          <w:b/>
          <w:spacing w:val="4"/>
          <w:lang w:eastAsia="zh-CN"/>
        </w:rPr>
        <w:t>材料</w:t>
      </w:r>
      <w:r>
        <w:rPr>
          <w:b/>
          <w:lang w:eastAsia="zh-CN"/>
        </w:rPr>
        <w:t>二</w:t>
      </w:r>
      <w:r>
        <w:rPr>
          <w:b/>
          <w:lang w:eastAsia="zh-CN"/>
        </w:rPr>
        <w:tab/>
      </w:r>
      <w:r>
        <w:rPr>
          <w:spacing w:val="4"/>
          <w:w w:val="95"/>
          <w:lang w:eastAsia="zh-CN"/>
        </w:rPr>
        <w:t>爱</w:t>
      </w:r>
      <w:r>
        <w:rPr>
          <w:w w:val="95"/>
          <w:lang w:eastAsia="zh-CN"/>
        </w:rPr>
        <w:t>你</w:t>
      </w:r>
      <w:r>
        <w:rPr>
          <w:spacing w:val="4"/>
          <w:w w:val="95"/>
          <w:lang w:eastAsia="zh-CN"/>
        </w:rPr>
        <w:t>孤身走</w:t>
      </w:r>
      <w:r>
        <w:rPr>
          <w:w w:val="95"/>
          <w:lang w:eastAsia="zh-CN"/>
        </w:rPr>
        <w:t>暗</w:t>
      </w:r>
      <w:r>
        <w:rPr>
          <w:spacing w:val="7"/>
          <w:w w:val="95"/>
          <w:lang w:eastAsia="zh-CN"/>
        </w:rPr>
        <w:t>巷</w:t>
      </w:r>
      <w:r>
        <w:rPr>
          <w:w w:val="95"/>
          <w:lang w:eastAsia="zh-CN"/>
        </w:rPr>
        <w:t>/</w:t>
      </w:r>
      <w:r>
        <w:rPr>
          <w:spacing w:val="4"/>
          <w:w w:val="95"/>
          <w:lang w:eastAsia="zh-CN"/>
        </w:rPr>
        <w:t>爱你不</w:t>
      </w:r>
      <w:r>
        <w:rPr>
          <w:w w:val="95"/>
          <w:lang w:eastAsia="zh-CN"/>
        </w:rPr>
        <w:t>跪</w:t>
      </w:r>
      <w:r>
        <w:rPr>
          <w:spacing w:val="4"/>
          <w:w w:val="95"/>
          <w:lang w:eastAsia="zh-CN"/>
        </w:rPr>
        <w:t>的模样</w:t>
      </w:r>
      <w:r>
        <w:rPr>
          <w:spacing w:val="3"/>
          <w:w w:val="95"/>
          <w:lang w:eastAsia="zh-CN"/>
        </w:rPr>
        <w:t>/</w:t>
      </w:r>
      <w:r>
        <w:rPr>
          <w:spacing w:val="4"/>
          <w:w w:val="95"/>
          <w:lang w:eastAsia="zh-CN"/>
        </w:rPr>
        <w:t>爱</w:t>
      </w:r>
      <w:r>
        <w:rPr>
          <w:w w:val="95"/>
          <w:lang w:eastAsia="zh-CN"/>
        </w:rPr>
        <w:t>你</w:t>
      </w:r>
      <w:r>
        <w:rPr>
          <w:spacing w:val="4"/>
          <w:w w:val="95"/>
          <w:lang w:eastAsia="zh-CN"/>
        </w:rPr>
        <w:t>对</w:t>
      </w:r>
      <w:r>
        <w:rPr>
          <w:w w:val="95"/>
          <w:lang w:eastAsia="zh-CN"/>
        </w:rPr>
        <w:t>峙</w:t>
      </w:r>
      <w:r>
        <w:rPr>
          <w:spacing w:val="4"/>
          <w:w w:val="95"/>
          <w:lang w:eastAsia="zh-CN"/>
        </w:rPr>
        <w:t>过绝望</w:t>
      </w:r>
      <w:r>
        <w:rPr>
          <w:spacing w:val="3"/>
          <w:w w:val="95"/>
          <w:lang w:eastAsia="zh-CN"/>
        </w:rPr>
        <w:t>/</w:t>
      </w:r>
      <w:r>
        <w:rPr>
          <w:spacing w:val="4"/>
          <w:w w:val="95"/>
          <w:lang w:eastAsia="zh-CN"/>
        </w:rPr>
        <w:t>不</w:t>
      </w:r>
      <w:r>
        <w:rPr>
          <w:w w:val="95"/>
          <w:lang w:eastAsia="zh-CN"/>
        </w:rPr>
        <w:t>肯</w:t>
      </w:r>
      <w:r>
        <w:rPr>
          <w:spacing w:val="4"/>
          <w:w w:val="95"/>
          <w:lang w:eastAsia="zh-CN"/>
        </w:rPr>
        <w:t>哭一场</w:t>
      </w:r>
      <w:r>
        <w:rPr>
          <w:spacing w:val="3"/>
          <w:w w:val="95"/>
          <w:lang w:eastAsia="zh-CN"/>
        </w:rPr>
        <w:t>/</w:t>
      </w:r>
      <w:r>
        <w:rPr>
          <w:spacing w:val="4"/>
          <w:w w:val="95"/>
          <w:lang w:eastAsia="zh-CN"/>
        </w:rPr>
        <w:t>爱</w:t>
      </w:r>
      <w:r>
        <w:rPr>
          <w:w w:val="95"/>
          <w:lang w:eastAsia="zh-CN"/>
        </w:rPr>
        <w:t>你</w:t>
      </w:r>
      <w:r>
        <w:rPr>
          <w:spacing w:val="4"/>
          <w:w w:val="95"/>
          <w:lang w:eastAsia="zh-CN"/>
        </w:rPr>
        <w:t>破烂</w:t>
      </w:r>
      <w:r>
        <w:rPr>
          <w:w w:val="95"/>
          <w:lang w:eastAsia="zh-CN"/>
        </w:rPr>
        <w:t xml:space="preserve">的  </w:t>
      </w:r>
      <w:r>
        <w:rPr>
          <w:lang w:eastAsia="zh-CN"/>
        </w:rPr>
        <w:t>衣裳/却敢堵命运的枪……</w:t>
      </w:r>
    </w:p>
    <w:p>
      <w:pPr>
        <w:pStyle w:val="3"/>
        <w:tabs>
          <w:tab w:val="left" w:pos="5259"/>
        </w:tabs>
        <w:spacing w:before="3"/>
        <w:rPr>
          <w:lang w:eastAsia="zh-CN"/>
        </w:rPr>
      </w:pPr>
      <w:r>
        <w:rPr>
          <w:lang w:eastAsia="zh-CN"/>
        </w:rPr>
        <w:t>致那黑夜中的呜咽与怒吼/谁说站在光里的才算英雄</w:t>
      </w:r>
      <w:r>
        <w:rPr>
          <w:lang w:eastAsia="zh-CN"/>
        </w:rPr>
        <w:tab/>
      </w:r>
      <w:r>
        <w:rPr>
          <w:spacing w:val="-24"/>
          <w:lang w:eastAsia="zh-CN"/>
        </w:rPr>
        <w:t>——</w:t>
      </w:r>
      <w:r>
        <w:rPr>
          <w:lang w:eastAsia="zh-CN"/>
        </w:rPr>
        <w:t>《孤勇者</w:t>
      </w:r>
      <w:r>
        <w:rPr>
          <w:spacing w:val="-49"/>
          <w:lang w:eastAsia="zh-CN"/>
        </w:rPr>
        <w:t>》</w:t>
      </w:r>
      <w:r>
        <w:rPr>
          <w:lang w:eastAsia="zh-CN"/>
        </w:rPr>
        <w:t>歌</w:t>
      </w:r>
      <w:r>
        <w:rPr>
          <w:spacing w:val="-49"/>
          <w:lang w:eastAsia="zh-CN"/>
        </w:rPr>
        <w:t>词</w:t>
      </w:r>
      <w:r>
        <w:rPr>
          <w:lang w:eastAsia="zh-CN"/>
        </w:rPr>
        <w:t>（作词者</w:t>
      </w:r>
      <w:r>
        <w:rPr>
          <w:spacing w:val="-49"/>
          <w:lang w:eastAsia="zh-CN"/>
        </w:rPr>
        <w:t>：</w:t>
      </w:r>
      <w:r>
        <w:rPr>
          <w:lang w:eastAsia="zh-CN"/>
        </w:rPr>
        <w:t>唐恬）</w:t>
      </w:r>
    </w:p>
    <w:p>
      <w:pPr>
        <w:pStyle w:val="3"/>
        <w:spacing w:before="31"/>
        <w:rPr>
          <w:lang w:eastAsia="zh-CN"/>
        </w:rPr>
      </w:pPr>
      <w:r>
        <w:rPr>
          <w:lang w:eastAsia="zh-CN"/>
        </w:rPr>
        <w:t>请阅读上述材料，围绕话题“孤勇”，自选任务，借助“参考角度”进行构思写作。</w:t>
      </w:r>
    </w:p>
    <w:tbl>
      <w:tblPr>
        <w:tblStyle w:val="8"/>
        <w:tblW w:w="8500" w:type="dxa"/>
        <w:tblInd w:w="1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3"/>
        <w:gridCol w:w="1517"/>
        <w:gridCol w:w="1225"/>
        <w:gridCol w:w="1286"/>
        <w:gridCol w:w="35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0" w:hRule="atLeast"/>
        </w:trPr>
        <w:tc>
          <w:tcPr>
            <w:tcW w:w="873" w:type="dxa"/>
          </w:tcPr>
          <w:p>
            <w:pPr>
              <w:pStyle w:val="10"/>
              <w:spacing w:before="14" w:line="246" w:lineRule="exact"/>
              <w:ind w:left="100" w:right="93"/>
              <w:jc w:val="center"/>
              <w:rPr>
                <w:sz w:val="21"/>
              </w:rPr>
            </w:pPr>
            <w:r>
              <w:rPr>
                <w:sz w:val="21"/>
              </w:rPr>
              <w:t>任务</w:t>
            </w:r>
          </w:p>
        </w:tc>
        <w:tc>
          <w:tcPr>
            <w:tcW w:w="1517" w:type="dxa"/>
          </w:tcPr>
          <w:p>
            <w:pPr>
              <w:pStyle w:val="10"/>
              <w:spacing w:before="14" w:line="246" w:lineRule="exact"/>
              <w:ind w:left="316" w:right="311"/>
              <w:jc w:val="center"/>
              <w:rPr>
                <w:sz w:val="21"/>
              </w:rPr>
            </w:pPr>
            <w:r>
              <w:rPr>
                <w:sz w:val="21"/>
              </w:rPr>
              <w:t>写作对象</w:t>
            </w:r>
          </w:p>
        </w:tc>
        <w:tc>
          <w:tcPr>
            <w:tcW w:w="1225" w:type="dxa"/>
          </w:tcPr>
          <w:p>
            <w:pPr>
              <w:pStyle w:val="10"/>
              <w:spacing w:before="14" w:line="246" w:lineRule="exact"/>
              <w:ind w:left="380" w:right="374"/>
              <w:jc w:val="center"/>
              <w:rPr>
                <w:sz w:val="21"/>
              </w:rPr>
            </w:pPr>
            <w:r>
              <w:rPr>
                <w:sz w:val="21"/>
              </w:rPr>
              <w:t>目的</w:t>
            </w:r>
          </w:p>
        </w:tc>
        <w:tc>
          <w:tcPr>
            <w:tcW w:w="1286" w:type="dxa"/>
          </w:tcPr>
          <w:p>
            <w:pPr>
              <w:pStyle w:val="10"/>
              <w:spacing w:before="14" w:line="246" w:lineRule="exact"/>
              <w:ind w:left="202" w:right="194"/>
              <w:jc w:val="center"/>
              <w:rPr>
                <w:sz w:val="21"/>
              </w:rPr>
            </w:pPr>
            <w:r>
              <w:rPr>
                <w:sz w:val="21"/>
              </w:rPr>
              <w:t>文本类型</w:t>
            </w:r>
          </w:p>
        </w:tc>
        <w:tc>
          <w:tcPr>
            <w:tcW w:w="3599" w:type="dxa"/>
          </w:tcPr>
          <w:p>
            <w:pPr>
              <w:pStyle w:val="10"/>
              <w:spacing w:before="14" w:line="246" w:lineRule="exact"/>
              <w:ind w:left="1357" w:right="1352"/>
              <w:jc w:val="center"/>
              <w:rPr>
                <w:sz w:val="21"/>
              </w:rPr>
            </w:pPr>
            <w:r>
              <w:rPr>
                <w:sz w:val="21"/>
              </w:rPr>
              <w:t>参考角度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40" w:hRule="atLeast"/>
        </w:trPr>
        <w:tc>
          <w:tcPr>
            <w:tcW w:w="873" w:type="dxa"/>
          </w:tcPr>
          <w:p>
            <w:pPr>
              <w:pStyle w:val="10"/>
              <w:rPr>
                <w:sz w:val="23"/>
              </w:rPr>
            </w:pPr>
          </w:p>
          <w:p>
            <w:pPr>
              <w:pStyle w:val="10"/>
              <w:ind w:left="100" w:right="93"/>
              <w:jc w:val="center"/>
              <w:rPr>
                <w:sz w:val="21"/>
              </w:rPr>
            </w:pPr>
            <w:r>
              <w:rPr>
                <w:sz w:val="21"/>
              </w:rPr>
              <w:t>任务一</w:t>
            </w:r>
          </w:p>
        </w:tc>
        <w:tc>
          <w:tcPr>
            <w:tcW w:w="1517" w:type="dxa"/>
          </w:tcPr>
          <w:p>
            <w:pPr>
              <w:pStyle w:val="10"/>
              <w:rPr>
                <w:sz w:val="23"/>
              </w:rPr>
            </w:pPr>
          </w:p>
          <w:p>
            <w:pPr>
              <w:pStyle w:val="10"/>
              <w:ind w:left="316" w:right="311"/>
              <w:jc w:val="center"/>
              <w:rPr>
                <w:sz w:val="21"/>
              </w:rPr>
            </w:pPr>
            <w:r>
              <w:rPr>
                <w:sz w:val="21"/>
              </w:rPr>
              <w:t>校报读者</w:t>
            </w:r>
          </w:p>
        </w:tc>
        <w:tc>
          <w:tcPr>
            <w:tcW w:w="1225" w:type="dxa"/>
          </w:tcPr>
          <w:p>
            <w:pPr>
              <w:pStyle w:val="10"/>
              <w:rPr>
                <w:sz w:val="23"/>
              </w:rPr>
            </w:pPr>
          </w:p>
          <w:p>
            <w:pPr>
              <w:pStyle w:val="10"/>
              <w:ind w:left="380" w:right="374"/>
              <w:jc w:val="center"/>
              <w:rPr>
                <w:sz w:val="21"/>
              </w:rPr>
            </w:pPr>
            <w:r>
              <w:rPr>
                <w:sz w:val="21"/>
              </w:rPr>
              <w:t>分享</w:t>
            </w:r>
          </w:p>
        </w:tc>
        <w:tc>
          <w:tcPr>
            <w:tcW w:w="1286" w:type="dxa"/>
          </w:tcPr>
          <w:p>
            <w:pPr>
              <w:pStyle w:val="10"/>
              <w:rPr>
                <w:sz w:val="23"/>
              </w:rPr>
            </w:pPr>
          </w:p>
          <w:p>
            <w:pPr>
              <w:pStyle w:val="10"/>
              <w:ind w:left="200" w:right="194"/>
              <w:jc w:val="center"/>
              <w:rPr>
                <w:sz w:val="21"/>
              </w:rPr>
            </w:pPr>
            <w:r>
              <w:rPr>
                <w:sz w:val="21"/>
              </w:rPr>
              <w:t>叙事类</w:t>
            </w:r>
          </w:p>
        </w:tc>
        <w:tc>
          <w:tcPr>
            <w:tcW w:w="3599" w:type="dxa"/>
          </w:tcPr>
          <w:p>
            <w:pPr>
              <w:pStyle w:val="10"/>
              <w:spacing w:before="14"/>
              <w:ind w:left="108"/>
              <w:rPr>
                <w:sz w:val="21"/>
                <w:lang w:eastAsia="zh-CN"/>
              </w:rPr>
            </w:pPr>
            <w:r>
              <w:rPr>
                <w:sz w:val="21"/>
                <w:lang w:eastAsia="zh-CN"/>
              </w:rPr>
              <w:t>成长时总有挣扎时分和孤勇时刻。你</w:t>
            </w:r>
          </w:p>
          <w:p>
            <w:pPr>
              <w:pStyle w:val="10"/>
              <w:spacing w:before="1" w:line="280" w:lineRule="atLeast"/>
              <w:ind w:left="108" w:right="96"/>
              <w:rPr>
                <w:sz w:val="21"/>
                <w:lang w:eastAsia="zh-CN"/>
              </w:rPr>
            </w:pPr>
            <w:r>
              <w:rPr>
                <w:sz w:val="21"/>
                <w:lang w:eastAsia="zh-CN"/>
              </w:rPr>
              <w:t>因何挣扎？又是什么让你孤勇前行？ 讲述你的“孤勇”故事。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873" w:type="dxa"/>
          </w:tcPr>
          <w:p>
            <w:pPr>
              <w:pStyle w:val="10"/>
              <w:spacing w:before="10"/>
              <w:ind w:left="100" w:right="93"/>
              <w:jc w:val="center"/>
              <w:rPr>
                <w:sz w:val="21"/>
              </w:rPr>
            </w:pPr>
            <w:r>
              <w:rPr>
                <w:sz w:val="21"/>
              </w:rPr>
              <w:t>任务二</w:t>
            </w:r>
          </w:p>
        </w:tc>
        <w:tc>
          <w:tcPr>
            <w:tcW w:w="1517" w:type="dxa"/>
          </w:tcPr>
          <w:p>
            <w:pPr>
              <w:pStyle w:val="10"/>
              <w:spacing w:before="149"/>
              <w:ind w:left="316" w:right="311"/>
              <w:jc w:val="center"/>
              <w:rPr>
                <w:sz w:val="21"/>
              </w:rPr>
            </w:pPr>
            <w:r>
              <w:rPr>
                <w:sz w:val="21"/>
              </w:rPr>
              <w:t>同班同学</w:t>
            </w:r>
          </w:p>
        </w:tc>
        <w:tc>
          <w:tcPr>
            <w:tcW w:w="1225" w:type="dxa"/>
          </w:tcPr>
          <w:p>
            <w:pPr>
              <w:pStyle w:val="10"/>
              <w:spacing w:before="149"/>
              <w:ind w:left="380" w:right="374"/>
              <w:jc w:val="center"/>
              <w:rPr>
                <w:sz w:val="21"/>
              </w:rPr>
            </w:pPr>
            <w:r>
              <w:rPr>
                <w:sz w:val="21"/>
              </w:rPr>
              <w:t>探讨</w:t>
            </w:r>
          </w:p>
        </w:tc>
        <w:tc>
          <w:tcPr>
            <w:tcW w:w="1286" w:type="dxa"/>
          </w:tcPr>
          <w:p>
            <w:pPr>
              <w:pStyle w:val="10"/>
              <w:spacing w:before="149"/>
              <w:ind w:left="200" w:right="194"/>
              <w:jc w:val="center"/>
              <w:rPr>
                <w:sz w:val="21"/>
              </w:rPr>
            </w:pPr>
            <w:r>
              <w:rPr>
                <w:sz w:val="21"/>
              </w:rPr>
              <w:t>议论文</w:t>
            </w:r>
          </w:p>
        </w:tc>
        <w:tc>
          <w:tcPr>
            <w:tcW w:w="3599" w:type="dxa"/>
          </w:tcPr>
          <w:p>
            <w:pPr>
              <w:pStyle w:val="10"/>
              <w:spacing w:before="149"/>
              <w:ind w:left="108"/>
              <w:rPr>
                <w:sz w:val="21"/>
                <w:lang w:eastAsia="zh-CN"/>
              </w:rPr>
            </w:pPr>
            <w:r>
              <w:rPr>
                <w:sz w:val="21"/>
                <w:lang w:eastAsia="zh-CN"/>
              </w:rPr>
              <w:t>谈谈对“孤勇”的认识。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0" w:hRule="atLeast"/>
        </w:trPr>
        <w:tc>
          <w:tcPr>
            <w:tcW w:w="873" w:type="dxa"/>
          </w:tcPr>
          <w:p>
            <w:pPr>
              <w:pStyle w:val="10"/>
              <w:spacing w:before="15"/>
              <w:ind w:left="100" w:right="93"/>
              <w:jc w:val="center"/>
              <w:rPr>
                <w:sz w:val="21"/>
              </w:rPr>
            </w:pPr>
            <w:r>
              <w:rPr>
                <w:sz w:val="21"/>
              </w:rPr>
              <w:t>任务三</w:t>
            </w:r>
          </w:p>
        </w:tc>
        <w:tc>
          <w:tcPr>
            <w:tcW w:w="1517" w:type="dxa"/>
          </w:tcPr>
          <w:p>
            <w:pPr>
              <w:pStyle w:val="10"/>
              <w:spacing w:before="4" w:line="280" w:lineRule="atLeast"/>
              <w:ind w:left="442" w:right="118" w:hanging="315"/>
              <w:rPr>
                <w:sz w:val="21"/>
              </w:rPr>
            </w:pPr>
            <w:r>
              <w:rPr>
                <w:sz w:val="21"/>
              </w:rPr>
              <w:t>即将升入初三的同学</w:t>
            </w:r>
          </w:p>
        </w:tc>
        <w:tc>
          <w:tcPr>
            <w:tcW w:w="1225" w:type="dxa"/>
          </w:tcPr>
          <w:p>
            <w:pPr>
              <w:pStyle w:val="10"/>
              <w:spacing w:before="154"/>
              <w:ind w:left="380" w:right="374"/>
              <w:jc w:val="center"/>
              <w:rPr>
                <w:sz w:val="21"/>
              </w:rPr>
            </w:pPr>
            <w:r>
              <w:rPr>
                <w:sz w:val="21"/>
              </w:rPr>
              <w:t>激励</w:t>
            </w:r>
          </w:p>
        </w:tc>
        <w:tc>
          <w:tcPr>
            <w:tcW w:w="1286" w:type="dxa"/>
          </w:tcPr>
          <w:p>
            <w:pPr>
              <w:pStyle w:val="10"/>
              <w:spacing w:before="154"/>
              <w:ind w:left="200" w:right="194"/>
              <w:jc w:val="center"/>
              <w:rPr>
                <w:sz w:val="21"/>
              </w:rPr>
            </w:pPr>
            <w:r>
              <w:rPr>
                <w:sz w:val="21"/>
              </w:rPr>
              <w:t>演讲稿</w:t>
            </w:r>
          </w:p>
        </w:tc>
        <w:tc>
          <w:tcPr>
            <w:tcW w:w="3599" w:type="dxa"/>
          </w:tcPr>
          <w:p>
            <w:pPr>
              <w:pStyle w:val="10"/>
              <w:spacing w:before="4" w:line="280" w:lineRule="atLeast"/>
              <w:ind w:left="108" w:right="96"/>
              <w:rPr>
                <w:sz w:val="21"/>
                <w:lang w:eastAsia="zh-CN"/>
              </w:rPr>
            </w:pPr>
            <w:r>
              <w:rPr>
                <w:sz w:val="21"/>
                <w:lang w:eastAsia="zh-CN"/>
              </w:rPr>
              <w:t>说说如何面对和克服初三学习生活中的挫折、磨难，做一个“孤勇者”。</w:t>
            </w:r>
          </w:p>
        </w:tc>
      </w:tr>
    </w:tbl>
    <w:p>
      <w:pPr>
        <w:pStyle w:val="3"/>
        <w:spacing w:before="6"/>
        <w:ind w:left="0"/>
        <w:rPr>
          <w:lang w:eastAsia="zh-CN"/>
        </w:rPr>
      </w:pPr>
    </w:p>
    <w:p>
      <w:pPr>
        <w:pStyle w:val="3"/>
        <w:spacing w:line="266" w:lineRule="auto"/>
        <w:ind w:left="229" w:right="244"/>
        <w:rPr>
          <w:lang w:eastAsia="zh-CN"/>
        </w:rPr>
        <w:sectPr>
          <w:headerReference r:id="rId4" w:type="default"/>
          <w:pgSz w:w="11910" w:h="15310"/>
          <w:pgMar w:top="1420" w:right="1500" w:bottom="1180" w:left="1580" w:header="0" w:footer="985" w:gutter="0"/>
          <w:cols w:space="720" w:num="1"/>
        </w:sectPr>
      </w:pPr>
      <w:r>
        <w:rPr>
          <w:lang w:eastAsia="zh-CN"/>
        </w:rPr>
        <w:t>要求：①自拟题目，600</w:t>
      </w:r>
      <w:r>
        <w:rPr>
          <w:spacing w:val="-9"/>
          <w:lang w:eastAsia="zh-CN"/>
        </w:rPr>
        <w:t xml:space="preserve"> 字以上；②所选任务作文符合对应文体特征；③不要套作，不得抄袭；④文中请回避与你有关的人名、校名、地名。</w:t>
      </w:r>
    </w:p>
    <w:p>
      <w:bookmarkStart w:id="0" w:name="_GoBack"/>
      <w:bookmarkEnd w:id="0"/>
    </w:p>
    <w:sectPr>
      <w:pgSz w:w="11910" w:h="1531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_x0000_s2049" o:spid="_x0000_s2049" o:spt="202" type="#_x0000_t202" style="position:absolute;left:0pt;margin-left:227.95pt;margin-top:705.1pt;height:12pt;width:139.3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line="225" w:lineRule="exact"/>
                  <w:ind w:left="20"/>
                  <w:rPr>
                    <w:sz w:val="18"/>
                    <w:lang w:eastAsia="zh-CN"/>
                  </w:rPr>
                </w:pPr>
                <w:r>
                  <w:rPr>
                    <w:spacing w:val="-6"/>
                    <w:sz w:val="18"/>
                    <w:lang w:eastAsia="zh-CN"/>
                  </w:rPr>
                  <w:t xml:space="preserve">九年级语文试题 第 </w:t>
                </w:r>
                <w:r>
                  <w:fldChar w:fldCharType="begin"/>
                </w:r>
                <w:r>
                  <w:rPr>
                    <w:rFonts w:ascii="Calibri" w:eastAsia="Calibri"/>
                    <w:sz w:val="18"/>
                    <w:lang w:eastAsia="zh-CN"/>
                  </w:rPr>
                  <w:instrText xml:space="preserve"> PAGE </w:instrText>
                </w:r>
                <w:r>
                  <w:fldChar w:fldCharType="separate"/>
                </w:r>
                <w:r>
                  <w:rPr>
                    <w:lang w:eastAsia="zh-CN"/>
                  </w:rPr>
                  <w:t>1</w:t>
                </w:r>
                <w:r>
                  <w:fldChar w:fldCharType="end"/>
                </w:r>
                <w:r>
                  <w:rPr>
                    <w:sz w:val="18"/>
                    <w:lang w:eastAsia="zh-CN"/>
                  </w:rPr>
                  <w:t>页（</w:t>
                </w:r>
                <w:r>
                  <w:rPr>
                    <w:spacing w:val="-23"/>
                    <w:sz w:val="18"/>
                    <w:lang w:eastAsia="zh-CN"/>
                  </w:rPr>
                  <w:t xml:space="preserve">共 </w:t>
                </w:r>
                <w:r>
                  <w:rPr>
                    <w:rFonts w:ascii="Calibri" w:eastAsia="Calibri"/>
                    <w:sz w:val="18"/>
                    <w:lang w:eastAsia="zh-CN"/>
                  </w:rPr>
                  <w:t xml:space="preserve">6 </w:t>
                </w:r>
                <w:r>
                  <w:rPr>
                    <w:sz w:val="18"/>
                    <w:lang w:eastAsia="zh-CN"/>
                  </w:rPr>
                  <w:t>页）</w:t>
                </w:r>
              </w:p>
            </w:txbxContent>
          </v:textbox>
        </v:shape>
      </w:pict>
    </w:r>
  </w:p>
  <w:p>
    <w:pPr>
      <w:tabs>
        <w:tab w:val="center" w:pos="4153"/>
        <w:tab w:val="right" w:pos="8306"/>
      </w:tabs>
      <w:autoSpaceDE/>
      <w:autoSpaceDN/>
      <w:snapToGrid w:val="0"/>
      <w:rPr>
        <w:rFonts w:ascii="Times New Roman" w:hAnsi="Times New Roman" w:cs="Times New Roman"/>
        <w:sz w:val="2"/>
        <w:szCs w:val="2"/>
        <w:lang w:eastAsia="zh-CN"/>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eastAsia="zh-CN"/>
      </w:rPr>
      <w:t>学科网（北京）股份有限公司</w:t>
    </w:r>
  </w:p>
  <w:p>
    <w:pPr>
      <w:pStyle w:val="4"/>
      <w:rPr>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4" o:spid="_x0000_s2054"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5" o:spid="_x0000_s2055"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950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312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7052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7155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eastAsia="zh-CN"/>
      </w:rPr>
    </w:pPr>
    <w:r>
      <w:pict>
        <v:shape id="图片 4" o:spid="_x0000_s2062"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D3FF8"/>
    <w:multiLevelType w:val="multilevel"/>
    <w:tmpl w:val="11AD3FF8"/>
    <w:lvl w:ilvl="0" w:tentative="0">
      <w:start w:val="3"/>
      <w:numFmt w:val="decimal"/>
      <w:lvlText w:val="%1."/>
      <w:lvlJc w:val="left"/>
      <w:pPr>
        <w:ind w:left="431" w:hanging="212"/>
        <w:jc w:val="left"/>
      </w:pPr>
      <w:rPr>
        <w:rFonts w:hint="default" w:ascii="宋体" w:hAnsi="宋体" w:eastAsia="宋体" w:cs="宋体"/>
        <w:spacing w:val="-2"/>
        <w:w w:val="99"/>
        <w:sz w:val="19"/>
        <w:szCs w:val="19"/>
      </w:rPr>
    </w:lvl>
    <w:lvl w:ilvl="1" w:tentative="0">
      <w:start w:val="1"/>
      <w:numFmt w:val="upperLetter"/>
      <w:lvlText w:val="%2."/>
      <w:lvlJc w:val="left"/>
      <w:pPr>
        <w:ind w:left="1129" w:hanging="212"/>
        <w:jc w:val="left"/>
      </w:pPr>
      <w:rPr>
        <w:rFonts w:hint="default" w:ascii="宋体" w:hAnsi="宋体" w:eastAsia="宋体" w:cs="宋体"/>
        <w:spacing w:val="1"/>
        <w:w w:val="99"/>
        <w:sz w:val="19"/>
        <w:szCs w:val="19"/>
      </w:rPr>
    </w:lvl>
    <w:lvl w:ilvl="2" w:tentative="0">
      <w:start w:val="0"/>
      <w:numFmt w:val="bullet"/>
      <w:lvlText w:val="•"/>
      <w:lvlJc w:val="left"/>
      <w:pPr>
        <w:ind w:left="1976" w:hanging="212"/>
      </w:pPr>
      <w:rPr>
        <w:rFonts w:hint="default"/>
      </w:rPr>
    </w:lvl>
    <w:lvl w:ilvl="3" w:tentative="0">
      <w:start w:val="0"/>
      <w:numFmt w:val="bullet"/>
      <w:lvlText w:val="•"/>
      <w:lvlJc w:val="left"/>
      <w:pPr>
        <w:ind w:left="2832" w:hanging="212"/>
      </w:pPr>
      <w:rPr>
        <w:rFonts w:hint="default"/>
      </w:rPr>
    </w:lvl>
    <w:lvl w:ilvl="4" w:tentative="0">
      <w:start w:val="0"/>
      <w:numFmt w:val="bullet"/>
      <w:lvlText w:val="•"/>
      <w:lvlJc w:val="left"/>
      <w:pPr>
        <w:ind w:left="3688" w:hanging="212"/>
      </w:pPr>
      <w:rPr>
        <w:rFonts w:hint="default"/>
      </w:rPr>
    </w:lvl>
    <w:lvl w:ilvl="5" w:tentative="0">
      <w:start w:val="0"/>
      <w:numFmt w:val="bullet"/>
      <w:lvlText w:val="•"/>
      <w:lvlJc w:val="left"/>
      <w:pPr>
        <w:ind w:left="4544" w:hanging="212"/>
      </w:pPr>
      <w:rPr>
        <w:rFonts w:hint="default"/>
      </w:rPr>
    </w:lvl>
    <w:lvl w:ilvl="6" w:tentative="0">
      <w:start w:val="0"/>
      <w:numFmt w:val="bullet"/>
      <w:lvlText w:val="•"/>
      <w:lvlJc w:val="left"/>
      <w:pPr>
        <w:ind w:left="5401" w:hanging="212"/>
      </w:pPr>
      <w:rPr>
        <w:rFonts w:hint="default"/>
      </w:rPr>
    </w:lvl>
    <w:lvl w:ilvl="7" w:tentative="0">
      <w:start w:val="0"/>
      <w:numFmt w:val="bullet"/>
      <w:lvlText w:val="•"/>
      <w:lvlJc w:val="left"/>
      <w:pPr>
        <w:ind w:left="6257" w:hanging="212"/>
      </w:pPr>
      <w:rPr>
        <w:rFonts w:hint="default"/>
      </w:rPr>
    </w:lvl>
    <w:lvl w:ilvl="8" w:tentative="0">
      <w:start w:val="0"/>
      <w:numFmt w:val="bullet"/>
      <w:lvlText w:val="•"/>
      <w:lvlJc w:val="left"/>
      <w:pPr>
        <w:ind w:left="7113" w:hanging="212"/>
      </w:pPr>
      <w:rPr>
        <w:rFonts w:hint="default"/>
      </w:rPr>
    </w:lvl>
  </w:abstractNum>
  <w:abstractNum w:abstractNumId="1">
    <w:nsid w:val="1DA33480"/>
    <w:multiLevelType w:val="multilevel"/>
    <w:tmpl w:val="1DA33480"/>
    <w:lvl w:ilvl="0" w:tentative="0">
      <w:start w:val="1"/>
      <w:numFmt w:val="decimal"/>
      <w:lvlText w:val="（%1）"/>
      <w:lvlJc w:val="left"/>
      <w:pPr>
        <w:ind w:left="745" w:hanging="526"/>
        <w:jc w:val="left"/>
      </w:pPr>
      <w:rPr>
        <w:rFonts w:hint="default" w:ascii="宋体" w:hAnsi="宋体" w:eastAsia="宋体" w:cs="宋体"/>
        <w:spacing w:val="-1"/>
        <w:w w:val="99"/>
        <w:sz w:val="19"/>
        <w:szCs w:val="19"/>
      </w:rPr>
    </w:lvl>
    <w:lvl w:ilvl="1" w:tentative="0">
      <w:start w:val="0"/>
      <w:numFmt w:val="bullet"/>
      <w:lvlText w:val="•"/>
      <w:lvlJc w:val="left"/>
      <w:pPr>
        <w:ind w:left="1548" w:hanging="526"/>
      </w:pPr>
      <w:rPr>
        <w:rFonts w:hint="default"/>
      </w:rPr>
    </w:lvl>
    <w:lvl w:ilvl="2" w:tentative="0">
      <w:start w:val="0"/>
      <w:numFmt w:val="bullet"/>
      <w:lvlText w:val="•"/>
      <w:lvlJc w:val="left"/>
      <w:pPr>
        <w:ind w:left="2357" w:hanging="526"/>
      </w:pPr>
      <w:rPr>
        <w:rFonts w:hint="default"/>
      </w:rPr>
    </w:lvl>
    <w:lvl w:ilvl="3" w:tentative="0">
      <w:start w:val="0"/>
      <w:numFmt w:val="bullet"/>
      <w:lvlText w:val="•"/>
      <w:lvlJc w:val="left"/>
      <w:pPr>
        <w:ind w:left="3165" w:hanging="526"/>
      </w:pPr>
      <w:rPr>
        <w:rFonts w:hint="default"/>
      </w:rPr>
    </w:lvl>
    <w:lvl w:ilvl="4" w:tentative="0">
      <w:start w:val="0"/>
      <w:numFmt w:val="bullet"/>
      <w:lvlText w:val="•"/>
      <w:lvlJc w:val="left"/>
      <w:pPr>
        <w:ind w:left="3974" w:hanging="526"/>
      </w:pPr>
      <w:rPr>
        <w:rFonts w:hint="default"/>
      </w:rPr>
    </w:lvl>
    <w:lvl w:ilvl="5" w:tentative="0">
      <w:start w:val="0"/>
      <w:numFmt w:val="bullet"/>
      <w:lvlText w:val="•"/>
      <w:lvlJc w:val="left"/>
      <w:pPr>
        <w:ind w:left="4783" w:hanging="526"/>
      </w:pPr>
      <w:rPr>
        <w:rFonts w:hint="default"/>
      </w:rPr>
    </w:lvl>
    <w:lvl w:ilvl="6" w:tentative="0">
      <w:start w:val="0"/>
      <w:numFmt w:val="bullet"/>
      <w:lvlText w:val="•"/>
      <w:lvlJc w:val="left"/>
      <w:pPr>
        <w:ind w:left="5591" w:hanging="526"/>
      </w:pPr>
      <w:rPr>
        <w:rFonts w:hint="default"/>
      </w:rPr>
    </w:lvl>
    <w:lvl w:ilvl="7" w:tentative="0">
      <w:start w:val="0"/>
      <w:numFmt w:val="bullet"/>
      <w:lvlText w:val="•"/>
      <w:lvlJc w:val="left"/>
      <w:pPr>
        <w:ind w:left="6400" w:hanging="526"/>
      </w:pPr>
      <w:rPr>
        <w:rFonts w:hint="default"/>
      </w:rPr>
    </w:lvl>
    <w:lvl w:ilvl="8" w:tentative="0">
      <w:start w:val="0"/>
      <w:numFmt w:val="bullet"/>
      <w:lvlText w:val="•"/>
      <w:lvlJc w:val="left"/>
      <w:pPr>
        <w:ind w:left="7208" w:hanging="526"/>
      </w:pPr>
      <w:rPr>
        <w:rFonts w:hint="default"/>
      </w:rPr>
    </w:lvl>
  </w:abstractNum>
  <w:abstractNum w:abstractNumId="2">
    <w:nsid w:val="4B18134B"/>
    <w:multiLevelType w:val="multilevel"/>
    <w:tmpl w:val="4B18134B"/>
    <w:lvl w:ilvl="0" w:tentative="0">
      <w:start w:val="1"/>
      <w:numFmt w:val="decimal"/>
      <w:lvlText w:val="%1."/>
      <w:lvlJc w:val="left"/>
      <w:pPr>
        <w:ind w:left="851" w:hanging="212"/>
        <w:jc w:val="left"/>
      </w:pPr>
      <w:rPr>
        <w:rFonts w:hint="default" w:ascii="宋体" w:hAnsi="宋体" w:eastAsia="宋体" w:cs="宋体"/>
        <w:spacing w:val="-2"/>
        <w:w w:val="99"/>
        <w:sz w:val="19"/>
        <w:szCs w:val="19"/>
      </w:rPr>
    </w:lvl>
    <w:lvl w:ilvl="1" w:tentative="0">
      <w:start w:val="0"/>
      <w:numFmt w:val="bullet"/>
      <w:lvlText w:val="•"/>
      <w:lvlJc w:val="left"/>
      <w:pPr>
        <w:ind w:left="1656" w:hanging="212"/>
      </w:pPr>
      <w:rPr>
        <w:rFonts w:hint="default"/>
      </w:rPr>
    </w:lvl>
    <w:lvl w:ilvl="2" w:tentative="0">
      <w:start w:val="0"/>
      <w:numFmt w:val="bullet"/>
      <w:lvlText w:val="•"/>
      <w:lvlJc w:val="left"/>
      <w:pPr>
        <w:ind w:left="2453" w:hanging="212"/>
      </w:pPr>
      <w:rPr>
        <w:rFonts w:hint="default"/>
      </w:rPr>
    </w:lvl>
    <w:lvl w:ilvl="3" w:tentative="0">
      <w:start w:val="0"/>
      <w:numFmt w:val="bullet"/>
      <w:lvlText w:val="•"/>
      <w:lvlJc w:val="left"/>
      <w:pPr>
        <w:ind w:left="3249" w:hanging="212"/>
      </w:pPr>
      <w:rPr>
        <w:rFonts w:hint="default"/>
      </w:rPr>
    </w:lvl>
    <w:lvl w:ilvl="4" w:tentative="0">
      <w:start w:val="0"/>
      <w:numFmt w:val="bullet"/>
      <w:lvlText w:val="•"/>
      <w:lvlJc w:val="left"/>
      <w:pPr>
        <w:ind w:left="4046" w:hanging="212"/>
      </w:pPr>
      <w:rPr>
        <w:rFonts w:hint="default"/>
      </w:rPr>
    </w:lvl>
    <w:lvl w:ilvl="5" w:tentative="0">
      <w:start w:val="0"/>
      <w:numFmt w:val="bullet"/>
      <w:lvlText w:val="•"/>
      <w:lvlJc w:val="left"/>
      <w:pPr>
        <w:ind w:left="4843" w:hanging="212"/>
      </w:pPr>
      <w:rPr>
        <w:rFonts w:hint="default"/>
      </w:rPr>
    </w:lvl>
    <w:lvl w:ilvl="6" w:tentative="0">
      <w:start w:val="0"/>
      <w:numFmt w:val="bullet"/>
      <w:lvlText w:val="•"/>
      <w:lvlJc w:val="left"/>
      <w:pPr>
        <w:ind w:left="5639" w:hanging="212"/>
      </w:pPr>
      <w:rPr>
        <w:rFonts w:hint="default"/>
      </w:rPr>
    </w:lvl>
    <w:lvl w:ilvl="7" w:tentative="0">
      <w:start w:val="0"/>
      <w:numFmt w:val="bullet"/>
      <w:lvlText w:val="•"/>
      <w:lvlJc w:val="left"/>
      <w:pPr>
        <w:ind w:left="6436" w:hanging="212"/>
      </w:pPr>
      <w:rPr>
        <w:rFonts w:hint="default"/>
      </w:rPr>
    </w:lvl>
    <w:lvl w:ilvl="8" w:tentative="0">
      <w:start w:val="0"/>
      <w:numFmt w:val="bullet"/>
      <w:lvlText w:val="•"/>
      <w:lvlJc w:val="left"/>
      <w:pPr>
        <w:ind w:left="7232" w:hanging="212"/>
      </w:pPr>
      <w:rPr>
        <w:rFonts w:hint="default"/>
      </w:rPr>
    </w:lvl>
  </w:abstractNum>
  <w:abstractNum w:abstractNumId="3">
    <w:nsid w:val="545B7BFB"/>
    <w:multiLevelType w:val="multilevel"/>
    <w:tmpl w:val="545B7BFB"/>
    <w:lvl w:ilvl="0" w:tentative="0">
      <w:start w:val="1"/>
      <w:numFmt w:val="decimal"/>
      <w:lvlText w:val="（%1）"/>
      <w:lvlJc w:val="left"/>
      <w:pPr>
        <w:ind w:left="745" w:hanging="526"/>
        <w:jc w:val="left"/>
      </w:pPr>
      <w:rPr>
        <w:rFonts w:hint="default" w:ascii="宋体" w:hAnsi="宋体" w:eastAsia="宋体" w:cs="宋体"/>
        <w:spacing w:val="-1"/>
        <w:w w:val="99"/>
        <w:sz w:val="19"/>
        <w:szCs w:val="19"/>
      </w:rPr>
    </w:lvl>
    <w:lvl w:ilvl="1" w:tentative="0">
      <w:start w:val="1"/>
      <w:numFmt w:val="upperLetter"/>
      <w:lvlText w:val="%2."/>
      <w:lvlJc w:val="left"/>
      <w:pPr>
        <w:ind w:left="745" w:hanging="317"/>
        <w:jc w:val="left"/>
      </w:pPr>
      <w:rPr>
        <w:rFonts w:hint="default" w:ascii="宋体" w:hAnsi="宋体" w:eastAsia="宋体" w:cs="宋体"/>
        <w:spacing w:val="0"/>
        <w:w w:val="99"/>
        <w:sz w:val="21"/>
        <w:szCs w:val="21"/>
      </w:rPr>
    </w:lvl>
    <w:lvl w:ilvl="2" w:tentative="0">
      <w:start w:val="0"/>
      <w:numFmt w:val="bullet"/>
      <w:lvlText w:val="•"/>
      <w:lvlJc w:val="left"/>
      <w:pPr>
        <w:ind w:left="1638" w:hanging="317"/>
      </w:pPr>
      <w:rPr>
        <w:rFonts w:hint="default"/>
      </w:rPr>
    </w:lvl>
    <w:lvl w:ilvl="3" w:tentative="0">
      <w:start w:val="0"/>
      <w:numFmt w:val="bullet"/>
      <w:lvlText w:val="•"/>
      <w:lvlJc w:val="left"/>
      <w:pPr>
        <w:ind w:left="2536" w:hanging="317"/>
      </w:pPr>
      <w:rPr>
        <w:rFonts w:hint="default"/>
      </w:rPr>
    </w:lvl>
    <w:lvl w:ilvl="4" w:tentative="0">
      <w:start w:val="0"/>
      <w:numFmt w:val="bullet"/>
      <w:lvlText w:val="•"/>
      <w:lvlJc w:val="left"/>
      <w:pPr>
        <w:ind w:left="3435" w:hanging="317"/>
      </w:pPr>
      <w:rPr>
        <w:rFonts w:hint="default"/>
      </w:rPr>
    </w:lvl>
    <w:lvl w:ilvl="5" w:tentative="0">
      <w:start w:val="0"/>
      <w:numFmt w:val="bullet"/>
      <w:lvlText w:val="•"/>
      <w:lvlJc w:val="left"/>
      <w:pPr>
        <w:ind w:left="4333" w:hanging="317"/>
      </w:pPr>
      <w:rPr>
        <w:rFonts w:hint="default"/>
      </w:rPr>
    </w:lvl>
    <w:lvl w:ilvl="6" w:tentative="0">
      <w:start w:val="0"/>
      <w:numFmt w:val="bullet"/>
      <w:lvlText w:val="•"/>
      <w:lvlJc w:val="left"/>
      <w:pPr>
        <w:ind w:left="5232" w:hanging="317"/>
      </w:pPr>
      <w:rPr>
        <w:rFonts w:hint="default"/>
      </w:rPr>
    </w:lvl>
    <w:lvl w:ilvl="7" w:tentative="0">
      <w:start w:val="0"/>
      <w:numFmt w:val="bullet"/>
      <w:lvlText w:val="•"/>
      <w:lvlJc w:val="left"/>
      <w:pPr>
        <w:ind w:left="6130" w:hanging="317"/>
      </w:pPr>
      <w:rPr>
        <w:rFonts w:hint="default"/>
      </w:rPr>
    </w:lvl>
    <w:lvl w:ilvl="8" w:tentative="0">
      <w:start w:val="0"/>
      <w:numFmt w:val="bullet"/>
      <w:lvlText w:val="•"/>
      <w:lvlJc w:val="left"/>
      <w:pPr>
        <w:ind w:left="7029" w:hanging="317"/>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79A"/>
    <w:rsid w:val="001E35BD"/>
    <w:rsid w:val="003F379A"/>
    <w:rsid w:val="004151FC"/>
    <w:rsid w:val="0056098C"/>
    <w:rsid w:val="009900A3"/>
    <w:rsid w:val="00C02FC6"/>
    <w:rsid w:val="35D42B32"/>
    <w:rsid w:val="6F305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qFormat/>
    <w:uiPriority w:val="9"/>
    <w:pPr>
      <w:spacing w:before="31"/>
      <w:ind w:left="640"/>
      <w:jc w:val="center"/>
      <w:outlineLvl w:val="0"/>
    </w:pPr>
    <w:rPr>
      <w:b/>
      <w:bCs/>
      <w:sz w:val="21"/>
      <w:szCs w:val="21"/>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qFormat/>
    <w:uiPriority w:val="1"/>
    <w:pPr>
      <w:ind w:left="220"/>
    </w:pPr>
    <w:rPr>
      <w:sz w:val="21"/>
      <w:szCs w:val="21"/>
    </w:rPr>
  </w:style>
  <w:style w:type="paragraph" w:styleId="4">
    <w:name w:val="footer"/>
    <w:basedOn w:val="1"/>
    <w:link w:val="12"/>
    <w:unhideWhenUsed/>
    <w:qFormat/>
    <w:uiPriority w:val="99"/>
    <w:pPr>
      <w:tabs>
        <w:tab w:val="center" w:pos="4153"/>
        <w:tab w:val="right" w:pos="8306"/>
      </w:tabs>
      <w:autoSpaceDE/>
      <w:autoSpaceDN/>
      <w:snapToGrid w:val="0"/>
    </w:pPr>
    <w:rPr>
      <w:rFonts w:ascii="Times New Roman" w:hAnsi="Times New Roman" w:cs="Times New Roman"/>
      <w:sz w:val="18"/>
      <w:szCs w:val="18"/>
      <w:lang w:eastAsia="zh-CN"/>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eastAsia="zh-CN"/>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2"/>
      <w:ind w:left="428" w:hanging="212"/>
    </w:pPr>
  </w:style>
  <w:style w:type="paragraph" w:customStyle="1" w:styleId="10">
    <w:name w:val="Table Paragraph"/>
    <w:basedOn w:val="1"/>
    <w:qFormat/>
    <w:uiPriority w:val="1"/>
  </w:style>
  <w:style w:type="character" w:customStyle="1" w:styleId="11">
    <w:name w:val="页眉 Char"/>
    <w:link w:val="5"/>
    <w:semiHidden/>
    <w:uiPriority w:val="99"/>
    <w:rPr>
      <w:rFonts w:ascii="Times New Roman" w:hAnsi="Times New Roman" w:eastAsia="宋体" w:cs="Times New Roman"/>
      <w:sz w:val="18"/>
      <w:szCs w:val="18"/>
      <w:lang w:eastAsia="zh-CN"/>
    </w:rPr>
  </w:style>
  <w:style w:type="character" w:customStyle="1" w:styleId="12">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1158</Words>
  <Characters>6601</Characters>
  <Lines>55</Lines>
  <Paragraphs>15</Paragraphs>
  <TotalTime>7</TotalTime>
  <ScaleCrop>false</ScaleCrop>
  <LinksUpToDate>false</LinksUpToDate>
  <CharactersWithSpaces>7744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2023-01-23T08:30:00Z</dcterms:created>
  <dc:creator>rbm.xkw.com</dc:creator>
  <cp:lastModifiedBy>Administrator</cp:lastModifiedBy>
  <dcterms:modified xsi:type="dcterms:W3CDTF">2023-01-29T01:41:12Z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