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</w:rPr>
      </w:pPr>
      <w:r>
        <w:rPr>
          <w:rFonts w:hint="eastAsia"/>
          <w:b/>
          <w:sz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11404600</wp:posOffset>
            </wp:positionV>
            <wp:extent cx="419100" cy="355600"/>
            <wp:effectExtent l="0" t="0" r="0" b="635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4"/>
        </w:rPr>
        <w:t>2022-2023学年度上学期期末化学测试卷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可能用到的相对原子质量：H </w:t>
      </w:r>
      <w:r>
        <w:rPr>
          <w:rFonts w:hint="eastAsia" w:asciiTheme="minorEastAsia" w:hAnsiTheme="minorEastAsia"/>
          <w:b/>
          <w:sz w:val="24"/>
        </w:rPr>
        <w:t xml:space="preserve">— </w:t>
      </w:r>
      <w:r>
        <w:rPr>
          <w:rFonts w:hint="eastAsia"/>
          <w:b/>
          <w:sz w:val="24"/>
        </w:rPr>
        <w:t xml:space="preserve">1    C </w:t>
      </w:r>
      <w:r>
        <w:rPr>
          <w:rFonts w:hint="eastAsia" w:asciiTheme="minorEastAsia" w:hAnsiTheme="minorEastAsia"/>
          <w:b/>
          <w:sz w:val="24"/>
        </w:rPr>
        <w:t xml:space="preserve">— </w:t>
      </w:r>
      <w:r>
        <w:rPr>
          <w:rFonts w:hint="eastAsia"/>
          <w:b/>
          <w:sz w:val="24"/>
        </w:rPr>
        <w:t xml:space="preserve">12   N </w:t>
      </w:r>
      <w:r>
        <w:rPr>
          <w:rFonts w:hint="eastAsia" w:asciiTheme="minorEastAsia" w:hAnsiTheme="minorEastAsia"/>
          <w:b/>
          <w:sz w:val="24"/>
        </w:rPr>
        <w:t xml:space="preserve">— </w:t>
      </w:r>
      <w:r>
        <w:rPr>
          <w:rFonts w:hint="eastAsia"/>
          <w:b/>
          <w:sz w:val="24"/>
        </w:rPr>
        <w:t xml:space="preserve">14   O </w:t>
      </w:r>
      <w:r>
        <w:rPr>
          <w:rFonts w:hint="eastAsia" w:asciiTheme="minorEastAsia" w:hAnsiTheme="minorEastAsia"/>
          <w:b/>
          <w:sz w:val="24"/>
        </w:rPr>
        <w:t xml:space="preserve">— </w:t>
      </w:r>
      <w:r>
        <w:rPr>
          <w:rFonts w:hint="eastAsia"/>
          <w:b/>
          <w:sz w:val="24"/>
        </w:rPr>
        <w:t xml:space="preserve">16   Cu </w:t>
      </w:r>
      <w:r>
        <w:rPr>
          <w:rFonts w:hint="eastAsia" w:asciiTheme="minorEastAsia" w:hAnsiTheme="minorEastAsia"/>
          <w:b/>
          <w:sz w:val="24"/>
        </w:rPr>
        <w:t>—</w:t>
      </w:r>
      <w:r>
        <w:rPr>
          <w:rFonts w:hint="eastAsia"/>
          <w:b/>
          <w:sz w:val="24"/>
        </w:rPr>
        <w:t xml:space="preserve">64    Zn </w:t>
      </w:r>
      <w:r>
        <w:rPr>
          <w:rFonts w:hint="eastAsia" w:asciiTheme="minorEastAsia" w:hAnsiTheme="minorEastAsia"/>
          <w:b/>
          <w:sz w:val="24"/>
        </w:rPr>
        <w:t xml:space="preserve">— </w:t>
      </w:r>
      <w:r>
        <w:rPr>
          <w:rFonts w:hint="eastAsia"/>
          <w:b/>
          <w:sz w:val="24"/>
        </w:rPr>
        <w:t>65</w:t>
      </w:r>
    </w:p>
    <w:p>
      <w:pPr>
        <w:spacing w:line="360" w:lineRule="auto"/>
        <w:rPr>
          <w:b/>
          <w:sz w:val="24"/>
        </w:rPr>
      </w:pPr>
    </w:p>
    <w:p>
      <w:pPr>
        <w:pStyle w:val="10"/>
        <w:numPr>
          <w:ilvl w:val="0"/>
          <w:numId w:val="1"/>
        </w:numPr>
        <w:spacing w:line="276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选择题（本题包括10个小题，每小题只有1个符合题意。每小题2分，共20 分）</w:t>
      </w:r>
    </w:p>
    <w:p>
      <w:pPr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rFonts w:ascii="Times New Roman" w:hAnsi="Times New Roman" w:eastAsia="Times New Roman" w:cs="Times New Roman"/>
          <w:sz w:val="24"/>
          <w:szCs w:val="24"/>
        </w:rPr>
        <w:t>2022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Times New Roman" w:hAnsi="Times New Roman" w:eastAsia="Times New Roman" w:cs="Times New Roman"/>
          <w:sz w:val="24"/>
          <w:szCs w:val="24"/>
        </w:rPr>
        <w:t>6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ascii="Times New Roman" w:hAnsi="Times New Roman" w:eastAsia="Times New Roman" w:cs="Times New Roman"/>
          <w:sz w:val="24"/>
          <w:szCs w:val="24"/>
        </w:rPr>
        <w:t>5</w:t>
      </w:r>
      <w:r>
        <w:rPr>
          <w:rFonts w:ascii="宋体" w:hAnsi="宋体" w:eastAsia="宋体" w:cs="宋体"/>
          <w:sz w:val="24"/>
          <w:szCs w:val="24"/>
        </w:rPr>
        <w:t>日</w:t>
      </w:r>
      <w:r>
        <w:rPr>
          <w:rFonts w:ascii="Times New Roman" w:hAnsi="Times New Roman" w:eastAsia="Times New Roman" w:cs="Times New Roman"/>
          <w:sz w:val="24"/>
          <w:szCs w:val="24"/>
        </w:rPr>
        <w:t>10</w:t>
      </w:r>
      <w:r>
        <w:rPr>
          <w:rFonts w:ascii="宋体" w:hAnsi="宋体" w:eastAsia="宋体" w:cs="宋体"/>
          <w:sz w:val="24"/>
          <w:szCs w:val="24"/>
        </w:rPr>
        <w:t>时</w:t>
      </w:r>
      <w:r>
        <w:rPr>
          <w:rFonts w:ascii="Times New Roman" w:hAnsi="Times New Roman" w:eastAsia="Times New Roman" w:cs="Times New Roman"/>
          <w:sz w:val="24"/>
          <w:szCs w:val="24"/>
        </w:rPr>
        <w:t>44</w:t>
      </w:r>
      <w:r>
        <w:rPr>
          <w:rFonts w:ascii="宋体" w:hAnsi="宋体" w:eastAsia="宋体" w:cs="宋体"/>
          <w:sz w:val="24"/>
          <w:szCs w:val="24"/>
        </w:rPr>
        <w:t>分，搭载神舟十四号载人飞船的长征二号</w:t>
      </w:r>
      <w:r>
        <w:rPr>
          <w:rFonts w:ascii="Times New Roman" w:hAnsi="Times New Roman" w:eastAsia="Times New Roman" w:cs="Times New Roman"/>
          <w:sz w:val="24"/>
          <w:szCs w:val="24"/>
        </w:rPr>
        <w:t>F</w:t>
      </w:r>
      <w:r>
        <w:rPr>
          <w:rFonts w:ascii="宋体" w:hAnsi="宋体" w:eastAsia="宋体" w:cs="宋体"/>
          <w:sz w:val="24"/>
          <w:szCs w:val="24"/>
        </w:rPr>
        <w:t>遥十四运载火箭在酒泉卫星发射中心点火发射成功。下列操作属于化学变化的是</w:t>
      </w:r>
      <w:r>
        <w:rPr>
          <w:rFonts w:hint="eastAsia" w:ascii="宋体" w:hAnsi="宋体" w:eastAsia="宋体" w:cs="宋体"/>
          <w:sz w:val="24"/>
          <w:szCs w:val="24"/>
        </w:rPr>
        <w:t>(    )</w:t>
      </w:r>
    </w:p>
    <w:p>
      <w:pPr>
        <w:spacing w:line="276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ascii="宋体" w:hAnsi="宋体" w:eastAsia="宋体" w:cs="宋体"/>
          <w:sz w:val="24"/>
          <w:szCs w:val="24"/>
        </w:rPr>
        <w:t>燃料注入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B. </w:t>
      </w:r>
      <w:r>
        <w:rPr>
          <w:rFonts w:ascii="宋体" w:hAnsi="宋体" w:eastAsia="宋体" w:cs="宋体"/>
          <w:sz w:val="24"/>
          <w:szCs w:val="24"/>
        </w:rPr>
        <w:t>点火发射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C. </w:t>
      </w:r>
      <w:r>
        <w:rPr>
          <w:rFonts w:ascii="宋体" w:hAnsi="宋体" w:eastAsia="宋体" w:cs="宋体"/>
          <w:sz w:val="24"/>
          <w:szCs w:val="24"/>
        </w:rPr>
        <w:t>船箭分离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D. </w:t>
      </w:r>
      <w:r>
        <w:rPr>
          <w:rFonts w:ascii="宋体" w:hAnsi="宋体" w:eastAsia="宋体" w:cs="宋体"/>
          <w:sz w:val="24"/>
          <w:szCs w:val="24"/>
        </w:rPr>
        <w:t>飞船对接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2、</w:t>
      </w:r>
      <w:r>
        <w:rPr>
          <w:color w:val="000000"/>
          <w:sz w:val="24"/>
          <w:szCs w:val="24"/>
        </w:rPr>
        <w:t>下列实验操作正确的是（　　）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0" distR="0">
            <wp:extent cx="619125" cy="704850"/>
            <wp:effectExtent l="19050" t="0" r="9002" b="0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273" cy="71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drawing>
          <wp:inline distT="0" distB="0" distL="0" distR="0">
            <wp:extent cx="533400" cy="723900"/>
            <wp:effectExtent l="19050" t="0" r="0" b="0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38" cy="724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               </w:t>
      </w:r>
      <w:r>
        <w:rPr>
          <w:color w:val="000000"/>
          <w:sz w:val="24"/>
          <w:szCs w:val="24"/>
        </w:rPr>
        <w:drawing>
          <wp:inline distT="0" distB="0" distL="0" distR="0">
            <wp:extent cx="509270" cy="728345"/>
            <wp:effectExtent l="19050" t="0" r="4663" b="0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707" cy="73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drawing>
          <wp:inline distT="0" distB="0" distL="0" distR="0">
            <wp:extent cx="1133475" cy="656590"/>
            <wp:effectExtent l="19050" t="0" r="9525" b="0"/>
            <wp:docPr id="4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071" cy="65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A.加热固体</w:t>
      </w:r>
      <w:r>
        <w:rPr>
          <w:rFonts w:hint="eastAsia"/>
          <w:color w:val="000000"/>
          <w:sz w:val="24"/>
          <w:szCs w:val="24"/>
        </w:rPr>
        <w:t xml:space="preserve">            </w:t>
      </w:r>
      <w:r>
        <w:rPr>
          <w:color w:val="000000"/>
          <w:sz w:val="24"/>
          <w:szCs w:val="24"/>
        </w:rPr>
        <w:t>B.倾倒液体</w:t>
      </w:r>
      <w:r>
        <w:rPr>
          <w:rFonts w:hint="eastAsia"/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t>C.熄灭酒精灯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>D.取用固体粉末</w:t>
      </w:r>
    </w:p>
    <w:p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3、</w:t>
      </w:r>
      <w:r>
        <w:rPr>
          <w:rFonts w:ascii="Times New Roman" w:hAnsi="Times New Roman" w:cs="Times New Roman"/>
          <w:color w:val="000000"/>
          <w:sz w:val="24"/>
          <w:szCs w:val="24"/>
        </w:rPr>
        <w:t>下列化学用语表示正确的是（    ）</w:t>
      </w:r>
    </w:p>
    <w:p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A. 硫酸铝——A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SO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B. 氯原子的结构示意图: </w:t>
      </w:r>
      <w:r>
        <w:rPr>
          <w:rFonts w:ascii="Times New Roman" w:hAnsi="Times New Roman" w:cs="Times New Roman"/>
          <w:color w:val="000000"/>
          <w:sz w:val="24"/>
          <w:szCs w:val="24"/>
        </w:rPr>
        <w:drawing>
          <wp:inline distT="0" distB="0" distL="0" distR="0">
            <wp:extent cx="495300" cy="416560"/>
            <wp:effectExtent l="19050" t="0" r="0" b="0"/>
            <wp:docPr id="20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6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C. 3个铁离子: 3Fe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D. 氯化钾——KClO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4、</w:t>
      </w:r>
      <w:r>
        <w:rPr>
          <w:rFonts w:ascii="宋体" w:hAnsi="宋体" w:eastAsia="宋体" w:cs="宋体"/>
          <w:color w:val="000000"/>
          <w:sz w:val="24"/>
          <w:szCs w:val="24"/>
        </w:rPr>
        <w:t>化学与环境、工农业生产、生活等密切相关，下列有关叙述不正确的是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 ）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综合利用化石燃料有利于节约能源，其中煤的干馏属于化学变化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制糖工业中利用活性炭脱色，利用的是其吸附性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硬水软化后口感更好，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生活中可用过滤的方法将硬水软化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D.</w:t>
      </w:r>
      <w:r>
        <w:rPr>
          <w:rFonts w:ascii="宋体" w:hAnsi="宋体" w:eastAsia="宋体" w:cs="宋体"/>
          <w:color w:val="000000"/>
          <w:sz w:val="24"/>
          <w:szCs w:val="24"/>
        </w:rPr>
        <w:t>为防止水体富营养化，提倡使用无磷洗衣粉</w:t>
      </w:r>
    </w:p>
    <w:p>
      <w:pPr>
        <w:spacing w:line="276" w:lineRule="auto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5、</w:t>
      </w:r>
      <w:r>
        <w:rPr>
          <w:rFonts w:ascii="宋体" w:hAnsi="宋体" w:eastAsia="宋体" w:cs="宋体"/>
          <w:color w:val="000000"/>
          <w:sz w:val="24"/>
          <w:szCs w:val="24"/>
        </w:rPr>
        <w:t>如图是某反应的微观示意图，下面结论正确的是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 ）</w:t>
      </w:r>
    </w:p>
    <w:p>
      <w:pPr>
        <w:spacing w:line="276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0" distR="0">
            <wp:extent cx="3067050" cy="962025"/>
            <wp:effectExtent l="1905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5251" cy="967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560"/>
        </w:tabs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该反应中，参加反应的微粒个数比为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ab/>
      </w:r>
    </w:p>
    <w:p>
      <w:pPr>
        <w:tabs>
          <w:tab w:val="left" w:pos="4560"/>
        </w:tabs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碳元素在反应中化合价降低，氮元素化合价升高</w:t>
      </w:r>
    </w:p>
    <w:p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该反应生成两种氧化物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 xml:space="preserve">                   </w:t>
      </w:r>
    </w:p>
    <w:p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该反应生成物的质量比为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22</w:t>
      </w:r>
      <w:r>
        <w:rPr>
          <w:rFonts w:ascii="宋体" w:hAnsi="宋体" w:eastAsia="宋体" w:cs="宋体"/>
          <w:color w:val="00000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6、</w:t>
      </w:r>
      <w:r>
        <w:rPr>
          <w:rFonts w:ascii="宋体" w:hAnsi="宋体" w:eastAsia="宋体" w:cs="宋体"/>
          <w:color w:val="000000"/>
          <w:sz w:val="24"/>
          <w:szCs w:val="24"/>
        </w:rPr>
        <w:t>推理是学习化学常用的思维方法，下列推理正确的是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 ）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原子通过得失电子形成离子，故离子也能通过失得电子变成原子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氧原子核中含有质子和中子，故所有原子核中都含有质子和中子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离子是带电的微粒，故带电的微粒都是离子</w:t>
      </w:r>
    </w:p>
    <w:p>
      <w:pPr>
        <w:spacing w:line="276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燃烧一定会放出热量，故放出热量的变化都是燃烧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7、</w:t>
      </w:r>
      <w:r>
        <w:rPr>
          <w:rFonts w:ascii="宋体" w:hAnsi="宋体" w:eastAsia="宋体" w:cs="宋体"/>
          <w:color w:val="000000"/>
          <w:sz w:val="24"/>
          <w:szCs w:val="24"/>
        </w:rPr>
        <w:t>下列方法能达到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除杂</w:t>
      </w:r>
      <w:r>
        <w:rPr>
          <w:rFonts w:ascii="宋体" w:hAnsi="宋体" w:eastAsia="宋体" w:cs="宋体"/>
          <w:color w:val="000000"/>
          <w:sz w:val="24"/>
          <w:szCs w:val="24"/>
        </w:rPr>
        <w:t>目的的是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 ）</w:t>
      </w:r>
    </w:p>
    <w:tbl>
      <w:tblPr>
        <w:tblStyle w:val="5"/>
        <w:tblW w:w="7676" w:type="dxa"/>
        <w:jc w:val="center"/>
        <w:tblInd w:w="-4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66"/>
        <w:gridCol w:w="3255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63" w:hRule="atLeast"/>
          <w:jc w:val="center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选项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物质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括号内为杂质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8" w:hRule="atLeast"/>
          <w:jc w:val="center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鉴别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观察气体颜色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鉴别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CH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CO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点燃混合气体，看火焰颜色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中混有的少量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将气体通过灼热的铜网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中混有的少量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在空气中灼烧固体混合物</w:t>
            </w:r>
          </w:p>
        </w:tc>
      </w:tr>
    </w:tbl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4220210</wp:posOffset>
            </wp:positionH>
            <wp:positionV relativeFrom="paragraph">
              <wp:posOffset>270510</wp:posOffset>
            </wp:positionV>
            <wp:extent cx="2171700" cy="1076325"/>
            <wp:effectExtent l="19050" t="0" r="0" b="0"/>
            <wp:wrapThrough wrapText="bothSides">
              <wp:wrapPolygon>
                <wp:start x="-189" y="0"/>
                <wp:lineTo x="-189" y="21409"/>
                <wp:lineTo x="21600" y="21409"/>
                <wp:lineTo x="21600" y="0"/>
                <wp:lineTo x="-189" y="0"/>
              </wp:wrapPolygon>
            </wp:wrapThrough>
            <wp:docPr id="8" name="图片 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8、</w:t>
      </w:r>
      <w:r>
        <w:rPr>
          <w:rFonts w:hAnsi="宋体"/>
          <w:color w:val="000000"/>
          <w:sz w:val="24"/>
          <w:szCs w:val="24"/>
        </w:rPr>
        <w:t>节能减排中</w:t>
      </w:r>
      <w:r>
        <w:rPr>
          <w:color w:val="000000"/>
          <w:sz w:val="24"/>
          <w:szCs w:val="24"/>
        </w:rPr>
        <w:t>“</w:t>
      </w:r>
      <w:r>
        <w:rPr>
          <w:rFonts w:hAnsi="宋体"/>
          <w:color w:val="000000"/>
          <w:sz w:val="24"/>
          <w:szCs w:val="24"/>
        </w:rPr>
        <w:t>减排</w:t>
      </w:r>
      <w:r>
        <w:rPr>
          <w:color w:val="000000"/>
          <w:sz w:val="24"/>
          <w:szCs w:val="24"/>
        </w:rPr>
        <w:t>”</w:t>
      </w:r>
      <w:r>
        <w:rPr>
          <w:rFonts w:hAnsi="宋体"/>
          <w:color w:val="000000"/>
          <w:sz w:val="24"/>
          <w:szCs w:val="24"/>
        </w:rPr>
        <w:t>的关键是减少</w:t>
      </w:r>
      <w:r>
        <w:rPr>
          <w:color w:val="000000"/>
          <w:sz w:val="24"/>
          <w:szCs w:val="24"/>
        </w:rPr>
        <w:t>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Ansi="宋体"/>
          <w:color w:val="000000"/>
          <w:sz w:val="24"/>
          <w:szCs w:val="24"/>
        </w:rPr>
        <w:t>的排放，而</w:t>
      </w:r>
      <w:r>
        <w:rPr>
          <w:color w:val="000000"/>
          <w:sz w:val="24"/>
          <w:szCs w:val="24"/>
        </w:rPr>
        <w:t>“</w:t>
      </w:r>
      <w:r>
        <w:rPr>
          <w:rFonts w:hAnsi="宋体"/>
          <w:color w:val="000000"/>
          <w:sz w:val="24"/>
          <w:szCs w:val="24"/>
        </w:rPr>
        <w:t>减排</w:t>
      </w:r>
      <w:r>
        <w:rPr>
          <w:color w:val="000000"/>
          <w:sz w:val="24"/>
          <w:szCs w:val="24"/>
        </w:rPr>
        <w:t>”</w:t>
      </w:r>
      <w:r>
        <w:rPr>
          <w:rFonts w:hAnsi="宋体"/>
          <w:color w:val="000000"/>
          <w:sz w:val="24"/>
          <w:szCs w:val="24"/>
        </w:rPr>
        <w:t>的重要手段是合理利用</w:t>
      </w:r>
      <w:r>
        <w:rPr>
          <w:color w:val="000000"/>
          <w:sz w:val="24"/>
          <w:szCs w:val="24"/>
        </w:rPr>
        <w:t>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Ansi="宋体"/>
          <w:color w:val="000000"/>
          <w:sz w:val="24"/>
          <w:szCs w:val="24"/>
        </w:rPr>
        <w:t>。科学家利用</w:t>
      </w:r>
      <w:r>
        <w:rPr>
          <w:color w:val="000000"/>
          <w:sz w:val="24"/>
          <w:szCs w:val="24"/>
        </w:rPr>
        <w:t>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Ansi="宋体"/>
          <w:color w:val="000000"/>
          <w:sz w:val="24"/>
          <w:szCs w:val="24"/>
        </w:rPr>
        <w:t>为原料制取炭黑的流程如图。下列说法不正确的是（</w:t>
      </w:r>
      <w:r>
        <w:rPr>
          <w:color w:val="000000"/>
          <w:sz w:val="24"/>
          <w:szCs w:val="24"/>
        </w:rPr>
        <w:t xml:space="preserve">    </w:t>
      </w:r>
      <w:r>
        <w:rPr>
          <w:rFonts w:hAnsi="宋体"/>
          <w:color w:val="000000"/>
          <w:sz w:val="24"/>
          <w:szCs w:val="24"/>
        </w:rPr>
        <w:t>）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A．</w:t>
      </w:r>
      <w:r>
        <w:rPr>
          <w:rFonts w:hAnsi="宋体"/>
          <w:color w:val="000000"/>
          <w:sz w:val="24"/>
          <w:szCs w:val="24"/>
        </w:rPr>
        <w:t>过程</w:t>
      </w:r>
      <w:r>
        <w:rPr>
          <w:color w:val="000000"/>
          <w:sz w:val="24"/>
          <w:szCs w:val="24"/>
        </w:rPr>
        <w:t>1</w:t>
      </w:r>
      <w:r>
        <w:rPr>
          <w:rFonts w:hAnsi="宋体"/>
          <w:color w:val="000000"/>
          <w:sz w:val="24"/>
          <w:szCs w:val="24"/>
        </w:rPr>
        <w:t>和过程</w:t>
      </w:r>
      <w:r>
        <w:rPr>
          <w:color w:val="000000"/>
          <w:sz w:val="24"/>
          <w:szCs w:val="24"/>
        </w:rPr>
        <w:t>2</w:t>
      </w:r>
      <w:r>
        <w:rPr>
          <w:rFonts w:hAnsi="宋体"/>
          <w:color w:val="000000"/>
          <w:sz w:val="24"/>
          <w:szCs w:val="24"/>
        </w:rPr>
        <w:t>的变化都属于分解反应</w:t>
      </w:r>
      <w:r>
        <w:rPr>
          <w:rFonts w:hint="eastAsia"/>
          <w:color w:val="000000"/>
          <w:sz w:val="24"/>
          <w:szCs w:val="24"/>
        </w:rPr>
        <w:t xml:space="preserve">    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B． </w:t>
      </w:r>
      <w:r>
        <w:rPr>
          <w:rFonts w:hAnsi="宋体"/>
          <w:color w:val="000000"/>
          <w:sz w:val="24"/>
          <w:szCs w:val="24"/>
        </w:rPr>
        <w:t>过程</w:t>
      </w:r>
      <w:r>
        <w:rPr>
          <w:color w:val="000000"/>
          <w:sz w:val="24"/>
          <w:szCs w:val="24"/>
        </w:rPr>
        <w:t>2</w:t>
      </w:r>
      <w:r>
        <w:rPr>
          <w:rFonts w:hAnsi="宋体"/>
          <w:color w:val="000000"/>
          <w:sz w:val="24"/>
          <w:szCs w:val="24"/>
        </w:rPr>
        <w:t>的变化中太阳能转化为化学能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C． </w:t>
      </w:r>
      <w:r>
        <w:rPr>
          <w:rFonts w:hAnsi="宋体"/>
          <w:color w:val="000000"/>
          <w:sz w:val="24"/>
          <w:szCs w:val="24"/>
        </w:rPr>
        <w:t>此流程中有炭黑生成，还有氧气生成</w:t>
      </w:r>
      <w:r>
        <w:rPr>
          <w:rFonts w:hint="eastAsia"/>
          <w:color w:val="000000"/>
          <w:sz w:val="24"/>
          <w:szCs w:val="24"/>
        </w:rPr>
        <w:t xml:space="preserve">    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D． </w:t>
      </w:r>
      <w:r>
        <w:rPr>
          <w:rFonts w:hAnsi="宋体"/>
          <w:color w:val="000000"/>
          <w:sz w:val="24"/>
          <w:szCs w:val="24"/>
        </w:rPr>
        <w:t>此流程还需要解决炭黑和</w:t>
      </w:r>
      <w:r>
        <w:rPr>
          <w:color w:val="000000"/>
          <w:sz w:val="24"/>
          <w:szCs w:val="24"/>
        </w:rPr>
        <w:t>Fe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rFonts w:hAnsi="宋体"/>
          <w:color w:val="000000"/>
          <w:sz w:val="24"/>
          <w:szCs w:val="24"/>
        </w:rPr>
        <w:t>的分离问题</w:t>
      </w:r>
    </w:p>
    <w:p>
      <w:pPr>
        <w:spacing w:line="276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9、</w:t>
      </w:r>
      <w:r>
        <w:rPr>
          <w:rFonts w:ascii="宋体" w:hAnsi="宋体" w:eastAsia="宋体" w:cs="宋体"/>
          <w:color w:val="000000"/>
          <w:sz w:val="24"/>
          <w:szCs w:val="24"/>
        </w:rPr>
        <w:t>实验是学习化学的重要途径。如图均为初中化学探究实验。下列说法错误的是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）</w:t>
      </w:r>
    </w:p>
    <w:tbl>
      <w:tblPr>
        <w:tblStyle w:val="6"/>
        <w:tblpPr w:leftFromText="180" w:rightFromText="180" w:vertAnchor="text" w:horzAnchor="page" w:tblpX="12268" w:tblpY="12"/>
        <w:tblW w:w="1059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2268"/>
        <w:gridCol w:w="2268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17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2835" w:type="dxa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2410" w:type="dxa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817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实验</w:t>
            </w:r>
          </w:p>
        </w:tc>
        <w:tc>
          <w:tcPr>
            <w:tcW w:w="2835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drawing>
                <wp:inline distT="0" distB="0" distL="0" distR="0">
                  <wp:extent cx="1114425" cy="990600"/>
                  <wp:effectExtent l="19050" t="0" r="9525" b="0"/>
                  <wp:docPr id="26" name="图片 26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352" cy="993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drawing>
                <wp:inline distT="0" distB="0" distL="0" distR="0">
                  <wp:extent cx="1009650" cy="1113790"/>
                  <wp:effectExtent l="19050" t="0" r="0" b="0"/>
                  <wp:docPr id="27" name="图片 2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14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drawing>
                <wp:inline distT="0" distB="0" distL="0" distR="0">
                  <wp:extent cx="1400175" cy="923925"/>
                  <wp:effectExtent l="19050" t="0" r="9525" b="0"/>
                  <wp:docPr id="28" name="图片 28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987" cy="923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drawing>
                <wp:inline distT="0" distB="0" distL="0" distR="0">
                  <wp:extent cx="1285875" cy="1085850"/>
                  <wp:effectExtent l="19050" t="0" r="9525" b="0"/>
                  <wp:docPr id="29" name="图片 2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73" cy="1089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探究</w:t>
            </w:r>
          </w:p>
        </w:tc>
        <w:tc>
          <w:tcPr>
            <w:tcW w:w="2835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上图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验证质量守恒定律时红磷量不足，最终天平仍然保持平衡</w:t>
            </w:r>
          </w:p>
        </w:tc>
        <w:tc>
          <w:tcPr>
            <w:tcW w:w="2268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上图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电解水一段时间后，管内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产生的气体体积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：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b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＞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2268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上图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反应后玻璃管内固体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颜色由黑色变成红色</w:t>
            </w:r>
          </w:p>
        </w:tc>
        <w:tc>
          <w:tcPr>
            <w:tcW w:w="2410" w:type="dxa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上图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证明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可与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反应生成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</w:tr>
    </w:tbl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10、</w:t>
      </w:r>
      <w:r>
        <w:rPr>
          <w:color w:val="000000"/>
          <w:sz w:val="24"/>
          <w:szCs w:val="24"/>
        </w:rPr>
        <w:t>在加热条件下，向装有10gCuO的硬质玻璃管中通入H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一段时间，最终玻璃管中剩余固体8.4g．则下列说法正确的是</w:t>
      </w:r>
      <w:r>
        <w:rPr>
          <w:rFonts w:hint="eastAsia"/>
          <w:color w:val="000000"/>
          <w:sz w:val="24"/>
          <w:szCs w:val="24"/>
        </w:rPr>
        <w:t>（    ）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A. 与CuO反应，H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是过量的</w:t>
      </w:r>
      <w:r>
        <w:rPr>
          <w:rFonts w:hint="eastAsia"/>
          <w:color w:val="000000"/>
          <w:sz w:val="24"/>
          <w:szCs w:val="24"/>
        </w:rPr>
        <w:t xml:space="preserve">     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B. 反应生成Cu的质量为8.4g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C. 反应生成H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O的质量为1.6g</w:t>
      </w:r>
      <w:r>
        <w:rPr>
          <w:rFonts w:hint="eastAsia"/>
          <w:color w:val="000000"/>
          <w:sz w:val="24"/>
          <w:szCs w:val="24"/>
        </w:rPr>
        <w:t xml:space="preserve">    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D. 参加反应的CuO占原总质量的80%</w:t>
      </w:r>
    </w:p>
    <w:p>
      <w:pPr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二、填空简答题：（本题包括三个小题，每题5分，共15分）</w:t>
      </w:r>
    </w:p>
    <w:p>
      <w:pPr>
        <w:spacing w:line="276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11、（5分）化学基础与常识</w:t>
      </w:r>
    </w:p>
    <w:p>
      <w:pPr>
        <w:spacing w:line="276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4848860</wp:posOffset>
            </wp:positionH>
            <wp:positionV relativeFrom="paragraph">
              <wp:posOffset>227965</wp:posOffset>
            </wp:positionV>
            <wp:extent cx="1143000" cy="885825"/>
            <wp:effectExtent l="19050" t="0" r="0" b="0"/>
            <wp:wrapNone/>
            <wp:docPr id="5" name="图片 1" descr="C:\Users\ADMINI~1\AppData\Local\Temp\企业微信截图_16728838506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ADMINI~1\AppData\Local\Temp\企业微信截图_1672883850622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（1）空间站中的航天员吸入的“人造空气”与空气成分含量基本相同，“人造空气”中供给呼吸的气体是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</w:p>
    <w:p>
      <w:pPr>
        <w:spacing w:line="276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（2）安全是一个永恒的话题，下列做法错误的是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（填序号）。</w:t>
      </w:r>
    </w:p>
    <w:p>
      <w:pPr>
        <w:spacing w:line="276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A.  燃气泄漏，用打火机检验       B. 电器着火，先关闭电源</w:t>
      </w:r>
    </w:p>
    <w:p>
      <w:pPr>
        <w:spacing w:line="276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C．点燃氢气前先检验纯度          D. 不食用发霉蛋糕</w:t>
      </w:r>
    </w:p>
    <w:p>
      <w:pPr>
        <w:spacing w:line="276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（3）北京冬奥会运动员所穿的衣服中含有石墨烯，石墨烯是从石墨中剥离处理的单层石墨片，如上图所示，它属于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（填“单质”或“化合物”），推测石墨烯在氧气中充分燃烧的产物是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（填化学式），石墨烯与金刚石物理性质存在明显差异的原因是</w:t>
      </w:r>
      <w:r>
        <w:rPr>
          <w:rFonts w:hint="eastAsia"/>
          <w:sz w:val="24"/>
          <w:szCs w:val="24"/>
          <w:u w:val="single"/>
        </w:rPr>
        <w:t xml:space="preserve">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276" w:lineRule="auto"/>
        <w:ind w:left="357" w:hanging="35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12、（5分）</w:t>
      </w:r>
      <w:r>
        <w:rPr>
          <w:rFonts w:ascii="Times New Roman" w:hAnsi="新宋体" w:eastAsia="新宋体" w:cs="新宋体"/>
          <w:sz w:val="24"/>
          <w:szCs w:val="24"/>
        </w:rPr>
        <w:t>工业上用石灰石为原料制备纳米</w:t>
      </w:r>
      <m:oMath>
        <m:r>
          <m:rPr>
            <m:sty m:val="p"/>
          </m:rPr>
          <w:rPr>
            <w:sz w:val="24"/>
            <w:szCs w:val="24"/>
          </w:rPr>
          <m:t>CaCO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phant>
              <m:phantPr>
                <m:zeroWid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phantPr>
              <m:e>
                <m:phant>
                  <m:phantPr>
                    <m:show m:val="0"/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phantPr>
                  <m:e>
                    <m:r>
                      <m:rPr>
                        <m:sty m:val="p"/>
                      </m:rPr>
                      <w:rPr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e>
                </m:phant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phant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phant>
              <m:phantPr>
                <m:zeroAsc m:val="1"/>
                <m:zeroDesc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phantPr>
              <m:e>
                <m:r>
                  <m:rPr>
                    <m:sty m:val="p"/>
                  </m:rPr>
                  <w:rPr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phant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rFonts w:ascii="Times New Roman" w:hAnsi="新宋体" w:eastAsia="新宋体" w:cs="新宋体"/>
          <w:sz w:val="24"/>
          <w:szCs w:val="24"/>
        </w:rPr>
        <w:t>的一种流程如图所示。</w:t>
      </w:r>
    </w:p>
    <w:p>
      <w:pPr>
        <w:spacing w:line="276" w:lineRule="auto"/>
        <w:ind w:left="357"/>
        <w:jc w:val="center"/>
        <w:rPr>
          <w:sz w:val="24"/>
          <w:szCs w:val="24"/>
        </w:rPr>
      </w:pPr>
      <w:r>
        <w:rPr>
          <w:rFonts w:ascii="Times New Roman" w:hAnsi="新宋体" w:eastAsia="新宋体" w:cs="新宋体"/>
          <w:sz w:val="24"/>
          <w:szCs w:val="24"/>
        </w:rPr>
        <w:drawing>
          <wp:inline distT="0" distB="0" distL="0" distR="0">
            <wp:extent cx="3667125" cy="1457325"/>
            <wp:effectExtent l="19050" t="0" r="9525" b="0"/>
            <wp:docPr id="13" name="Drawing 15" descr="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rawing 15" descr="Generated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167" cy="145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ind w:left="357"/>
        <w:jc w:val="left"/>
        <w:rPr>
          <w:b/>
          <w:sz w:val="24"/>
          <w:szCs w:val="24"/>
        </w:rPr>
      </w:pPr>
      <w:r>
        <w:rPr>
          <w:rFonts w:ascii="Times New Roman" w:hAnsi="新宋体" w:eastAsia="新宋体" w:cs="新宋体"/>
          <w:b/>
          <w:sz w:val="24"/>
          <w:szCs w:val="24"/>
        </w:rPr>
        <w:t>已知：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SiO</m:t>
        </m:r>
        <m:sSub>
          <m:sSub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bPr>
          <m:e>
            <m:phant>
              <m:phantPr>
                <m:zeroWid m:val="1"/>
                <m:ctrlPr>
                  <w:rPr>
                    <w:rFonts w:ascii="Cambria Math" w:hAnsi="Cambria Math"/>
                    <w:b/>
                    <w:sz w:val="24"/>
                    <w:szCs w:val="24"/>
                  </w:rPr>
                </m:ctrlPr>
              </m:phantPr>
              <m:e>
                <m:phant>
                  <m:phantPr>
                    <m:show m:val="0"/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phant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e>
                </m:phant>
                <m:ctrlPr>
                  <w:rPr>
                    <w:rFonts w:ascii="Cambria Math" w:hAnsi="Cambria Math"/>
                    <w:b/>
                    <w:sz w:val="24"/>
                    <w:szCs w:val="24"/>
                  </w:rPr>
                </m:ctrlPr>
              </m:e>
            </m:phant>
            <m:ctrlPr>
              <w:rPr>
                <w:rFonts w:ascii="Cambria Math" w:hAnsi="Cambria Math"/>
                <w:b/>
                <w:sz w:val="24"/>
                <w:szCs w:val="24"/>
              </w:rPr>
            </m:ctrlPr>
          </m:e>
          <m:sub>
            <m:phant>
              <m:phantPr>
                <m:zeroAsc m:val="1"/>
                <m:zeroDesc m:val="1"/>
                <m:ctrlPr>
                  <w:rPr>
                    <w:rFonts w:ascii="Cambria Math" w:hAnsi="Cambria Math"/>
                    <w:b/>
                    <w:sz w:val="24"/>
                    <w:szCs w:val="24"/>
                  </w:rPr>
                </m:ctrlPr>
              </m:phant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b/>
                    <w:sz w:val="24"/>
                    <w:szCs w:val="24"/>
                  </w:rPr>
                </m:ctrlPr>
              </m:e>
            </m:phant>
            <m:ctrlPr>
              <w:rPr>
                <w:rFonts w:ascii="Cambria Math" w:hAnsi="Cambria Math"/>
                <w:b/>
                <w:sz w:val="24"/>
                <w:szCs w:val="24"/>
              </w:rPr>
            </m:ctrlPr>
          </m:sub>
        </m:sSub>
      </m:oMath>
      <w:r>
        <w:rPr>
          <w:rFonts w:ascii="Times New Roman" w:hAnsi="新宋体" w:eastAsia="新宋体" w:cs="新宋体"/>
          <w:b/>
          <w:sz w:val="24"/>
          <w:szCs w:val="24"/>
        </w:rPr>
        <w:t>不与盐酸反应</w:t>
      </w:r>
    </w:p>
    <w:p>
      <w:pPr>
        <w:spacing w:line="276" w:lineRule="auto"/>
        <w:ind w:left="357"/>
        <w:jc w:val="left"/>
        <w:rPr>
          <w:sz w:val="24"/>
          <w:szCs w:val="24"/>
        </w:rPr>
      </w:pPr>
      <w:r>
        <w:rPr>
          <w:rFonts w:ascii="Times New Roman" w:hAnsi="新宋体" w:eastAsia="新宋体" w:cs="新宋体"/>
          <w:sz w:val="24"/>
          <w:szCs w:val="24"/>
        </w:rPr>
        <w:t>(1)设备Ⅰ中需不断搅拌，其目的是</w:t>
      </w:r>
      <w:r>
        <w:rPr>
          <w:rFonts w:hint="eastAsia" w:ascii="Times New Roman" w:hAnsi="新宋体" w:eastAsia="新宋体" w:cs="新宋体"/>
          <w:sz w:val="24"/>
          <w:szCs w:val="24"/>
          <w:u w:val="single"/>
        </w:rPr>
        <w:t xml:space="preserve">                              </w:t>
      </w:r>
      <w:r>
        <w:rPr>
          <w:rFonts w:ascii="Times New Roman" w:hAnsi="新宋体" w:eastAsia="新宋体" w:cs="新宋体"/>
          <w:sz w:val="24"/>
          <w:szCs w:val="24"/>
        </w:rPr>
        <w:t>。设备Ⅰ中发生反应的化学方程式为</w:t>
      </w:r>
      <w:r>
        <w:rPr>
          <w:rFonts w:hint="eastAsia" w:ascii="Times New Roman" w:hAnsi="新宋体" w:eastAsia="新宋体" w:cs="新宋体"/>
          <w:sz w:val="24"/>
          <w:szCs w:val="24"/>
          <w:u w:val="single"/>
        </w:rPr>
        <w:t xml:space="preserve">                                                  </w:t>
      </w:r>
      <w:r>
        <w:rPr>
          <w:rFonts w:ascii="Times New Roman" w:hAnsi="新宋体" w:eastAsia="新宋体" w:cs="新宋体"/>
          <w:sz w:val="24"/>
          <w:szCs w:val="24"/>
        </w:rPr>
        <w:t>。</w:t>
      </w:r>
    </w:p>
    <w:p>
      <w:pPr>
        <w:spacing w:line="276" w:lineRule="auto"/>
        <w:ind w:left="357"/>
        <w:jc w:val="left"/>
        <w:rPr>
          <w:sz w:val="24"/>
          <w:szCs w:val="24"/>
        </w:rPr>
      </w:pPr>
      <w:r>
        <w:rPr>
          <w:rFonts w:ascii="Times New Roman" w:hAnsi="新宋体" w:eastAsia="新宋体" w:cs="新宋体"/>
          <w:sz w:val="24"/>
          <w:szCs w:val="24"/>
        </w:rPr>
        <w:t>(2)设备Ⅱ和设备Ⅳ均为</w:t>
      </w:r>
      <w:r>
        <w:rPr>
          <w:rFonts w:hint="eastAsia" w:ascii="Times New Roman" w:hAnsi="新宋体" w:eastAsia="新宋体" w:cs="新宋体"/>
          <w:sz w:val="24"/>
          <w:szCs w:val="24"/>
        </w:rPr>
        <w:t>固液</w:t>
      </w:r>
      <w:r>
        <w:rPr>
          <w:rFonts w:ascii="Times New Roman" w:hAnsi="新宋体" w:eastAsia="新宋体" w:cs="新宋体"/>
          <w:sz w:val="24"/>
          <w:szCs w:val="24"/>
        </w:rPr>
        <w:t>分离设备，设备Ⅳ中的分离操作是</w:t>
      </w:r>
      <w:r>
        <w:rPr>
          <w:rFonts w:hint="eastAsia" w:ascii="Times New Roman" w:hAnsi="新宋体" w:eastAsia="新宋体" w:cs="新宋体"/>
          <w:sz w:val="24"/>
          <w:szCs w:val="24"/>
          <w:u w:val="single"/>
        </w:rPr>
        <w:t xml:space="preserve">               </w:t>
      </w:r>
      <w:r>
        <w:rPr>
          <w:rFonts w:hint="eastAsia" w:ascii="Times New Roman" w:hAnsi="新宋体" w:eastAsia="新宋体" w:cs="新宋体"/>
          <w:sz w:val="24"/>
          <w:szCs w:val="24"/>
        </w:rPr>
        <w:t>（请填写操作名称）</w:t>
      </w:r>
      <w:r>
        <w:rPr>
          <w:rFonts w:ascii="Times New Roman" w:hAnsi="新宋体" w:eastAsia="新宋体" w:cs="新宋体"/>
          <w:sz w:val="24"/>
          <w:szCs w:val="24"/>
        </w:rPr>
        <w:t>。</w:t>
      </w:r>
    </w:p>
    <w:p>
      <w:pPr>
        <w:tabs>
          <w:tab w:val="left" w:pos="0"/>
        </w:tabs>
        <w:spacing w:line="276" w:lineRule="auto"/>
        <w:ind w:left="357"/>
        <w:rPr>
          <w:rFonts w:ascii="Times New Roman" w:hAnsi="新宋体" w:eastAsia="新宋体" w:cs="新宋体"/>
          <w:sz w:val="24"/>
          <w:szCs w:val="24"/>
        </w:rPr>
      </w:pPr>
      <w:r>
        <w:rPr>
          <w:rFonts w:ascii="Times New Roman" w:hAnsi="新宋体" w:eastAsia="新宋体" w:cs="新宋体"/>
          <w:sz w:val="24"/>
          <w:szCs w:val="24"/>
        </w:rPr>
        <w:t>(3)设备Ⅲ中参加反应的物质除水外，还有</w:t>
      </w:r>
      <w:r>
        <w:rPr>
          <w:rFonts w:hint="eastAsia" w:ascii="Times New Roman" w:hAnsi="新宋体" w:eastAsia="新宋体" w:cs="新宋体"/>
          <w:sz w:val="24"/>
          <w:szCs w:val="24"/>
          <w:u w:val="single"/>
        </w:rPr>
        <w:t xml:space="preserve">                        </w:t>
      </w:r>
      <w:r>
        <w:rPr>
          <w:rFonts w:ascii="Times New Roman" w:hAnsi="新宋体" w:eastAsia="新宋体" w:cs="新宋体"/>
          <w:sz w:val="24"/>
          <w:szCs w:val="24"/>
        </w:rPr>
        <w:t>____。</w:t>
      </w:r>
    </w:p>
    <w:p>
      <w:pPr>
        <w:spacing w:line="276" w:lineRule="auto"/>
        <w:ind w:firstLine="240" w:firstLineChars="100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（4）</w:t>
      </w:r>
      <w:r>
        <w:rPr>
          <w:rFonts w:ascii="宋体" w:hAnsi="宋体" w:eastAsia="宋体" w:cs="宋体"/>
          <w:color w:val="000000"/>
          <w:sz w:val="24"/>
          <w:szCs w:val="24"/>
        </w:rPr>
        <w:t>“碳中和”是指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133350" cy="177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>排放总量和减少总量相当。下列措施中能有效减少空气中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含量的是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（填写序号）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ind w:firstLine="720" w:firstLineChars="300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加强质量监测</w:t>
      </w:r>
      <w:r>
        <w:rPr>
          <w:rFonts w:hint="eastAsia"/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大力推广使用太阳能</w:t>
      </w:r>
      <w:r>
        <w:rPr>
          <w:rFonts w:hint="eastAsia"/>
          <w:color w:val="000000"/>
          <w:sz w:val="24"/>
          <w:szCs w:val="24"/>
        </w:rPr>
        <w:t xml:space="preserve">          </w:t>
      </w: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大力植树造林</w:t>
      </w:r>
    </w:p>
    <w:p>
      <w:pPr>
        <w:spacing w:line="276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13、（5分）</w:t>
      </w:r>
      <w:r>
        <w:rPr>
          <w:rFonts w:ascii="宋体" w:hAnsi="宋体" w:eastAsia="宋体" w:cs="宋体"/>
          <w:color w:val="000000"/>
          <w:sz w:val="24"/>
          <w:szCs w:val="24"/>
        </w:rPr>
        <w:t>有限的元素可组成种类繁多的物质，依据表中的元素回答下列问题。</w:t>
      </w:r>
    </w:p>
    <w:tbl>
      <w:tblPr>
        <w:tblStyle w:val="5"/>
        <w:tblW w:w="6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0"/>
        <w:gridCol w:w="825"/>
        <w:gridCol w:w="840"/>
        <w:gridCol w:w="825"/>
        <w:gridCol w:w="840"/>
        <w:gridCol w:w="84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81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元素名称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氢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碳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氧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钙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铁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76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1419225</wp:posOffset>
                  </wp:positionH>
                  <wp:positionV relativeFrom="paragraph">
                    <wp:posOffset>-64135</wp:posOffset>
                  </wp:positionV>
                  <wp:extent cx="1139825" cy="923925"/>
                  <wp:effectExtent l="19050" t="0" r="3175" b="0"/>
                  <wp:wrapNone/>
                  <wp:docPr id="100012" name="图片 100012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2" name="图片 100012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9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元素符号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Ca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Cu</w:t>
            </w:r>
          </w:p>
        </w:tc>
      </w:tr>
    </w:tbl>
    <w:p>
      <w:pPr>
        <w:spacing w:line="276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中国科学院院士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在相对分子质量的测定做出了杰出贡献。</w:t>
      </w:r>
    </w:p>
    <w:p>
      <w:pPr>
        <w:spacing w:line="276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A、屠呦呦        B、门捷列夫       C、张青莲        D、道尔顿</w:t>
      </w:r>
    </w:p>
    <w:p>
      <w:pPr>
        <w:spacing w:line="276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（2）若某物质是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天然气</w:t>
      </w:r>
      <w:r>
        <w:rPr>
          <w:rFonts w:ascii="宋体" w:hAnsi="宋体" w:eastAsia="宋体" w:cs="宋体"/>
          <w:color w:val="000000"/>
          <w:sz w:val="24"/>
          <w:szCs w:val="24"/>
        </w:rPr>
        <w:t>的主要成分，该物质是___________；</w:t>
      </w:r>
    </w:p>
    <w:p>
      <w:pPr>
        <w:spacing w:line="276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（3）若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某氧化物与水</w:t>
      </w:r>
      <w:r>
        <w:rPr>
          <w:rFonts w:ascii="宋体" w:hAnsi="宋体" w:eastAsia="宋体" w:cs="宋体"/>
          <w:color w:val="000000"/>
          <w:sz w:val="24"/>
          <w:szCs w:val="24"/>
        </w:rPr>
        <w:t>发生化合反应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放出大量的热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请写出该反应的</w:t>
      </w:r>
      <w:r>
        <w:rPr>
          <w:rFonts w:ascii="宋体" w:hAnsi="宋体" w:eastAsia="宋体" w:cs="宋体"/>
          <w:color w:val="000000"/>
          <w:sz w:val="24"/>
          <w:szCs w:val="24"/>
        </w:rPr>
        <w:t>的化学方程式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甲-丁是</w:t>
      </w:r>
      <w:r>
        <w:rPr>
          <w:rFonts w:ascii="宋体" w:hAnsi="宋体" w:eastAsia="宋体" w:cs="宋体"/>
          <w:color w:val="000000"/>
          <w:sz w:val="24"/>
          <w:szCs w:val="24"/>
        </w:rPr>
        <w:t>初中化学中几种常见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的物质，均由上表中元素组成，它们</w:t>
      </w:r>
      <w:r>
        <w:rPr>
          <w:rFonts w:ascii="宋体" w:hAnsi="宋体" w:eastAsia="宋体" w:cs="宋体"/>
          <w:color w:val="000000"/>
          <w:sz w:val="24"/>
          <w:szCs w:val="24"/>
        </w:rPr>
        <w:t>之间的转化关系如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</w:t>
      </w:r>
      <w:r>
        <w:rPr>
          <w:rFonts w:ascii="宋体" w:hAnsi="宋体" w:eastAsia="宋体" w:cs="宋体"/>
          <w:color w:val="000000"/>
          <w:sz w:val="24"/>
          <w:szCs w:val="24"/>
        </w:rPr>
        <w:t>图所示。</w:t>
      </w:r>
    </w:p>
    <w:p>
      <w:pPr>
        <w:spacing w:line="276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①若甲为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黑色固体</w:t>
      </w:r>
      <w:r>
        <w:rPr>
          <w:rFonts w:ascii="宋体" w:hAnsi="宋体" w:eastAsia="宋体" w:cs="宋体"/>
          <w:color w:val="000000"/>
          <w:sz w:val="24"/>
          <w:szCs w:val="24"/>
        </w:rPr>
        <w:t>单质，其他物质都是氧化物，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且丁为水煤气的主要成分。</w:t>
      </w:r>
      <w:r>
        <w:rPr>
          <w:rFonts w:ascii="宋体" w:hAnsi="宋体" w:eastAsia="宋体" w:cs="宋体"/>
          <w:color w:val="000000"/>
          <w:sz w:val="24"/>
          <w:szCs w:val="24"/>
        </w:rPr>
        <w:t>则甲→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丁</w:t>
      </w:r>
      <w:r>
        <w:rPr>
          <w:rFonts w:ascii="宋体" w:hAnsi="宋体" w:eastAsia="宋体" w:cs="宋体"/>
          <w:color w:val="000000"/>
          <w:sz w:val="24"/>
          <w:szCs w:val="24"/>
        </w:rPr>
        <w:t>反应的化学方程式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根据题干，下列说法中正确的是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（填学号）</w:t>
      </w:r>
    </w:p>
    <w:p>
      <w:pPr>
        <w:spacing w:line="276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a、若甲为碳的单质，</w:t>
      </w:r>
      <w:r>
        <w:rPr>
          <w:rFonts w:ascii="宋体" w:hAnsi="宋体" w:eastAsia="宋体" w:cs="宋体"/>
          <w:color w:val="000000"/>
          <w:sz w:val="24"/>
          <w:szCs w:val="24"/>
        </w:rPr>
        <w:t>甲→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丁的反应可能为吸热反应</w:t>
      </w:r>
    </w:p>
    <w:p>
      <w:pPr>
        <w:spacing w:line="276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b、若甲为单质，乙、丙、丁一定为氧化物</w:t>
      </w:r>
    </w:p>
    <w:p>
      <w:pPr>
        <w:spacing w:line="276" w:lineRule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c、若甲为稀硫酸，其余反应均可通过置换反应实现</w:t>
      </w:r>
    </w:p>
    <w:p>
      <w:pPr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三、计算题：（本题包括1个小题，共5分）</w:t>
      </w:r>
    </w:p>
    <w:p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14、（5分）某化学兴趣小组同学在实验室制取氢气，取40g某锌的合金放在烧杯中，向其中加入200g稀硫酸，恰好完全反应（除锌外其他物质不参加反应），反应后烧杯中剩余物质的总质量为239.6g，请计算：</w:t>
      </w:r>
    </w:p>
    <w:p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（1）生成氢气的质量是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；</w:t>
      </w:r>
    </w:p>
    <w:p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（2）合金中锌的质量是多少？（请写出必要的计算步骤）</w:t>
      </w:r>
    </w:p>
    <w:p>
      <w:pPr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四、实验与探究题：（本题包括2小题，共10分）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15、（5分）</w:t>
      </w:r>
      <w:r>
        <w:rPr>
          <w:rFonts w:ascii="宋体" w:hAnsi="宋体" w:eastAsia="宋体" w:cs="宋体"/>
          <w:color w:val="000000"/>
          <w:sz w:val="24"/>
          <w:szCs w:val="24"/>
        </w:rPr>
        <w:t>某兴趣小组利用如图装置进行气体的制取，请回答下列问题。</w:t>
      </w:r>
    </w:p>
    <w:p>
      <w:pPr>
        <w:spacing w:line="276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0" distR="0">
            <wp:extent cx="2939415" cy="971550"/>
            <wp:effectExtent l="1905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9562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（1）</w:t>
      </w:r>
      <w:r>
        <w:rPr>
          <w:rFonts w:ascii="宋体" w:hAnsi="宋体" w:eastAsia="宋体" w:cs="宋体"/>
          <w:color w:val="000000"/>
          <w:sz w:val="24"/>
          <w:szCs w:val="24"/>
        </w:rPr>
        <w:t>仪器①的名称为</w:t>
      </w:r>
      <w:r>
        <w:rPr>
          <w:color w:val="000000"/>
          <w:sz w:val="24"/>
          <w:szCs w:val="24"/>
        </w:rPr>
        <w:t>________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（2）</w:t>
      </w:r>
      <w:r>
        <w:rPr>
          <w:rFonts w:ascii="宋体" w:hAnsi="宋体" w:eastAsia="宋体" w:cs="宋体"/>
          <w:color w:val="000000"/>
          <w:sz w:val="24"/>
          <w:szCs w:val="24"/>
        </w:rPr>
        <w:t>用装置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</w:t>
      </w:r>
      <w:r>
        <w:rPr>
          <w:rFonts w:ascii="宋体" w:hAnsi="宋体" w:eastAsia="宋体" w:cs="宋体"/>
          <w:color w:val="000000"/>
          <w:sz w:val="24"/>
          <w:szCs w:val="24"/>
        </w:rPr>
        <w:t>和高锰酸钾制取氧气，装置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</w:t>
      </w:r>
      <w:r>
        <w:rPr>
          <w:rFonts w:ascii="宋体" w:hAnsi="宋体" w:eastAsia="宋体" w:cs="宋体"/>
          <w:color w:val="000000"/>
          <w:sz w:val="24"/>
          <w:szCs w:val="24"/>
        </w:rPr>
        <w:t>应进行的改进是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color w:val="000000"/>
          <w:sz w:val="24"/>
          <w:szCs w:val="24"/>
        </w:rPr>
        <w:t>________</w:t>
      </w:r>
      <w:r>
        <w:rPr>
          <w:rFonts w:ascii="宋体" w:hAnsi="宋体" w:eastAsia="宋体" w:cs="宋体"/>
          <w:color w:val="000000"/>
          <w:sz w:val="24"/>
          <w:szCs w:val="24"/>
        </w:rPr>
        <w:t>。写出发生反应的化学方程式</w:t>
      </w:r>
      <w:r>
        <w:rPr>
          <w:color w:val="000000"/>
          <w:sz w:val="24"/>
          <w:szCs w:val="24"/>
        </w:rPr>
        <w:t>________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                   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（3）</w:t>
      </w:r>
      <w:r>
        <w:rPr>
          <w:rFonts w:ascii="宋体" w:hAnsi="宋体" w:eastAsia="宋体" w:cs="宋体"/>
          <w:color w:val="000000"/>
          <w:sz w:val="24"/>
          <w:szCs w:val="24"/>
        </w:rPr>
        <w:t>实验室制备和收集二氧化碳应选择的装置组合是</w:t>
      </w:r>
      <w:r>
        <w:rPr>
          <w:color w:val="000000"/>
          <w:sz w:val="24"/>
          <w:szCs w:val="24"/>
        </w:rPr>
        <w:t>_______</w:t>
      </w:r>
      <w:r>
        <w:rPr>
          <w:rFonts w:ascii="宋体" w:hAnsi="宋体" w:eastAsia="宋体" w:cs="宋体"/>
          <w:color w:val="000000"/>
          <w:sz w:val="24"/>
          <w:szCs w:val="24"/>
        </w:rPr>
        <w:t>（填字母），检验二氧化碳收集满的方法是</w:t>
      </w:r>
      <w:r>
        <w:rPr>
          <w:color w:val="000000"/>
          <w:sz w:val="24"/>
          <w:szCs w:val="24"/>
        </w:rPr>
        <w:t>________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16、（5分）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84</w:t>
      </w:r>
      <w:r>
        <w:rPr>
          <w:rFonts w:ascii="宋体" w:hAnsi="宋体" w:eastAsia="宋体" w:cs="宋体"/>
          <w:color w:val="000000"/>
          <w:sz w:val="24"/>
          <w:szCs w:val="24"/>
        </w:rPr>
        <w:t>”消毒液、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溶液都是常用消毒剂，兴趣小组对两种消毒剂进行了如下探究活动。</w:t>
      </w:r>
    </w:p>
    <w:p>
      <w:pPr>
        <w:spacing w:line="276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0" distR="0">
            <wp:extent cx="1992630" cy="755650"/>
            <wp:effectExtent l="0" t="0" r="7620" b="635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263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color w:val="000000"/>
          <w:sz w:val="24"/>
          <w:szCs w:val="24"/>
        </w:rPr>
        <w:drawing>
          <wp:inline distT="0" distB="0" distL="0" distR="0">
            <wp:extent cx="1609090" cy="635635"/>
            <wp:effectExtent l="0" t="0" r="10160" b="1206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【查阅资料】“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84</w:t>
      </w:r>
      <w:r>
        <w:rPr>
          <w:rFonts w:ascii="宋体" w:hAnsi="宋体" w:eastAsia="宋体" w:cs="宋体"/>
          <w:color w:val="000000"/>
          <w:sz w:val="24"/>
          <w:szCs w:val="24"/>
        </w:rPr>
        <w:t>”消毒液的有效成分是次氯酸钠（化学式为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NaClO</w:t>
      </w:r>
      <w:r>
        <w:rPr>
          <w:rFonts w:ascii="宋体" w:hAnsi="宋体" w:eastAsia="宋体" w:cs="宋体"/>
          <w:color w:val="000000"/>
          <w:sz w:val="24"/>
          <w:szCs w:val="24"/>
        </w:rPr>
        <w:t>）。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【实验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</w:t>
      </w:r>
      <w:r>
        <w:rPr>
          <w:rFonts w:ascii="宋体" w:hAnsi="宋体" w:eastAsia="宋体" w:cs="宋体"/>
          <w:color w:val="000000"/>
          <w:sz w:val="24"/>
          <w:szCs w:val="24"/>
        </w:rPr>
        <w:t>】取少量“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84</w:t>
      </w:r>
      <w:r>
        <w:rPr>
          <w:rFonts w:ascii="宋体" w:hAnsi="宋体" w:eastAsia="宋体" w:cs="宋体"/>
          <w:color w:val="000000"/>
          <w:sz w:val="24"/>
          <w:szCs w:val="24"/>
        </w:rPr>
        <w:t>”消毒液于试管中，滴加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溶液，发现有大量气泡产生：然后</w:t>
      </w:r>
      <w:r>
        <w:rPr>
          <w:color w:val="000000"/>
          <w:sz w:val="24"/>
          <w:szCs w:val="24"/>
        </w:rPr>
        <w:t>___________</w:t>
      </w:r>
      <w:r>
        <w:rPr>
          <w:rFonts w:ascii="宋体" w:hAnsi="宋体" w:eastAsia="宋体" w:cs="宋体"/>
          <w:color w:val="000000"/>
          <w:sz w:val="24"/>
          <w:szCs w:val="24"/>
        </w:rPr>
        <w:t>（填写实验操作和现象），证明产生的气体是氧气。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【提出问题】在上述反应中，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NaClO</w:t>
      </w:r>
      <w:r>
        <w:rPr>
          <w:rFonts w:ascii="宋体" w:hAnsi="宋体" w:eastAsia="宋体" w:cs="宋体"/>
          <w:color w:val="000000"/>
          <w:sz w:val="24"/>
          <w:szCs w:val="24"/>
        </w:rPr>
        <w:t>的作用是什么？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【作出猜想】猜想一：作反应物，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NaClO</w:t>
      </w:r>
      <w:r>
        <w:rPr>
          <w:rFonts w:ascii="宋体" w:hAnsi="宋体" w:eastAsia="宋体" w:cs="宋体"/>
          <w:color w:val="00000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溶液发生化学反应；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猜想二：作</w:t>
      </w:r>
      <w:r>
        <w:rPr>
          <w:color w:val="000000"/>
          <w:sz w:val="24"/>
          <w:szCs w:val="24"/>
        </w:rPr>
        <w:t>___________</w:t>
      </w:r>
      <w:r>
        <w:rPr>
          <w:rFonts w:ascii="宋体" w:hAnsi="宋体" w:eastAsia="宋体" w:cs="宋体"/>
          <w:color w:val="000000"/>
          <w:sz w:val="24"/>
          <w:szCs w:val="24"/>
        </w:rPr>
        <w:t>，类似分解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溶液制取氧气时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MnO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的作用。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【实验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】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</w:t>
      </w:r>
      <w:r>
        <w:rPr>
          <w:rFonts w:ascii="宋体" w:hAnsi="宋体" w:eastAsia="宋体" w:cs="宋体"/>
          <w:color w:val="000000"/>
          <w:sz w:val="24"/>
          <w:szCs w:val="24"/>
        </w:rPr>
        <w:t>）按如图所示组装实验装置，检查装置气密性的方法，将导管的一端放入水中，将注射器的活塞缓慢向外拉动至某一刻度，观察到</w:t>
      </w:r>
      <w:r>
        <w:rPr>
          <w:rFonts w:hint="eastAsia"/>
          <w:color w:val="000000"/>
          <w:sz w:val="24"/>
          <w:szCs w:val="24"/>
        </w:rPr>
        <w:t>导管内形成一段稳定的水柱</w:t>
      </w:r>
      <w:r>
        <w:rPr>
          <w:rFonts w:ascii="宋体" w:hAnsi="宋体" w:eastAsia="宋体" w:cs="宋体"/>
          <w:color w:val="000000"/>
          <w:sz w:val="24"/>
          <w:szCs w:val="24"/>
        </w:rPr>
        <w:t>，则装置气密性良好。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）向锥形瓶中加入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30mL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84</w:t>
      </w:r>
      <w:r>
        <w:rPr>
          <w:rFonts w:ascii="宋体" w:hAnsi="宋体" w:eastAsia="宋体" w:cs="宋体"/>
          <w:color w:val="000000"/>
          <w:sz w:val="24"/>
          <w:szCs w:val="24"/>
        </w:rPr>
        <w:t>”消毒液，注射器中吸入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30mL3%H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</w:t>
      </w:r>
      <w:r>
        <w:rPr>
          <w:rFonts w:ascii="宋体" w:hAnsi="宋体" w:eastAsia="宋体" w:cs="宋体"/>
          <w:color w:val="000000"/>
          <w:sz w:val="24"/>
          <w:szCs w:val="24"/>
        </w:rPr>
        <w:t>）①将注射器中的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溶液平均分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6</w:t>
      </w:r>
      <w:r>
        <w:rPr>
          <w:rFonts w:ascii="宋体" w:hAnsi="宋体" w:eastAsia="宋体" w:cs="宋体"/>
          <w:color w:val="000000"/>
          <w:sz w:val="24"/>
          <w:szCs w:val="24"/>
        </w:rPr>
        <w:t>次推入锥形瓶中：每次推入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溶液，待不再产生气泡后，记录收集气体的总体积（忽略其他因素对测量结果造成的影响）见下表。</w:t>
      </w:r>
    </w:p>
    <w:tbl>
      <w:tblPr>
        <w:tblStyle w:val="5"/>
        <w:tblW w:w="96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14"/>
        <w:gridCol w:w="1275"/>
        <w:gridCol w:w="993"/>
        <w:gridCol w:w="1134"/>
        <w:gridCol w:w="1275"/>
        <w:gridCol w:w="1134"/>
        <w:gridCol w:w="1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2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实验编号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2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量筒内气体总体积（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mL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表中的数据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x=</w:t>
      </w:r>
      <w:r>
        <w:rPr>
          <w:color w:val="000000"/>
          <w:sz w:val="24"/>
          <w:szCs w:val="24"/>
        </w:rPr>
        <w:t>___________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②分析表中数据得出“猜想一正确”。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【分析讨论】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NaClO</w:t>
      </w:r>
      <w:r>
        <w:rPr>
          <w:rFonts w:ascii="宋体" w:hAnsi="宋体" w:eastAsia="宋体" w:cs="宋体"/>
          <w:color w:val="00000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溶液反应除生成氧气外，还生成氯化钠和一种常见氧化物，该反应的化学方程式为</w:t>
      </w:r>
      <w:r>
        <w:rPr>
          <w:color w:val="000000"/>
          <w:sz w:val="24"/>
          <w:szCs w:val="24"/>
        </w:rPr>
        <w:t>____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             </w:t>
      </w:r>
      <w:r>
        <w:rPr>
          <w:color w:val="000000"/>
          <w:sz w:val="24"/>
          <w:szCs w:val="24"/>
        </w:rPr>
        <w:t>______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【拓展反思】生活中常用消毒剂除“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84</w:t>
      </w:r>
      <w:r>
        <w:rPr>
          <w:rFonts w:ascii="宋体" w:hAnsi="宋体" w:eastAsia="宋体" w:cs="宋体"/>
          <w:color w:val="000000"/>
          <w:sz w:val="24"/>
          <w:szCs w:val="24"/>
        </w:rPr>
        <w:t>”消毒液、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溶液外，还有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75%</w:t>
      </w:r>
      <w:r>
        <w:rPr>
          <w:rFonts w:ascii="宋体" w:hAnsi="宋体" w:eastAsia="宋体" w:cs="宋体"/>
          <w:color w:val="000000"/>
          <w:sz w:val="24"/>
          <w:szCs w:val="24"/>
        </w:rPr>
        <w:t>酒精、过氧乙酸等，在使用各种消毒剂时，要考虑它们</w:t>
      </w: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133350" cy="177800"/>
            <wp:effectExtent l="0" t="0" r="0" b="0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>性质。切记：科学使用，注意安全！下列做法正确的是</w:t>
      </w:r>
      <w:r>
        <w:rPr>
          <w:color w:val="000000"/>
          <w:sz w:val="24"/>
          <w:szCs w:val="24"/>
        </w:rPr>
        <w:t>___________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</w:t>
      </w:r>
      <w:r>
        <w:rPr>
          <w:rFonts w:ascii="宋体" w:hAnsi="宋体" w:eastAsia="宋体" w:cs="宋体"/>
          <w:color w:val="000000"/>
          <w:sz w:val="24"/>
          <w:szCs w:val="24"/>
        </w:rPr>
        <w:t>．不同的消毒剂可随意混合使用</w:t>
      </w:r>
      <w:r>
        <w:rPr>
          <w:rFonts w:hint="eastAsia"/>
          <w:color w:val="000000"/>
          <w:sz w:val="24"/>
          <w:szCs w:val="24"/>
        </w:rPr>
        <w:t xml:space="preserve">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</w:t>
      </w:r>
      <w:r>
        <w:rPr>
          <w:rFonts w:ascii="宋体" w:hAnsi="宋体" w:eastAsia="宋体" w:cs="宋体"/>
          <w:color w:val="000000"/>
          <w:sz w:val="24"/>
          <w:szCs w:val="24"/>
        </w:rPr>
        <w:t>．使用“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84</w:t>
      </w:r>
      <w:r>
        <w:rPr>
          <w:rFonts w:ascii="宋体" w:hAnsi="宋体" w:eastAsia="宋体" w:cs="宋体"/>
          <w:color w:val="000000"/>
          <w:sz w:val="24"/>
          <w:szCs w:val="24"/>
        </w:rPr>
        <w:t>”消毒液</w:t>
      </w: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133350" cy="177800"/>
            <wp:effectExtent l="0" t="0" r="0" b="0"/>
            <wp:docPr id="200374" name="图片 200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4" name="图片 20037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>浓度越高越好</w:t>
      </w:r>
    </w:p>
    <w:p>
      <w:pPr>
        <w:spacing w:line="276" w:lineRule="auto"/>
        <w:jc w:val="left"/>
        <w:textAlignment w:val="center"/>
        <w:rPr>
          <w:color w:val="000000"/>
          <w:sz w:val="24"/>
          <w:szCs w:val="24"/>
        </w:rPr>
        <w:sectPr>
          <w:headerReference r:id="rId3" w:type="default"/>
          <w:footerReference r:id="rId4" w:type="default"/>
          <w:pgSz w:w="23814" w:h="16839" w:orient="landscape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</w:t>
      </w:r>
      <w:r>
        <w:rPr>
          <w:rFonts w:ascii="宋体" w:hAnsi="宋体" w:eastAsia="宋体" w:cs="宋体"/>
          <w:color w:val="000000"/>
          <w:sz w:val="24"/>
          <w:szCs w:val="24"/>
        </w:rPr>
        <w:t>．使用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75%</w:t>
      </w:r>
      <w:r>
        <w:rPr>
          <w:rFonts w:ascii="宋体" w:hAnsi="宋体" w:eastAsia="宋体" w:cs="宋体"/>
          <w:color w:val="000000"/>
          <w:sz w:val="24"/>
          <w:szCs w:val="24"/>
        </w:rPr>
        <w:t>酒精消毒应远离明火，防止火灾</w:t>
      </w: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</w:t>
      </w:r>
      <w:r>
        <w:rPr>
          <w:rFonts w:ascii="宋体" w:hAnsi="宋体" w:eastAsia="宋体" w:cs="宋体"/>
          <w:color w:val="000000"/>
          <w:sz w:val="24"/>
          <w:szCs w:val="24"/>
        </w:rPr>
        <w:t>．“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84</w:t>
      </w:r>
      <w:r>
        <w:rPr>
          <w:rFonts w:ascii="宋体" w:hAnsi="宋体" w:eastAsia="宋体" w:cs="宋体"/>
          <w:color w:val="000000"/>
          <w:sz w:val="24"/>
          <w:szCs w:val="24"/>
        </w:rPr>
        <w:t>”消毒液、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75%</w:t>
      </w:r>
      <w:r>
        <w:rPr>
          <w:rFonts w:ascii="宋体" w:hAnsi="宋体" w:eastAsia="宋体" w:cs="宋体"/>
          <w:color w:val="000000"/>
          <w:sz w:val="24"/>
          <w:szCs w:val="24"/>
        </w:rPr>
        <w:t>酒精等消毒剂均应密封保存</w:t>
      </w: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E30A4"/>
    <w:multiLevelType w:val="multilevel"/>
    <w:tmpl w:val="443E30A4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78BB"/>
    <w:rsid w:val="000478BB"/>
    <w:rsid w:val="00060E8B"/>
    <w:rsid w:val="00092127"/>
    <w:rsid w:val="000D3CAC"/>
    <w:rsid w:val="000F5197"/>
    <w:rsid w:val="001439F9"/>
    <w:rsid w:val="00164861"/>
    <w:rsid w:val="00254B04"/>
    <w:rsid w:val="002D636A"/>
    <w:rsid w:val="0030104F"/>
    <w:rsid w:val="004151FC"/>
    <w:rsid w:val="00431BB0"/>
    <w:rsid w:val="0055425B"/>
    <w:rsid w:val="005957D9"/>
    <w:rsid w:val="005A610A"/>
    <w:rsid w:val="00693982"/>
    <w:rsid w:val="006E0634"/>
    <w:rsid w:val="00735C0A"/>
    <w:rsid w:val="00784B9F"/>
    <w:rsid w:val="00795383"/>
    <w:rsid w:val="007E09EF"/>
    <w:rsid w:val="00816D1A"/>
    <w:rsid w:val="00825025"/>
    <w:rsid w:val="00866D0F"/>
    <w:rsid w:val="008769B1"/>
    <w:rsid w:val="00892D1E"/>
    <w:rsid w:val="008A1F94"/>
    <w:rsid w:val="008D6B6E"/>
    <w:rsid w:val="009826A8"/>
    <w:rsid w:val="00996948"/>
    <w:rsid w:val="009A31E0"/>
    <w:rsid w:val="00A34EF7"/>
    <w:rsid w:val="00A4505E"/>
    <w:rsid w:val="00A92D15"/>
    <w:rsid w:val="00B81A94"/>
    <w:rsid w:val="00C02FC6"/>
    <w:rsid w:val="00C6205F"/>
    <w:rsid w:val="00C92DD3"/>
    <w:rsid w:val="00D23157"/>
    <w:rsid w:val="00D45991"/>
    <w:rsid w:val="00E52A9C"/>
    <w:rsid w:val="00E725E1"/>
    <w:rsid w:val="00F511B9"/>
    <w:rsid w:val="00F578F6"/>
    <w:rsid w:val="59CA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611</Words>
  <Characters>3487</Characters>
  <Lines>29</Lines>
  <Paragraphs>8</Paragraphs>
  <TotalTime>328</TotalTime>
  <ScaleCrop>false</ScaleCrop>
  <LinksUpToDate>false</LinksUpToDate>
  <CharactersWithSpaces>4090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2023-01-03T23:44:00Z</dcterms:created>
  <dc:creator>微软用户</dc:creator>
  <cp:lastModifiedBy>Administrator</cp:lastModifiedBy>
  <cp:lastPrinted>2023-01-06T00:02:00Z</cp:lastPrinted>
  <dcterms:modified xsi:type="dcterms:W3CDTF">2023-01-30T01:43:49Z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