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0"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12382500</wp:posOffset>
            </wp:positionV>
            <wp:extent cx="279400" cy="4826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东方市2022-2023学年九年级上册道德与法治期末测试卷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/>
          <w:sz w:val="32"/>
          <w:szCs w:val="32"/>
          <w:highlight w:val="none"/>
          <w:lang w:val="en-US"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  <w:lang w:eastAsia="zh-CN"/>
        </w:rPr>
        <w:t xml:space="preserve">1.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A  </w:t>
      </w:r>
      <w:r>
        <w:rPr>
          <w:rFonts w:hint="eastAsia" w:ascii="楷体" w:hAnsi="楷体" w:eastAsia="楷体"/>
          <w:sz w:val="21"/>
          <w:szCs w:val="21"/>
          <w:highlight w:val="none"/>
          <w:lang w:val="en-US" w:eastAsia="zh-CN"/>
        </w:rPr>
        <w:t xml:space="preserve">2.B </w:t>
      </w:r>
      <w:r>
        <w:rPr>
          <w:rFonts w:hint="eastAsia"/>
          <w:sz w:val="21"/>
          <w:szCs w:val="21"/>
          <w:highlight w:val="none"/>
          <w:lang w:val="en-US" w:eastAsia="zh-CN"/>
        </w:rPr>
        <w:t>3</w:t>
      </w:r>
      <w:r>
        <w:rPr>
          <w:rFonts w:hint="eastAsia"/>
          <w:sz w:val="21"/>
          <w:szCs w:val="21"/>
          <w:highlight w:val="none"/>
          <w:lang w:eastAsia="zh-CN"/>
        </w:rPr>
        <w:t>.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A  4</w:t>
      </w:r>
      <w:r>
        <w:rPr>
          <w:rFonts w:hint="eastAsia"/>
          <w:sz w:val="21"/>
          <w:szCs w:val="21"/>
          <w:highlight w:val="none"/>
          <w:lang w:eastAsia="zh-CN"/>
        </w:rPr>
        <w:t>.</w:t>
      </w:r>
      <w:r>
        <w:rPr>
          <w:rFonts w:hint="eastAsia"/>
          <w:sz w:val="21"/>
          <w:szCs w:val="21"/>
          <w:highlight w:val="none"/>
          <w:lang w:val="en-US" w:eastAsia="zh-CN"/>
        </w:rPr>
        <w:t>B  5</w:t>
      </w:r>
      <w:r>
        <w:rPr>
          <w:rFonts w:hint="eastAsia"/>
          <w:sz w:val="21"/>
          <w:szCs w:val="21"/>
          <w:highlight w:val="none"/>
          <w:lang w:eastAsia="zh-CN"/>
        </w:rPr>
        <w:t>.</w:t>
      </w:r>
      <w:r>
        <w:rPr>
          <w:rFonts w:hint="eastAsia"/>
          <w:sz w:val="21"/>
          <w:szCs w:val="21"/>
          <w:highlight w:val="none"/>
          <w:lang w:val="en-US" w:eastAsia="zh-CN"/>
        </w:rPr>
        <w:t>A  6.</w:t>
      </w:r>
      <w:r>
        <w:rPr>
          <w:sz w:val="21"/>
          <w:szCs w:val="21"/>
          <w:highlight w:val="none"/>
        </w:rPr>
        <w:t>A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7.</w:t>
      </w:r>
      <w:r>
        <w:rPr>
          <w:sz w:val="21"/>
          <w:szCs w:val="21"/>
          <w:highlight w:val="none"/>
        </w:rPr>
        <w:t>B</w:t>
      </w:r>
      <w:r>
        <w:rPr>
          <w:rFonts w:ascii="Times New Roman" w:hAnsi="Times New Roman" w:eastAsia="Times New Roman" w:cs="Times New Roman"/>
          <w:kern w:val="0"/>
          <w:sz w:val="22"/>
          <w:szCs w:val="22"/>
          <w:highlight w:val="none"/>
        </w:rPr>
        <w:t>  </w:t>
      </w:r>
      <w:r>
        <w:rPr>
          <w:rFonts w:hint="eastAsia" w:ascii="宋体" w:hAnsi="宋体" w:eastAsia="宋体" w:cs="宋体"/>
          <w:sz w:val="21"/>
          <w:szCs w:val="20"/>
          <w:highlight w:val="none"/>
          <w:lang w:val="en-US" w:eastAsia="zh-CN"/>
        </w:rPr>
        <w:t>8.</w:t>
      </w:r>
      <w:r>
        <w:rPr>
          <w:rFonts w:asciiTheme="minorEastAsia" w:hAnsiTheme="minorEastAsia"/>
          <w:sz w:val="21"/>
          <w:szCs w:val="21"/>
          <w:highlight w:val="none"/>
        </w:rPr>
        <w:t xml:space="preserve">B. </w:t>
      </w:r>
      <w:r>
        <w:rPr>
          <w:rFonts w:hint="eastAsia"/>
          <w:sz w:val="21"/>
          <w:szCs w:val="21"/>
          <w:highlight w:val="none"/>
          <w:lang w:val="en-US" w:eastAsia="zh-CN"/>
        </w:rPr>
        <w:t>9.</w:t>
      </w:r>
      <w:r>
        <w:rPr>
          <w:rFonts w:hint="eastAsia" w:ascii="宋体" w:hAnsi="宋体" w:cs="宋体"/>
          <w:sz w:val="21"/>
          <w:szCs w:val="21"/>
          <w:highlight w:val="none"/>
        </w:rPr>
        <w:t>C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0"/>
          <w:highlight w:val="none"/>
          <w:lang w:val="en-US" w:eastAsia="zh-CN"/>
        </w:rPr>
        <w:t>10.</w:t>
      </w:r>
      <w:r>
        <w:rPr>
          <w:sz w:val="21"/>
          <w:szCs w:val="21"/>
          <w:highlight w:val="none"/>
        </w:rPr>
        <w:t>B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11.</w:t>
      </w:r>
      <w:r>
        <w:rPr>
          <w:rFonts w:hint="eastAsia" w:ascii="Times New Roman" w:hAnsi="Times New Roman" w:eastAsia="新宋体"/>
          <w:sz w:val="21"/>
          <w:szCs w:val="20"/>
          <w:highlight w:val="none"/>
          <w:lang w:val="en-US" w:eastAsia="zh-CN"/>
        </w:rPr>
        <w:t xml:space="preserve">C  </w:t>
      </w:r>
      <w:r>
        <w:rPr>
          <w:rFonts w:hint="eastAsia" w:asciiTheme="minorEastAsia" w:hAnsiTheme="minorEastAsia"/>
          <w:sz w:val="21"/>
          <w:szCs w:val="21"/>
          <w:highlight w:val="none"/>
          <w:lang w:val="en-US" w:eastAsia="zh-CN"/>
        </w:rPr>
        <w:t>12.</w:t>
      </w:r>
      <w:r>
        <w:rPr>
          <w:rFonts w:hint="eastAsia" w:hAnsi="宋体"/>
          <w:sz w:val="21"/>
          <w:szCs w:val="22"/>
          <w:highlight w:val="none"/>
        </w:rPr>
        <w:t>A</w:t>
      </w:r>
      <w:r>
        <w:rPr>
          <w:rFonts w:hint="eastAsia" w:hAnsi="宋体"/>
          <w:sz w:val="21"/>
          <w:szCs w:val="22"/>
          <w:highlight w:val="none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0"/>
          <w:highlight w:val="none"/>
          <w:lang w:val="en-US" w:eastAsia="zh-CN"/>
        </w:rPr>
        <w:t>13.</w:t>
      </w:r>
      <w:r>
        <w:rPr>
          <w:rFonts w:hint="eastAsia" w:ascii="Times New Roman" w:hAnsi="Times New Roman" w:eastAsia="新宋体"/>
          <w:sz w:val="21"/>
          <w:szCs w:val="20"/>
          <w:highlight w:val="none"/>
        </w:rPr>
        <w:t>B</w:t>
      </w:r>
      <w:r>
        <w:rPr>
          <w:rFonts w:hint="eastAsia" w:ascii="Times New Roman" w:hAnsi="Times New Roman" w:eastAsia="新宋体"/>
          <w:sz w:val="21"/>
          <w:szCs w:val="20"/>
          <w:highlight w:val="none"/>
          <w:lang w:val="en-US" w:eastAsia="zh-CN"/>
        </w:rPr>
        <w:t xml:space="preserve">  14</w:t>
      </w:r>
      <w:r>
        <w:rPr>
          <w:rFonts w:hint="eastAsia" w:ascii="Times New Roman" w:hAnsi="Times New Roman" w:eastAsia="新宋体"/>
          <w:sz w:val="21"/>
          <w:szCs w:val="20"/>
          <w:highlight w:val="none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0"/>
          <w:highlight w:val="none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0"/>
          <w:highlight w:val="none"/>
        </w:rPr>
        <w:t>5．D</w:t>
      </w:r>
      <w:r>
        <w:rPr>
          <w:rFonts w:hint="eastAsia" w:ascii="Times New Roman" w:hAnsi="Times New Roman" w:eastAsia="新宋体"/>
          <w:sz w:val="21"/>
          <w:szCs w:val="20"/>
          <w:highlight w:val="none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0"/>
          <w:highlight w:val="none"/>
        </w:rPr>
        <w:t>6．D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ascii="宋体" w:hAnsi="宋体" w:eastAsia="宋体" w:cs="宋体"/>
          <w:b/>
          <w:sz w:val="20"/>
          <w:szCs w:val="21"/>
          <w:highlight w:val="none"/>
        </w:rPr>
      </w:pPr>
      <w:r>
        <w:rPr>
          <w:rFonts w:ascii="宋体" w:hAnsi="宋体" w:eastAsia="宋体" w:cs="宋体"/>
          <w:b/>
          <w:sz w:val="20"/>
          <w:szCs w:val="21"/>
          <w:highlight w:val="none"/>
        </w:rPr>
        <w:t>二、简答题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ascii="宋体" w:hAnsi="宋体" w:eastAsia="宋体" w:cs="宋体"/>
          <w:b/>
          <w:sz w:val="20"/>
          <w:szCs w:val="21"/>
          <w:highlight w:val="none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</w:t>
      </w:r>
      <w:r>
        <w:rPr>
          <w:sz w:val="21"/>
          <w:szCs w:val="21"/>
          <w:highlight w:val="none"/>
        </w:rPr>
        <w:t>7．【答案】①社会主义法治国家；②依法治国；③宪法；④科学立法；⑤全民守法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ascii="宋体" w:hAnsi="宋体" w:eastAsia="宋体" w:cs="宋体"/>
          <w:b/>
          <w:sz w:val="20"/>
          <w:szCs w:val="21"/>
          <w:highlight w:val="none"/>
        </w:rPr>
      </w:pPr>
      <w:r>
        <w:rPr>
          <w:rFonts w:ascii="宋体" w:hAnsi="宋体" w:eastAsia="宋体" w:cs="宋体"/>
          <w:b/>
          <w:sz w:val="20"/>
          <w:szCs w:val="21"/>
          <w:highlight w:val="none"/>
        </w:rPr>
        <w:t>辨析题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18.</w:t>
      </w:r>
      <w:r>
        <w:rPr>
          <w:sz w:val="21"/>
          <w:szCs w:val="21"/>
          <w:highlight w:val="none"/>
        </w:rPr>
        <w:t>【答案】（1）该同学的观点是片面的。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  <w:t>（2）①我国重视科技创新，因为创新是引领发展的第一动力，时代发展呼唤创新，科技创新能力已经成为综合国力竞争的决定性因素。②航空航天领域取得的成就反映我国重视科技创新工作是正确的。目前，我国在尖端技术的掌握和创新方面打下了坚实基础，在一些重要领域走在世界的前列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  <w:t>（3）但是我国还不是科技创新型强国。从整体上看，我国仍然面临创新能力不强、科技发展水平总体不高、科技对经济社会发展的支撑能力不足、科技对经济增长贡献率远低于发达国家水平等问题。中国科技创新之路任重道远，需要加快建设创新型国家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sz w:val="21"/>
          <w:szCs w:val="21"/>
          <w:highlight w:val="none"/>
        </w:rPr>
        <w:t>（4）我们应继续重视科技创新，坚持科教兴国战略、人才强国战略，创新驱动发展战略，加快创新型国家建设。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0"/>
          <w:szCs w:val="21"/>
          <w:highlight w:val="none"/>
          <w:lang w:val="en-US" w:eastAsia="zh-CN"/>
        </w:rPr>
        <w:t>四、</w:t>
      </w:r>
      <w:r>
        <w:rPr>
          <w:rFonts w:ascii="宋体" w:hAnsi="宋体" w:eastAsia="宋体" w:cs="宋体"/>
          <w:b/>
          <w:sz w:val="20"/>
          <w:szCs w:val="21"/>
          <w:highlight w:val="none"/>
        </w:rPr>
        <w:t>分析说明题</w:t>
      </w:r>
      <w:r>
        <w:rPr>
          <w:rFonts w:hint="eastAsia"/>
          <w:sz w:val="21"/>
          <w:szCs w:val="21"/>
          <w:highlight w:val="none"/>
          <w:lang w:val="en-US" w:eastAsia="zh-CN"/>
        </w:rPr>
        <w:t>19.</w:t>
      </w:r>
      <w:r>
        <w:rPr>
          <w:sz w:val="21"/>
          <w:szCs w:val="21"/>
          <w:highlight w:val="none"/>
        </w:rPr>
        <w:t>【答案】(1)</w:t>
      </w:r>
      <w:r>
        <w:rPr>
          <w:rFonts w:hint="eastAsia"/>
          <w:sz w:val="21"/>
          <w:szCs w:val="21"/>
          <w:highlight w:val="none"/>
          <w:lang w:val="en-US" w:eastAsia="zh-CN"/>
        </w:rPr>
        <w:t>右</w:t>
      </w:r>
      <w:r>
        <w:rPr>
          <w:sz w:val="21"/>
          <w:szCs w:val="21"/>
          <w:highlight w:val="none"/>
        </w:rPr>
        <w:t>图反映了2012—2020年（或近年来）我国科技进步对经济增长贡献率逐年提高，说明了我国科技发展取得成就。（或我国实施了科教兴国战略或创新驱动发展战略取得了成就）。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  <w:t>(2)原因：①坚持中国共产党的领导（出处：几代中央领导集体的英明决策和亲切关怀）。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  <w:t>②全国各族人民的大力支持。（出处：在各部门、各行业和全国人民的大力支持下）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  <w:t>③广大科技工作者刻苦攻关，开拓创新，艰苦奋斗，（出处：航天人依靠奋发图强）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</w:rPr>
        <w:t>④</w:t>
      </w:r>
      <w:r>
        <w:rPr>
          <w:sz w:val="21"/>
          <w:szCs w:val="21"/>
          <w:highlight w:val="none"/>
        </w:rPr>
        <w:t>我国深入实施科教兴国战略、人才强国战略和创新驱动发展战略，提高自主创新能力，（出处：自主创新）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  <w:t>(3)我们要树立远大理想，努力学习科学文化知识，勇于创新、勤于实践；多搞些小发明、小制作，积极参加科普活动，提高创新的意识和能力；敢于质疑、敢于向权威挑战；等等。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20.</w:t>
      </w:r>
      <w:r>
        <w:rPr>
          <w:sz w:val="21"/>
          <w:szCs w:val="21"/>
          <w:highlight w:val="none"/>
        </w:rPr>
        <w:t>【答案】</w:t>
      </w:r>
      <w:r>
        <w:rPr>
          <w:rFonts w:hint="eastAsia"/>
          <w:sz w:val="21"/>
          <w:szCs w:val="21"/>
          <w:highlight w:val="none"/>
          <w:lang w:val="en-US" w:eastAsia="zh-CN"/>
        </w:rPr>
        <w:t>（</w:t>
      </w:r>
      <w:r>
        <w:rPr>
          <w:rFonts w:hint="default"/>
          <w:sz w:val="21"/>
          <w:szCs w:val="21"/>
          <w:highlight w:val="none"/>
          <w:lang w:val="en-US" w:eastAsia="zh-CN"/>
        </w:rPr>
        <w:t>1</w:t>
      </w:r>
      <w:r>
        <w:rPr>
          <w:rFonts w:hint="eastAsia"/>
          <w:sz w:val="21"/>
          <w:szCs w:val="21"/>
          <w:highlight w:val="none"/>
          <w:lang w:val="en-US" w:eastAsia="zh-CN"/>
        </w:rPr>
        <w:t>）我国经济实力不断增强，成为制造业第一大国。（</w:t>
      </w:r>
      <w:r>
        <w:rPr>
          <w:rFonts w:hint="default"/>
          <w:sz w:val="21"/>
          <w:szCs w:val="21"/>
          <w:highlight w:val="none"/>
          <w:lang w:val="en-US" w:eastAsia="zh-CN"/>
        </w:rPr>
        <w:t xml:space="preserve">2 </w:t>
      </w:r>
      <w:r>
        <w:rPr>
          <w:rFonts w:hint="eastAsia"/>
          <w:sz w:val="21"/>
          <w:szCs w:val="21"/>
          <w:highlight w:val="none"/>
          <w:lang w:val="en-US" w:eastAsia="zh-CN"/>
        </w:rPr>
        <w:t>分）中华文化源远流长、博大精深，具有与时俱进的创造力。（</w:t>
      </w:r>
      <w:r>
        <w:rPr>
          <w:rFonts w:hint="default"/>
          <w:sz w:val="21"/>
          <w:szCs w:val="21"/>
          <w:highlight w:val="none"/>
          <w:lang w:val="en-US" w:eastAsia="zh-CN"/>
        </w:rPr>
        <w:t xml:space="preserve">2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分）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（</w:t>
      </w:r>
      <w:r>
        <w:rPr>
          <w:rFonts w:hint="default"/>
          <w:sz w:val="21"/>
          <w:szCs w:val="21"/>
          <w:highlight w:val="none"/>
          <w:lang w:val="en-US" w:eastAsia="zh-CN"/>
        </w:rPr>
        <w:t>2</w:t>
      </w:r>
      <w:r>
        <w:rPr>
          <w:rFonts w:hint="eastAsia"/>
          <w:sz w:val="21"/>
          <w:szCs w:val="21"/>
          <w:highlight w:val="none"/>
          <w:lang w:val="en-US" w:eastAsia="zh-CN"/>
        </w:rPr>
        <w:t>）</w:t>
      </w:r>
      <w:r>
        <w:rPr>
          <w:rFonts w:hint="default" w:ascii="Calibri" w:hAnsi="Calibri" w:cs="Calibri"/>
          <w:sz w:val="21"/>
          <w:szCs w:val="21"/>
          <w:highlight w:val="none"/>
          <w:lang w:val="en-US" w:eastAsia="zh-CN"/>
        </w:rPr>
        <w:t>①</w:t>
      </w:r>
      <w:r>
        <w:rPr>
          <w:rFonts w:hint="eastAsia"/>
          <w:sz w:val="21"/>
          <w:szCs w:val="21"/>
          <w:highlight w:val="none"/>
          <w:lang w:val="en-US" w:eastAsia="zh-CN"/>
        </w:rPr>
        <w:t>企业加强创新投入，提高“国潮”产品的原创性；深入挖掘优秀传统文化的内涵，真正发挥中华文化的独特魅力。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default" w:ascii="Calibri" w:hAnsi="Calibri" w:cs="Calibri"/>
          <w:sz w:val="21"/>
          <w:szCs w:val="21"/>
          <w:highlight w:val="none"/>
          <w:lang w:val="en-US" w:eastAsia="zh-CN"/>
        </w:rPr>
        <w:t>②</w:t>
      </w:r>
      <w:r>
        <w:rPr>
          <w:rFonts w:hint="eastAsia"/>
          <w:sz w:val="21"/>
          <w:szCs w:val="21"/>
          <w:highlight w:val="none"/>
          <w:lang w:val="en-US" w:eastAsia="zh-CN"/>
        </w:rPr>
        <w:t>消费者树立文化自信，支持“国潮”产品；尊重原创， 尊重知识产权，自觉抵制盗版产品。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2084705</wp:posOffset>
            </wp:positionH>
            <wp:positionV relativeFrom="paragraph">
              <wp:posOffset>252730</wp:posOffset>
            </wp:positionV>
            <wp:extent cx="3298825" cy="1548130"/>
            <wp:effectExtent l="0" t="0" r="3175" b="12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Calibri" w:hAnsi="Calibri" w:cs="Calibri"/>
          <w:sz w:val="21"/>
          <w:szCs w:val="21"/>
          <w:highlight w:val="none"/>
          <w:lang w:val="en-US" w:eastAsia="zh-CN"/>
        </w:rPr>
        <w:t>③</w:t>
      </w:r>
      <w:r>
        <w:rPr>
          <w:rFonts w:hint="eastAsia"/>
          <w:sz w:val="21"/>
          <w:szCs w:val="21"/>
          <w:highlight w:val="none"/>
          <w:lang w:val="en-US" w:eastAsia="zh-CN"/>
        </w:rPr>
        <w:t>政府加大对“国潮”产品知识产权保护力度，打击 盗版侵权行为；推动传统文化创新性发展。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能针对材料反映的问题，从企业、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消费者、政府等主体角度作答，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合理即可。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sz w:val="21"/>
          <w:szCs w:val="21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  <w:szCs w:val="21"/>
          <w:highlight w:val="none"/>
        </w:rPr>
        <w:t>(3)</w:t>
      </w:r>
      <w:r>
        <w:rPr>
          <w:rFonts w:hint="eastAsia"/>
          <w:sz w:val="21"/>
          <w:szCs w:val="21"/>
          <w:highlight w:val="none"/>
          <w:lang w:val="en-US" w:eastAsia="zh-CN"/>
        </w:rPr>
        <w:t>中国李宁、格力、海尔等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F3FF29"/>
    <w:multiLevelType w:val="singleLevel"/>
    <w:tmpl w:val="8AF3FF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E0NDMzNWI1ZWVlNzU3MjM0OGJmMWVhMDljNWFjOWMifQ=="/>
  </w:docVars>
  <w:rsids>
    <w:rsidRoot w:val="5DDA0102"/>
    <w:rsid w:val="004151FC"/>
    <w:rsid w:val="00C02FC6"/>
    <w:rsid w:val="07594D07"/>
    <w:rsid w:val="0DC932D7"/>
    <w:rsid w:val="26311AFF"/>
    <w:rsid w:val="5DDA0102"/>
    <w:rsid w:val="693464B5"/>
    <w:rsid w:val="795C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spacing w:before="43"/>
      <w:ind w:left="220"/>
      <w:jc w:val="left"/>
    </w:pPr>
    <w:rPr>
      <w:rFonts w:ascii="宋体" w:hAnsi="宋体" w:eastAsia="宋体" w:cs="宋体"/>
      <w:kern w:val="0"/>
      <w:szCs w:val="21"/>
      <w:lang w:val="zh-CN" w:bidi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</w:r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眉 Char"/>
    <w:link w:val="6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5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1030</Words>
  <Characters>1100</Characters>
  <Lines>0</Lines>
  <Paragraphs>0</Paragraphs>
  <TotalTime>2</TotalTime>
  <ScaleCrop>false</ScaleCrop>
  <LinksUpToDate>false</LinksUpToDate>
  <CharactersWithSpaces>1125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2022-12-30T04:54:00Z</dcterms:created>
  <dc:creator>小阿小</dc:creator>
  <cp:lastModifiedBy>Administrator</cp:lastModifiedBy>
  <dcterms:modified xsi:type="dcterms:W3CDTF">2023-01-30T03:28:52Z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