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60" w:line="560" w:lineRule="exact"/>
        <w:jc w:val="center"/>
        <w:textAlignment w:val="center"/>
        <w:rPr>
          <w:rFonts w:hint="eastAsia" w:eastAsia="汉鼎简楷体"/>
          <w:b/>
          <w:spacing w:val="51"/>
          <w:sz w:val="40"/>
          <w:szCs w:val="40"/>
          <w:lang w:eastAsia="zh-CN"/>
        </w:rPr>
      </w:pPr>
      <w:r>
        <w:rPr>
          <w:rFonts w:hint="eastAsia" w:eastAsia="汉鼎简楷体"/>
          <w:b/>
          <w:spacing w:val="51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11226800</wp:posOffset>
            </wp:positionV>
            <wp:extent cx="4572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汉鼎简楷体"/>
          <w:b/>
          <w:spacing w:val="51"/>
          <w:sz w:val="40"/>
          <w:szCs w:val="40"/>
        </w:rPr>
        <w:t>202</w:t>
      </w:r>
      <w:r>
        <w:rPr>
          <w:rFonts w:hint="eastAsia" w:eastAsia="汉鼎简楷体"/>
          <w:b/>
          <w:spacing w:val="51"/>
          <w:sz w:val="40"/>
          <w:szCs w:val="40"/>
          <w:lang w:val="en-US" w:eastAsia="zh-CN"/>
        </w:rPr>
        <w:t>2</w:t>
      </w:r>
      <w:r>
        <w:rPr>
          <w:rFonts w:hint="eastAsia" w:eastAsia="汉鼎简楷体"/>
          <w:b/>
          <w:spacing w:val="51"/>
          <w:sz w:val="40"/>
          <w:szCs w:val="40"/>
        </w:rPr>
        <w:t>年</w:t>
      </w:r>
      <w:r>
        <w:rPr>
          <w:rFonts w:hint="eastAsia" w:eastAsia="汉鼎简楷体"/>
          <w:b/>
          <w:spacing w:val="51"/>
          <w:sz w:val="40"/>
          <w:szCs w:val="40"/>
          <w:lang w:eastAsia="zh-CN"/>
        </w:rPr>
        <w:t>初中学业质量检查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60" w:line="540" w:lineRule="exact"/>
        <w:jc w:val="center"/>
        <w:textAlignment w:val="center"/>
        <w:rPr>
          <w:rFonts w:hint="eastAsia" w:ascii="汉鼎简楷体" w:hAnsi="汉鼎简楷体" w:eastAsia="汉鼎简楷体" w:cs="汉鼎简楷体"/>
          <w:spacing w:val="36"/>
          <w:lang w:eastAsia="zh-CN"/>
        </w:rPr>
      </w:pPr>
      <w:r>
        <w:rPr>
          <w:rFonts w:hint="eastAsia" w:ascii="汉鼎简楷体" w:hAnsi="汉鼎简楷体" w:eastAsia="汉鼎简楷体" w:cs="汉鼎简楷体"/>
          <w:b/>
          <w:spacing w:val="36"/>
          <w:sz w:val="54"/>
          <w:lang w:eastAsia="zh-CN"/>
        </w:rPr>
        <w:t>语文参考答案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①非学无以广才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②博学而笃志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cs="宋体"/>
        </w:rPr>
        <w:t xml:space="preserve">病树前头万木春  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cs="宋体"/>
        </w:rPr>
        <w:t xml:space="preserve">会当凌绝顶  </w:t>
      </w:r>
      <w:r>
        <w:rPr>
          <w:rFonts w:hint="eastAsia" w:ascii="宋体" w:hAnsi="宋体" w:eastAsia="宋体" w:cs="宋体"/>
        </w:rPr>
        <w:t>⑤若出其中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⑥星汉灿烂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⑦山山唯落晖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⑧箫鼓追随春社近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⑨</w:t>
      </w:r>
      <w:r>
        <w:rPr>
          <w:rFonts w:hint="eastAsia" w:ascii="宋体" w:hAnsi="宋体" w:cs="宋体"/>
          <w:lang w:val="en-US" w:eastAsia="zh-CN"/>
        </w:rPr>
        <w:t>选贤与能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eastAsia="宋体" w:cs="宋体"/>
        </w:rPr>
        <w:t>⑩</w:t>
      </w:r>
      <w:r>
        <w:rPr>
          <w:rFonts w:hint="eastAsia" w:ascii="宋体" w:hAnsi="宋体" w:cs="宋体"/>
          <w:lang w:val="en-US" w:eastAsia="zh-CN"/>
        </w:rPr>
        <w:t>讲信修睦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（1）①B  ①B （2）</w:t>
      </w:r>
      <w:r>
        <w:rPr>
          <w:rFonts w:hint="eastAsia" w:ascii="宋体" w:hAnsi="宋体" w:eastAsia="宋体" w:cs="宋体"/>
          <w:lang w:val="en-US"/>
        </w:rPr>
        <w:t>甲：A</w:t>
      </w:r>
      <w:r>
        <w:rPr>
          <w:rFonts w:hint="eastAsia" w:ascii="宋体" w:hAnsi="宋体" w:eastAsia="宋体" w:cs="宋体"/>
        </w:rPr>
        <w:t xml:space="preserve">  </w:t>
      </w:r>
      <w:r>
        <w:rPr>
          <w:rFonts w:hint="eastAsia" w:ascii="宋体" w:hAnsi="宋体" w:eastAsia="宋体" w:cs="宋体"/>
          <w:lang w:val="en-US"/>
        </w:rPr>
        <w:t>乙：B</w:t>
      </w:r>
      <w:r>
        <w:rPr>
          <w:rFonts w:hint="eastAsia" w:ascii="宋体" w:hAnsi="宋体" w:eastAsia="宋体" w:cs="宋体"/>
        </w:rPr>
        <w:t xml:space="preserve">  （3） </w:t>
      </w:r>
      <w:r>
        <w:rPr>
          <w:rFonts w:hint="eastAsia" w:ascii="宋体" w:hAnsi="宋体" w:eastAsia="宋体" w:cs="宋体"/>
          <w:lang w:val="en-US" w:eastAsia="zh-CN"/>
        </w:rPr>
        <w:t>搭配不当，“丰富了……的文化生活。”</w:t>
      </w:r>
      <w:r>
        <w:rPr>
          <w:rFonts w:hint="eastAsia" w:ascii="宋体" w:hAnsi="宋体" w:eastAsia="宋体" w:cs="宋体"/>
        </w:rPr>
        <w:t xml:space="preserve"> （4）</w:t>
      </w:r>
      <w:r>
        <w:rPr>
          <w:rFonts w:hint="default" w:ascii="宋体" w:hAnsi="宋体" w:eastAsia="宋体" w:cs="宋体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cs="宋体"/>
          <w:b w:val="0"/>
          <w:bCs/>
          <w:color w:val="000000"/>
          <w:szCs w:val="21"/>
        </w:rPr>
      </w:pPr>
      <w:r>
        <w:rPr>
          <w:rFonts w:hint="default" w:ascii="宋体" w:cs="宋体"/>
          <w:b w:val="0"/>
          <w:bCs/>
          <w:color w:val="000000"/>
          <w:szCs w:val="21"/>
        </w:rPr>
        <w:t>3</w:t>
      </w:r>
      <w:r>
        <w:rPr>
          <w:rFonts w:hint="eastAsia" w:ascii="宋体" w:cs="宋体"/>
          <w:b w:val="0"/>
          <w:bCs/>
          <w:color w:val="000000"/>
          <w:szCs w:val="21"/>
        </w:rPr>
        <w:t>.（</w:t>
      </w:r>
      <w:r>
        <w:rPr>
          <w:rFonts w:hint="default" w:ascii="宋体" w:cs="宋体"/>
          <w:b w:val="0"/>
          <w:bCs/>
          <w:color w:val="000000"/>
          <w:szCs w:val="21"/>
        </w:rPr>
        <w:t>3</w:t>
      </w:r>
      <w:r>
        <w:rPr>
          <w:rFonts w:hint="eastAsia" w:ascii="宋体" w:cs="宋体"/>
          <w:b w:val="0"/>
          <w:bCs/>
          <w:color w:val="000000"/>
          <w:szCs w:val="21"/>
        </w:rPr>
        <w:t xml:space="preserve">分） C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cs="宋体"/>
          <w:b w:val="0"/>
          <w:bCs/>
          <w:color w:val="000000"/>
          <w:szCs w:val="21"/>
        </w:rPr>
      </w:pPr>
      <w:r>
        <w:rPr>
          <w:rFonts w:hint="eastAsia" w:ascii="宋体" w:cs="宋体"/>
          <w:b w:val="0"/>
          <w:bCs/>
          <w:color w:val="000000"/>
          <w:szCs w:val="21"/>
        </w:rPr>
        <w:t xml:space="preserve">【解析】C．“道出词人独享徘徊于小园香径的欣喜之感”表述有误，“小园香径独徘徊”中“独”字写出词人独处时的寂寞，伴着萧条的春色和眼前时光的流逝，生出无限的悲凉，突出了词人的凄凉寂寞。故选C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440" w:lineRule="exact"/>
        <w:ind w:left="120" w:leftChars="0"/>
        <w:jc w:val="left"/>
        <w:textAlignment w:val="auto"/>
        <w:rPr>
          <w:rFonts w:hint="eastAsia" w:ascii="宋体" w:cs="宋体"/>
          <w:b w:val="0"/>
          <w:bCs/>
          <w:color w:val="000000"/>
          <w:szCs w:val="21"/>
        </w:rPr>
      </w:pPr>
      <w:r>
        <w:rPr>
          <w:rFonts w:hint="default" w:ascii="宋体" w:cs="宋体"/>
          <w:b w:val="0"/>
          <w:bCs/>
          <w:color w:val="000000"/>
          <w:szCs w:val="21"/>
        </w:rPr>
        <w:t>4</w:t>
      </w:r>
      <w:r>
        <w:rPr>
          <w:rFonts w:hint="eastAsia" w:ascii="宋体" w:cs="宋体"/>
          <w:b w:val="0"/>
          <w:bCs/>
          <w:color w:val="000000"/>
          <w:szCs w:val="21"/>
        </w:rPr>
        <w:t>（3分） （1）对繁华易尽感到无可奈何；（2）看到旧识重来感到欣喜；（3）惋惜伤感与通达欣慰的情感交织在了一起。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宋体" w:eastAsia="宋体" w:cs="宋体"/>
          <w:b w:val="0"/>
          <w:bCs/>
          <w:color w:val="000000"/>
          <w:szCs w:val="21"/>
          <w:lang w:val="en-US"/>
        </w:rPr>
      </w:pPr>
      <w:r>
        <w:rPr>
          <w:rFonts w:hint="default" w:ascii="宋体" w:cs="宋体"/>
          <w:b w:val="0"/>
          <w:bCs/>
          <w:color w:val="000000"/>
          <w:szCs w:val="21"/>
        </w:rPr>
        <w:t>5.</w:t>
      </w:r>
      <w:r>
        <w:rPr>
          <w:rFonts w:hint="eastAsia" w:ascii="宋体" w:cs="宋体"/>
          <w:b w:val="0"/>
          <w:bCs/>
          <w:color w:val="000000"/>
          <w:szCs w:val="21"/>
        </w:rPr>
        <w:t>（</w:t>
      </w:r>
      <w:r>
        <w:rPr>
          <w:rFonts w:hint="default" w:ascii="宋体" w:cs="宋体"/>
          <w:b w:val="0"/>
          <w:bCs/>
          <w:color w:val="000000"/>
          <w:szCs w:val="21"/>
        </w:rPr>
        <w:t>1</w:t>
      </w:r>
      <w:r>
        <w:rPr>
          <w:rFonts w:hint="eastAsia" w:ascii="宋体" w:cs="宋体"/>
          <w:b w:val="0"/>
          <w:bCs/>
          <w:color w:val="000000"/>
          <w:szCs w:val="21"/>
        </w:rPr>
        <w:t>）</w:t>
      </w:r>
      <w:r>
        <w:rPr>
          <w:rFonts w:hint="eastAsia" w:ascii="宋体" w:cs="宋体"/>
          <w:b w:val="0"/>
          <w:bCs/>
          <w:color w:val="000000"/>
          <w:szCs w:val="21"/>
          <w:lang w:val="en-US" w:eastAsia="zh-CN"/>
        </w:rPr>
        <w:t>连接</w:t>
      </w:r>
      <w:r>
        <w:rPr>
          <w:rFonts w:hint="default" w:ascii="宋体" w:cs="宋体"/>
          <w:b w:val="0"/>
          <w:bCs/>
          <w:color w:val="000000"/>
          <w:szCs w:val="21"/>
        </w:rPr>
        <w:t xml:space="preserve">  </w:t>
      </w:r>
      <w:r>
        <w:rPr>
          <w:rFonts w:hint="eastAsia" w:ascii="宋体" w:cs="宋体"/>
          <w:b w:val="0"/>
          <w:bCs/>
          <w:color w:val="000000"/>
          <w:szCs w:val="21"/>
        </w:rPr>
        <w:t>（</w:t>
      </w:r>
      <w:r>
        <w:rPr>
          <w:rFonts w:hint="default" w:ascii="宋体" w:cs="宋体"/>
          <w:b w:val="0"/>
          <w:bCs/>
          <w:color w:val="000000"/>
          <w:szCs w:val="21"/>
        </w:rPr>
        <w:t>2</w:t>
      </w:r>
      <w:r>
        <w:rPr>
          <w:rFonts w:hint="eastAsia" w:ascii="宋体" w:cs="宋体"/>
          <w:b w:val="0"/>
          <w:bCs/>
          <w:color w:val="000000"/>
          <w:szCs w:val="21"/>
        </w:rPr>
        <w:t>）</w:t>
      </w:r>
      <w:r>
        <w:rPr>
          <w:rFonts w:hint="eastAsia" w:ascii="宋体" w:cs="宋体"/>
          <w:b w:val="0"/>
          <w:bCs/>
          <w:color w:val="000000"/>
          <w:szCs w:val="21"/>
          <w:lang w:val="en-US"/>
        </w:rPr>
        <w:t>困窘</w:t>
      </w:r>
      <w:r>
        <w:rPr>
          <w:rFonts w:hint="eastAsia" w:ascii="宋体" w:cs="宋体"/>
          <w:b w:val="0"/>
          <w:bCs/>
          <w:color w:val="000000"/>
          <w:szCs w:val="21"/>
          <w:lang w:val="en-US" w:eastAsia="zh-CN"/>
        </w:rPr>
        <w:t>，不得志</w:t>
      </w:r>
      <w:r>
        <w:rPr>
          <w:rFonts w:hint="default" w:ascii="宋体" w:cs="宋体"/>
          <w:b w:val="0"/>
          <w:bCs/>
          <w:color w:val="000000"/>
          <w:szCs w:val="21"/>
        </w:rPr>
        <w:t xml:space="preserve">  </w:t>
      </w:r>
      <w:r>
        <w:rPr>
          <w:rFonts w:hint="eastAsia" w:ascii="宋体" w:cs="宋体"/>
          <w:b w:val="0"/>
          <w:bCs/>
          <w:color w:val="000000"/>
          <w:szCs w:val="21"/>
        </w:rPr>
        <w:t>（</w:t>
      </w:r>
      <w:r>
        <w:rPr>
          <w:rFonts w:hint="default" w:ascii="宋体" w:cs="宋体"/>
          <w:b w:val="0"/>
          <w:bCs/>
          <w:color w:val="000000"/>
          <w:szCs w:val="21"/>
        </w:rPr>
        <w:t>3</w:t>
      </w:r>
      <w:r>
        <w:rPr>
          <w:rFonts w:hint="eastAsia" w:ascii="宋体" w:cs="宋体"/>
          <w:b w:val="0"/>
          <w:bCs/>
          <w:color w:val="000000"/>
          <w:szCs w:val="21"/>
        </w:rPr>
        <w:t>）</w:t>
      </w:r>
      <w:r>
        <w:rPr>
          <w:rFonts w:hint="eastAsia" w:ascii="宋体" w:cs="宋体"/>
          <w:b w:val="0"/>
          <w:bCs/>
          <w:color w:val="000000"/>
          <w:szCs w:val="21"/>
          <w:lang w:val="en-US"/>
        </w:rPr>
        <w:t>妻子儿女</w:t>
      </w:r>
      <w:r>
        <w:rPr>
          <w:rFonts w:hint="default" w:ascii="宋体" w:cs="宋体"/>
          <w:b w:val="0"/>
          <w:bCs/>
          <w:color w:val="000000"/>
          <w:szCs w:val="21"/>
        </w:rPr>
        <w:t xml:space="preserve">  </w:t>
      </w:r>
      <w:r>
        <w:rPr>
          <w:rFonts w:hint="eastAsia" w:ascii="宋体" w:cs="宋体"/>
          <w:b w:val="0"/>
          <w:bCs/>
          <w:color w:val="000000"/>
          <w:szCs w:val="21"/>
        </w:rPr>
        <w:t>（</w:t>
      </w:r>
      <w:r>
        <w:rPr>
          <w:rFonts w:hint="default" w:ascii="宋体" w:cs="宋体"/>
          <w:b w:val="0"/>
          <w:bCs/>
          <w:color w:val="000000"/>
          <w:szCs w:val="21"/>
        </w:rPr>
        <w:t>4</w:t>
      </w:r>
      <w:r>
        <w:rPr>
          <w:rFonts w:hint="eastAsia" w:ascii="宋体" w:cs="宋体"/>
          <w:b w:val="0"/>
          <w:bCs/>
          <w:color w:val="000000"/>
          <w:szCs w:val="21"/>
        </w:rPr>
        <w:t>）</w:t>
      </w:r>
      <w:r>
        <w:rPr>
          <w:rFonts w:hint="eastAsia" w:ascii="宋体" w:cs="宋体"/>
          <w:b w:val="0"/>
          <w:bCs/>
          <w:color w:val="000000"/>
          <w:szCs w:val="21"/>
          <w:lang w:val="en-US"/>
        </w:rPr>
        <w:t>道歉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44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4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我的品德修养方面没有加强，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但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所写的文章却一天比一天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更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出名。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（2）现在我恍然大悟。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8.（1）退而喜也（2）邈乎其容；悄乎其言（3）交待自己的心路历程变化，是为了向陈给事说明自己不来拜访的原因（1分），表示歉意，并希望与他恢复交往，重建友谊。（1分）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【参考译文】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韩愈再拜：我有幸同您认识已经好多年了，开始时也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承蒙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您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一些称赞。后来由于我贫贱，为了生计而奔波，所以不能早晚经常拜见。此后，您的地位越来越尊贵，依附侍候在您门下的人一天天地增多。地位越来越尊贵，跟贫贱的人就会一天天地疏远间隔；伺候在六下的人一天天在增加，那么由于您喜欢的人多了，而对于旧友的情意也就不专了。我的品德修养方面没有加强，而所写的文章却一天比一天多出名。品德方面不完善，那么贤德的人就不会赞扬；文章越来越有名，那么我与同路求进的人就会妒忌。由于这些原因，您的门庭之中，就没有我的足迹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去年春天，我也曾经去拜见过您一次。您面色温和，好像是接待新近结交的朋友；谈话连续不断，好像同情我穷困的处境。告辞回来，非常高兴，便把这些情况告诉了别人。此后，我回东京去接妻子儿女，又不能朝夕连续与您相见了。等我回来后，我又曾经拜访过您一次。您表情冷漠，好像不体察我个人的苦衷；沉默寡言，好像是不理会我的情意。告辞回来，心中恐惧，不敢再登门拜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现在我恍然大悟，非常懊悔，心里想：您那种冷漠的表情，是责怪我不常去拜见的缘故；谈话很少，就是暗示这种意思的缘故。对我性情愚钝的责怪，我是无法逃避的。我不敢马上去拜见您，就自己写信和分析陈述事情的缘由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《送孟郊序》一文，用生纸写成，没有装饰，并且有涂改和加字的地方，因为我急于向您解释误会表示道歉，所以来不及重新誊写清楚。希望您接受我的心意，不计较我的礼节上的不周之处。我诚惶诚恐，再拜。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9.D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10.①雀跃欣喜     ②羊城     ③淡淡的哀伤、惆怅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11.（1）“丝丝缕缕”和“重重叠叠”都是叠词，增强了音韵美，生动形象地写出了花香的悠长和浓郁，表达了“我”对合欢香气的喜爱。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（2）运用了通感（比喻）的手法，用视觉“看见”来描写嗅觉闻到的感受，突出了合欢香气的浓郁，表现了我初见合欢时的惊喜与震撼。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12.第③段是实写，用合欢树的美来衬托母亲的美。第⑧段是虚写（想象母亲走来的样子），暗示了母亲的去世。结构上前后照应，表达了对母亲去世的不舍和深深的爱。（4分）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40" w:lineRule="exact"/>
        <w:ind w:leftChars="0"/>
        <w:jc w:val="left"/>
        <w:textAlignment w:val="auto"/>
        <w:rPr>
          <w:rFonts w:hint="default" w:ascii="宋体" w:hAnsi="宋体" w:cs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13.通过反复的手法，激发了读者的阅读兴趣；作为线索（点明文章写作对象），贯穿全文始终（全文围绕着合欢树展开）；以树喻人，合欢树是母亲的象征；暗示了文章的主旨，表达了对母爱的眷恋。（4分）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14.C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15.选【A】（1分）；所给文字介绍在月球和木星上可见的地平线的距离（1分）；第④段对地球上可见的地平线的距离的介绍（1分）；二者一脉相承，所以……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16.①地球是一个球体，人们目力所及的地方是有限的。②我们极目望去天与地就在地平线处相接了，远处的黄河就好像与天边的白云相接了。③诗人认真观察了自然景色，用诗人的眼光写出了黄河消失在地平线的景象，于是就有了“黄河远上白云间”的诗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17.D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18.①新能源汽车实现快速发展。②充电桩建设发展迅速。③车桩比明显下降。④公共充电桩数量低于私人充电桩数量。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19.①改进技术，解决直流充电桩和交流充电桩的各自缺点，优化充电效果。②改善公共充电桩全国范围内的分布状况，特别是提高中西部地区的充电桩数量。③增加高速公路上的充电桩数量，以更好地匹配新能源汽车的发展规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20.①彭德怀   ②解救卢俊义、石秀      ③敢于反抗、宽容</w:t>
      </w:r>
    </w:p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鼎简楷体">
    <w:altName w:val="楷体_GB2312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331DC9"/>
    <w:multiLevelType w:val="singleLevel"/>
    <w:tmpl w:val="ED331DC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EE005C"/>
    <w:multiLevelType w:val="singleLevel"/>
    <w:tmpl w:val="F7EE00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U0MDI5ZjhhMzYxZDcyOTEzYzkyZWY0NTVkYzIxNGUifQ=="/>
  </w:docVars>
  <w:rsids>
    <w:rsidRoot w:val="2FB52DB8"/>
    <w:rsid w:val="004151FC"/>
    <w:rsid w:val="00C02FC6"/>
    <w:rsid w:val="1A926C53"/>
    <w:rsid w:val="225C6900"/>
    <w:rsid w:val="2FB52DB8"/>
    <w:rsid w:val="54993F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37"/>
      <w:ind w:left="120"/>
      <w:jc w:val="left"/>
    </w:pPr>
    <w:rPr>
      <w:rFonts w:ascii="楷体" w:hAnsi="楷体" w:eastAsia="楷体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1721</Words>
  <Characters>1750</Characters>
  <Lines>0</Lines>
  <Paragraphs>0</Paragraphs>
  <TotalTime>0</TotalTime>
  <ScaleCrop>false</ScaleCrop>
  <LinksUpToDate>false</LinksUpToDate>
  <CharactersWithSpaces>1806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2022-06-08T12:56:00Z</dcterms:created>
  <dc:creator>潜水员</dc:creator>
  <cp:lastModifiedBy>Administrator</cp:lastModifiedBy>
  <dcterms:modified xsi:type="dcterms:W3CDTF">2023-01-31T06:13:05Z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