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12636500</wp:posOffset>
            </wp:positionV>
            <wp:extent cx="342900" cy="4699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>答案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4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94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94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94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94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94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94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94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94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94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94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BC</w:t>
            </w:r>
          </w:p>
        </w:tc>
        <w:tc>
          <w:tcPr>
            <w:tcW w:w="947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BCD</w:t>
            </w:r>
          </w:p>
        </w:tc>
        <w:tc>
          <w:tcPr>
            <w:tcW w:w="947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ACD</w:t>
            </w:r>
          </w:p>
        </w:tc>
        <w:tc>
          <w:tcPr>
            <w:tcW w:w="947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BCD</w:t>
            </w:r>
          </w:p>
        </w:tc>
      </w:tr>
    </w:tbl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填空题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10.12W     83.3</w:t>
      </w:r>
      <w:r>
        <w:rPr>
          <w:rFonts w:hint="eastAsia" w:ascii="宋体" w:hAnsi="宋体" w:eastAsia="宋体" w:cs="宋体"/>
          <w:lang w:val="en-US" w:eastAsia="zh-CN"/>
        </w:rPr>
        <w:t>％</w:t>
      </w:r>
      <w:r>
        <w:rPr>
          <w:rFonts w:hint="eastAsia"/>
          <w:lang w:val="en-US" w:eastAsia="zh-CN"/>
        </w:rPr>
        <w:t xml:space="preserve">   5000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S2   短路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1000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40   50    内     4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计算题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14、1.62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10</w:t>
      </w:r>
      <w:r>
        <w:rPr>
          <w:rFonts w:hint="eastAsia" w:eastAsia="宋体"/>
          <w:vertAlign w:val="superscript"/>
          <w:lang w:val="en-US" w:eastAsia="zh-CN"/>
        </w:rPr>
        <w:t>7</w:t>
      </w:r>
      <w:r>
        <w:rPr>
          <w:rFonts w:hint="eastAsia"/>
          <w:lang w:val="en-US" w:eastAsia="zh-CN"/>
        </w:rPr>
        <w:t>J    4.05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10</w:t>
      </w:r>
      <w:r>
        <w:rPr>
          <w:rFonts w:hint="eastAsia" w:eastAsia="宋体"/>
          <w:vertAlign w:val="superscript"/>
          <w:lang w:val="en-US" w:eastAsia="zh-CN"/>
        </w:rPr>
        <w:t>4</w:t>
      </w:r>
      <w:r>
        <w:rPr>
          <w:rFonts w:hint="eastAsia"/>
          <w:lang w:val="en-US" w:eastAsia="zh-CN"/>
        </w:rPr>
        <w:t>W    2025N</w:t>
      </w:r>
    </w:p>
    <w:p>
      <w:pPr>
        <w:numPr>
          <w:ilvl w:val="0"/>
          <w:numId w:val="0"/>
        </w:numPr>
        <w:ind w:leftChars="0"/>
        <w:rPr>
          <w:rFonts w:hint="eastAsia" w:cs="Calibri"/>
          <w:lang w:val="en-US" w:eastAsia="zh-CN"/>
        </w:rPr>
      </w:pPr>
      <w:r>
        <w:rPr>
          <w:rFonts w:hint="eastAsia"/>
          <w:lang w:val="en-US" w:eastAsia="zh-CN"/>
        </w:rPr>
        <w:t>15、440Ω    75</w:t>
      </w:r>
      <w:r>
        <w:rPr>
          <w:rFonts w:hint="eastAsia" w:ascii="宋体" w:hAnsi="宋体" w:eastAsia="宋体" w:cs="宋体"/>
          <w:lang w:val="en-US" w:eastAsia="zh-CN"/>
        </w:rPr>
        <w:t>％</w:t>
      </w:r>
      <w:r>
        <w:rPr>
          <w:rFonts w:hint="eastAsia" w:cs="Calibri"/>
          <w:lang w:val="en-US" w:eastAsia="zh-CN"/>
        </w:rPr>
        <w:t xml:space="preserve">     27.5W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探究题</w:t>
      </w:r>
    </w:p>
    <w:p>
      <w:pPr>
        <w:numPr>
          <w:ilvl w:val="0"/>
          <w:numId w:val="3"/>
        </w:numPr>
        <w:ind w:leftChars="0"/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（1)固态    大于</w:t>
      </w:r>
    </w:p>
    <w:p>
      <w:pPr>
        <w:numPr>
          <w:ilvl w:val="0"/>
          <w:numId w:val="4"/>
        </w:numPr>
        <w:ind w:left="420" w:leftChars="0" w:firstLine="0" w:firstLineChars="0"/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小于</w:t>
      </w:r>
    </w:p>
    <w:p>
      <w:pPr>
        <w:numPr>
          <w:ilvl w:val="0"/>
          <w:numId w:val="4"/>
        </w:numPr>
        <w:ind w:left="420" w:leftChars="0" w:firstLine="0" w:firstLineChars="0"/>
        <w:rPr>
          <w:rFonts w:hint="default" w:cs="Calibri"/>
          <w:lang w:val="en-US" w:eastAsia="zh-CN"/>
        </w:rPr>
      </w:pPr>
      <w:r>
        <w:rPr>
          <w:rFonts w:hint="eastAsia" w:cs="Calibri"/>
          <w:lang w:val="en-US" w:eastAsia="zh-CN"/>
        </w:rPr>
        <w:t>持续吸热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（1）A</w:t>
      </w:r>
    </w:p>
    <w:p>
      <w:pPr>
        <w:numPr>
          <w:ilvl w:val="0"/>
          <w:numId w:val="5"/>
        </w:numPr>
        <w:ind w:left="315" w:leftChars="0" w:firstLine="0" w:firstLineChars="0"/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远离     不变</w:t>
      </w:r>
    </w:p>
    <w:p>
      <w:pPr>
        <w:numPr>
          <w:ilvl w:val="0"/>
          <w:numId w:val="5"/>
        </w:numPr>
        <w:ind w:left="315" w:leftChars="0" w:firstLine="0" w:firstLineChars="0"/>
        <w:rPr>
          <w:rFonts w:hint="default" w:cs="Calibri"/>
          <w:lang w:val="en-US" w:eastAsia="zh-CN"/>
        </w:rPr>
      </w:pPr>
      <w:r>
        <w:rPr>
          <w:rFonts w:hint="eastAsia" w:cs="Calibri"/>
          <w:lang w:val="en-US" w:eastAsia="zh-CN"/>
        </w:rPr>
        <w:t>照相机   左</w:t>
      </w:r>
    </w:p>
    <w:p>
      <w:pPr>
        <w:numPr>
          <w:ilvl w:val="0"/>
          <w:numId w:val="5"/>
        </w:numPr>
        <w:ind w:left="315" w:leftChars="0" w:firstLine="0" w:firstLineChars="0"/>
        <w:rPr>
          <w:rFonts w:hint="default" w:cs="Calibri"/>
          <w:lang w:val="en-US" w:eastAsia="zh-CN"/>
        </w:rPr>
      </w:pPr>
      <w:r>
        <w:rPr>
          <w:rFonts w:hint="eastAsia" w:cs="Calibri"/>
          <w:lang w:val="en-US" w:eastAsia="zh-CN"/>
        </w:rPr>
        <w:t>图略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（1）右</w:t>
      </w:r>
    </w:p>
    <w:p>
      <w:pPr>
        <w:numPr>
          <w:ilvl w:val="0"/>
          <w:numId w:val="0"/>
        </w:numPr>
        <w:ind w:leftChars="0" w:firstLine="420"/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（2）1.08</w:t>
      </w:r>
    </w:p>
    <w:p>
      <w:pPr>
        <w:numPr>
          <w:ilvl w:val="0"/>
          <w:numId w:val="0"/>
        </w:numPr>
        <w:ind w:left="420" w:leftChars="0"/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（3）偏大</w:t>
      </w:r>
    </w:p>
    <w:p>
      <w:pPr>
        <w:numPr>
          <w:ilvl w:val="0"/>
          <w:numId w:val="0"/>
        </w:numPr>
        <w:ind w:left="420" w:leftChars="0"/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（4）</w:t>
      </w:r>
      <w:r>
        <w:rPr>
          <w:rFonts w:hint="eastAsia" w:cs="Calibri"/>
          <w:position w:val="-28"/>
          <w:lang w:val="en-US" w:eastAsia="zh-CN"/>
        </w:rPr>
        <w:object>
          <v:shape id="_x0000_i1025" o:spt="75" type="#_x0000_t75" style="height:32.95pt;width:6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19.(1).图略</w:t>
      </w:r>
    </w:p>
    <w:p>
      <w:pPr>
        <w:numPr>
          <w:ilvl w:val="0"/>
          <w:numId w:val="0"/>
        </w:numPr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 xml:space="preserve">  （2）3</w:t>
      </w:r>
    </w:p>
    <w:p>
      <w:pPr>
        <w:numPr>
          <w:ilvl w:val="0"/>
          <w:numId w:val="0"/>
        </w:numPr>
        <w:ind w:left="420" w:leftChars="0"/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(3)反比</w:t>
      </w:r>
    </w:p>
    <w:p>
      <w:pPr>
        <w:numPr>
          <w:ilvl w:val="0"/>
          <w:numId w:val="0"/>
        </w:numPr>
        <w:ind w:left="420" w:leftChars="0"/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(4)（I-U0/R0)Uo</w:t>
      </w:r>
    </w:p>
    <w:p>
      <w:pPr>
        <w:numPr>
          <w:ilvl w:val="0"/>
          <w:numId w:val="0"/>
        </w:numPr>
        <w:ind w:left="420" w:leftChars="0"/>
        <w:rPr>
          <w:rFonts w:hint="default" w:cs="Calibri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DD8F81"/>
    <w:multiLevelType w:val="singleLevel"/>
    <w:tmpl w:val="8DDD8F81"/>
    <w:lvl w:ilvl="0" w:tentative="0">
      <w:start w:val="2"/>
      <w:numFmt w:val="decimal"/>
      <w:suff w:val="nothing"/>
      <w:lvlText w:val="（%1）"/>
      <w:lvlJc w:val="left"/>
      <w:pPr>
        <w:ind w:left="315" w:firstLine="0"/>
      </w:pPr>
    </w:lvl>
  </w:abstractNum>
  <w:abstractNum w:abstractNumId="1">
    <w:nsid w:val="E5EBF3A2"/>
    <w:multiLevelType w:val="singleLevel"/>
    <w:tmpl w:val="E5EBF3A2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AB96F69"/>
    <w:multiLevelType w:val="singleLevel"/>
    <w:tmpl w:val="1AB96F69"/>
    <w:lvl w:ilvl="0" w:tentative="0">
      <w:start w:val="2"/>
      <w:numFmt w:val="decimal"/>
      <w:suff w:val="nothing"/>
      <w:lvlText w:val="（%1）"/>
      <w:lvlJc w:val="left"/>
      <w:pPr>
        <w:ind w:left="420" w:firstLine="0"/>
      </w:pPr>
    </w:lvl>
  </w:abstractNum>
  <w:abstractNum w:abstractNumId="3">
    <w:nsid w:val="618D7923"/>
    <w:multiLevelType w:val="singleLevel"/>
    <w:tmpl w:val="618D792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A0CE692"/>
    <w:multiLevelType w:val="singleLevel"/>
    <w:tmpl w:val="7A0CE692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04D531C0"/>
    <w:rsid w:val="239E00A9"/>
    <w:rsid w:val="2BFA2ABC"/>
    <w:rsid w:val="42B26E08"/>
    <w:rsid w:val="46385FB0"/>
    <w:rsid w:val="4F4B7E80"/>
    <w:rsid w:val="68E86D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dcterms:modified xsi:type="dcterms:W3CDTF">2023-01-31T11:25:10Z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