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rPr>
          <w:rFonts w:hint="eastAsia"/>
        </w:rPr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12674600</wp:posOffset>
            </wp:positionV>
            <wp:extent cx="342900" cy="304800"/>
            <wp:wrapNone/>
            <wp:docPr id="1000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2736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自选图形 25" o:spid="_x0000_s1025" type="#_x0000_t6" style="width:14.75pt;height:14.55pt;margin-top:-16.35pt;margin-left:482.9pt;flip:y;mso-wrap-style:square;position:absolute;rotation:-90;z-index:251670528" filled="t" fillcolor="black" stroked="f" strokecolor="#f3c" strokeweight="3pt" insetpen="f">
            <v:stroke linestyle="single"/>
            <v:shadow type="perspective" color="#7f7f7f" opacity="0.5" offset="1pt" offset2="-1pt"/>
            <o:lock v:ext="edit" aspectratio="t"/>
          </v:shape>
        </w:pict>
      </w:r>
      <w:r>
        <w:rPr>
          <w:rFonts w:hint="eastAsi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1" o:spid="_x0000_s1026" type="#_x0000_t202" style="width:392pt;height:46.8pt;margin-top:-21.6pt;margin-left:70pt;mso-wrap-style:square;position:absolute;v-text-anchor:top;z-index:251668480" filled="t" fillcolor="white" stroked="f">
            <v:fill color2="white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ascii="新宋体" w:eastAsia="新宋体" w:hAnsi="新宋体"/>
                      <w:b/>
                      <w:sz w:val="28"/>
                      <w:szCs w:val="28"/>
                    </w:rPr>
                  </w:pPr>
                  <w:r>
                    <w:rPr>
                      <w:rFonts w:ascii="方正大标宋简体" w:eastAsia="方正大标宋简体" w:hAnsi="方正大标宋简体" w:cs="方正大标宋简体" w:hint="eastAsia"/>
                      <w:b w:val="0"/>
                      <w:bCs/>
                      <w:sz w:val="44"/>
                      <w:szCs w:val="44"/>
                      <w:lang w:eastAsia="zh-CN"/>
                    </w:rPr>
                    <w:t>九年级</w:t>
                  </w:r>
                  <w:r>
                    <w:rPr>
                      <w:rFonts w:ascii="方正大标宋简体" w:eastAsia="方正大标宋简体" w:hAnsi="方正大标宋简体" w:cs="方正大标宋简体" w:hint="eastAsia"/>
                      <w:b w:val="0"/>
                      <w:bCs/>
                      <w:sz w:val="44"/>
                      <w:szCs w:val="44"/>
                    </w:rPr>
                    <w:t>道德与法治</w:t>
                  </w:r>
                  <w:r>
                    <w:rPr>
                      <w:rFonts w:ascii="方正大标宋简体" w:eastAsia="方正大标宋简体" w:hAnsi="方正大标宋简体" w:cs="方正大标宋简体" w:hint="eastAsia"/>
                      <w:b w:val="0"/>
                      <w:bCs/>
                      <w:sz w:val="44"/>
                      <w:szCs w:val="44"/>
                      <w:lang w:eastAsia="zh-CN"/>
                    </w:rPr>
                    <w:t>阶段性作业</w:t>
                  </w:r>
                  <w:r>
                    <w:rPr>
                      <w:rFonts w:ascii="方正大标宋简体" w:eastAsia="方正大标宋简体" w:hAnsi="方正大标宋简体" w:cs="方正大标宋简体" w:hint="eastAsia"/>
                      <w:b w:val="0"/>
                      <w:bCs/>
                      <w:sz w:val="44"/>
                      <w:szCs w:val="44"/>
                    </w:rPr>
                    <w:t>答题卡</w:t>
                  </w:r>
                </w:p>
                <w:p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shape id="自选图形 26" o:spid="_x0000_s1027" type="#_x0000_t6" style="width:14.75pt;height:14.55pt;margin-top:-15.6pt;margin-left:-15.75pt;flip:y;mso-wrap-style:square;position:absolute;z-index:251671552" filled="t" fillcolor="black" stroked="f" strokecolor="#f3c" strokeweight="3pt" insetpen="f">
            <v:stroke linestyle="single"/>
            <v:shadow type="perspective" color="#7f7f7f" opacity="0.5" offset="1pt" offset2="-1pt"/>
            <o:lock v:ext="edit" aspectratio="t"/>
          </v:shape>
        </w:pict>
      </w:r>
    </w:p>
    <w:p>
      <w:pPr>
        <w:rPr>
          <w:rFonts w:ascii="宋体" w:hAnsi="宋体" w:cs="黑体" w:hint="eastAsia"/>
          <w:b/>
          <w:szCs w:val="21"/>
        </w:rPr>
      </w:pPr>
    </w:p>
    <w:p>
      <w:pPr>
        <w:rPr>
          <w:rFonts w:hint="eastAsia"/>
        </w:rPr>
      </w:pPr>
      <w:r>
        <w:rPr>
          <w:rFonts w:ascii="宋体" w:hAnsi="宋体" w:cs="黑体" w:hint="eastAsia"/>
          <w:b/>
          <w:szCs w:val="21"/>
        </w:rPr>
        <w:t xml:space="preserve">学校 </w:t>
      </w:r>
      <w:r>
        <w:rPr>
          <w:rFonts w:ascii="宋体" w:hAnsi="宋体" w:cs="黑体" w:hint="eastAsia"/>
          <w:b/>
          <w:szCs w:val="21"/>
          <w:u w:val="single"/>
        </w:rPr>
        <w:t xml:space="preserve">                 </w:t>
      </w:r>
      <w:r>
        <w:rPr>
          <w:rFonts w:ascii="宋体" w:hAnsi="宋体" w:cs="黑体" w:hint="eastAsia"/>
          <w:b/>
          <w:szCs w:val="21"/>
        </w:rPr>
        <w:t>班级</w:t>
      </w:r>
      <w:r>
        <w:rPr>
          <w:rFonts w:ascii="宋体" w:hAnsi="宋体" w:cs="黑体" w:hint="eastAsia"/>
          <w:b/>
          <w:szCs w:val="21"/>
          <w:u w:val="single"/>
        </w:rPr>
        <w:t>　　　　　</w:t>
      </w:r>
      <w:r>
        <w:rPr>
          <w:rFonts w:ascii="宋体" w:hAnsi="宋体" w:cs="黑体" w:hint="eastAsia"/>
          <w:b/>
          <w:szCs w:val="21"/>
        </w:rPr>
        <w:t>姓名</w:t>
      </w:r>
      <w:r>
        <w:rPr>
          <w:rFonts w:ascii="宋体" w:hAnsi="宋体" w:cs="黑体" w:hint="eastAsia"/>
          <w:b/>
          <w:szCs w:val="21"/>
          <w:u w:val="single"/>
        </w:rPr>
        <w:t>　</w:t>
      </w:r>
      <w:r>
        <w:rPr>
          <w:rFonts w:ascii="宋体" w:hAnsi="宋体" w:cs="黑体"/>
          <w:b/>
          <w:szCs w:val="21"/>
          <w:u w:val="single"/>
        </w:rPr>
        <w:t xml:space="preserve">   </w:t>
      </w:r>
      <w:r>
        <w:rPr>
          <w:rFonts w:ascii="宋体" w:hAnsi="宋体" w:cs="黑体" w:hint="eastAsia"/>
          <w:b/>
          <w:szCs w:val="21"/>
          <w:u w:val="single"/>
        </w:rPr>
        <w:t xml:space="preserve">   </w:t>
      </w:r>
      <w:r>
        <w:rPr>
          <w:rFonts w:ascii="宋体" w:hAnsi="宋体" w:cs="黑体"/>
          <w:b/>
          <w:szCs w:val="21"/>
          <w:u w:val="single"/>
        </w:rPr>
        <w:t xml:space="preserve">  </w:t>
      </w:r>
      <w:r>
        <w:rPr>
          <w:rFonts w:ascii="宋体" w:hAnsi="宋体" w:cs="黑体" w:hint="eastAsia"/>
          <w:b/>
          <w:szCs w:val="21"/>
          <w:u w:val="single"/>
        </w:rPr>
        <w:t xml:space="preserve">  </w:t>
      </w:r>
      <w:r>
        <w:rPr>
          <w:rFonts w:ascii="宋体" w:hAnsi="宋体" w:cs="黑体" w:hint="eastAsia"/>
          <w:b/>
          <w:szCs w:val="21"/>
          <w:u w:val="single"/>
          <w:lang w:val="en-US" w:eastAsia="zh-CN"/>
        </w:rPr>
        <w:t xml:space="preserve">   </w:t>
      </w:r>
      <w:r>
        <w:rPr>
          <w:rFonts w:ascii="宋体" w:hAnsi="宋体" w:cs="黑体" w:hint="eastAsia"/>
          <w:b/>
          <w:szCs w:val="21"/>
        </w:rPr>
        <w:t>考号</w:t>
      </w:r>
      <w:r>
        <w:rPr>
          <w:rFonts w:ascii="宋体" w:hAnsi="宋体" w:cs="黑体" w:hint="eastAsia"/>
          <w:b/>
          <w:szCs w:val="21"/>
          <w:u w:val="single"/>
        </w:rPr>
        <w:t xml:space="preserve">                      </w:t>
      </w:r>
      <w:r>
        <w:rPr>
          <w:rFonts w:ascii="宋体" w:hAnsi="宋体" w:cs="黑体" w:hint="eastAsia"/>
          <w:b/>
          <w:szCs w:val="21"/>
        </w:rPr>
        <w:t>座号</w:t>
      </w:r>
      <w:r>
        <w:rPr>
          <w:rFonts w:ascii="宋体" w:hAnsi="宋体" w:cs="黑体"/>
          <w:b/>
          <w:szCs w:val="21"/>
          <w:u w:val="single"/>
        </w:rPr>
        <w:t xml:space="preserve">   </w:t>
      </w:r>
      <w:r>
        <w:rPr>
          <w:rFonts w:ascii="宋体" w:hAnsi="宋体" w:cs="黑体" w:hint="eastAsia"/>
          <w:b/>
          <w:szCs w:val="21"/>
          <w:u w:val="single"/>
        </w:rPr>
        <w:t xml:space="preserve">      </w:t>
      </w:r>
      <w:r>
        <w:rPr>
          <w:rFonts w:ascii="宋体" w:hAnsi="宋体" w:cs="黑体" w:hint="eastAsia"/>
          <w:b/>
          <w:szCs w:val="21"/>
        </w:rPr>
        <w:t xml:space="preserve">     </w:t>
      </w:r>
    </w:p>
    <w:p>
      <w:pPr>
        <w:rPr>
          <w:rFonts w:hint="eastAsia"/>
          <w:szCs w:val="21"/>
        </w:rPr>
      </w:pPr>
      <w:r>
        <w:rPr>
          <w:rFonts w:hint="eastAsia"/>
        </w:rPr>
        <w:pict>
          <v:shape id="文本框 12" o:spid="_x0000_s1028" type="#_x0000_t202" style="width:287.15pt;height:133.85pt;margin-top:12.8pt;margin-left:-12.6pt;mso-wrap-style:square;position:absolute;v-text-anchor:top;z-index:251660288" filled="t" fillcolor="white" stroked="t">
            <v:fill color2="white"/>
            <v:stroke joinstyle="miter" linestyle="single"/>
            <v:shadow on="t" color="#eaeaea" opacity="62259f"/>
            <o:lock v:ext="edit" aspectratio="f"/>
            <v:textbox style="layout-flow:horizontal">
              <w:txbxContent>
                <w:p>
                  <w:pPr>
                    <w:spacing w:line="240" w:lineRule="exact"/>
                    <w:jc w:val="left"/>
                    <w:rPr>
                      <w:spacing w:val="0"/>
                      <w:kern w:val="4"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pacing w:val="0"/>
                      <w:kern w:val="4"/>
                      <w:sz w:val="18"/>
                      <w:szCs w:val="18"/>
                    </w:rPr>
                    <w:t>注意事项：</w:t>
                  </w:r>
                  <w:r>
                    <w:rPr>
                      <w:spacing w:val="0"/>
                      <w:kern w:val="4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spacing w:val="0"/>
                      <w:kern w:val="4"/>
                      <w:sz w:val="18"/>
                      <w:szCs w:val="18"/>
                    </w:rPr>
                    <w:t>、答题前，务必认真核对条形码上的姓名、准考证号和座号，将学校、班级、姓名、准考证号、座号完整的填写在相应位置。</w:t>
                  </w:r>
                </w:p>
                <w:p>
                  <w:pPr>
                    <w:spacing w:line="240" w:lineRule="exact"/>
                    <w:jc w:val="left"/>
                    <w:rPr>
                      <w:spacing w:val="0"/>
                      <w:kern w:val="4"/>
                      <w:sz w:val="18"/>
                      <w:szCs w:val="18"/>
                    </w:rPr>
                  </w:pPr>
                  <w:r>
                    <w:rPr>
                      <w:spacing w:val="0"/>
                      <w:kern w:val="4"/>
                      <w:sz w:val="18"/>
                      <w:szCs w:val="18"/>
                    </w:rPr>
                    <w:t>2</w:t>
                  </w:r>
                  <w:r>
                    <w:rPr>
                      <w:rFonts w:hint="eastAsia"/>
                      <w:spacing w:val="0"/>
                      <w:kern w:val="4"/>
                      <w:sz w:val="18"/>
                      <w:szCs w:val="18"/>
                    </w:rPr>
                    <w:t>、答第</w:t>
                  </w:r>
                  <w:r>
                    <w:rPr>
                      <w:spacing w:val="0"/>
                      <w:kern w:val="4"/>
                      <w:sz w:val="18"/>
                      <w:szCs w:val="18"/>
                    </w:rPr>
                    <w:t>I</w:t>
                  </w:r>
                  <w:r>
                    <w:rPr>
                      <w:rFonts w:hint="eastAsia"/>
                      <w:spacing w:val="0"/>
                      <w:kern w:val="4"/>
                      <w:sz w:val="18"/>
                      <w:szCs w:val="18"/>
                    </w:rPr>
                    <w:t>卷时</w:t>
                  </w:r>
                  <w:r>
                    <w:rPr>
                      <w:spacing w:val="0"/>
                      <w:kern w:val="4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pacing w:val="0"/>
                      <w:kern w:val="4"/>
                      <w:sz w:val="18"/>
                      <w:szCs w:val="18"/>
                    </w:rPr>
                    <w:t>必须使用</w:t>
                  </w:r>
                  <w:r>
                    <w:rPr>
                      <w:b/>
                      <w:spacing w:val="0"/>
                      <w:kern w:val="4"/>
                      <w:sz w:val="18"/>
                      <w:szCs w:val="18"/>
                    </w:rPr>
                    <w:t>2B</w:t>
                  </w:r>
                  <w:r>
                    <w:rPr>
                      <w:rFonts w:hint="eastAsia"/>
                      <w:b/>
                      <w:spacing w:val="0"/>
                      <w:kern w:val="4"/>
                      <w:sz w:val="18"/>
                      <w:szCs w:val="18"/>
                    </w:rPr>
                    <w:t>铅笔</w:t>
                  </w:r>
                  <w:r>
                    <w:rPr>
                      <w:rFonts w:hint="eastAsia"/>
                      <w:spacing w:val="0"/>
                      <w:kern w:val="4"/>
                      <w:sz w:val="18"/>
                      <w:szCs w:val="18"/>
                    </w:rPr>
                    <w:t>填涂答题卡上相应题目的答案标号，修改时，要用橡皮擦干净。</w:t>
                  </w:r>
                </w:p>
                <w:p>
                  <w:pPr>
                    <w:spacing w:line="240" w:lineRule="exact"/>
                    <w:jc w:val="left"/>
                    <w:rPr>
                      <w:spacing w:val="0"/>
                      <w:kern w:val="4"/>
                      <w:sz w:val="18"/>
                      <w:szCs w:val="18"/>
                    </w:rPr>
                  </w:pPr>
                  <w:r>
                    <w:rPr>
                      <w:spacing w:val="0"/>
                      <w:kern w:val="4"/>
                      <w:sz w:val="18"/>
                      <w:szCs w:val="18"/>
                    </w:rPr>
                    <w:t>3</w:t>
                  </w:r>
                  <w:r>
                    <w:rPr>
                      <w:rFonts w:hint="eastAsia"/>
                      <w:spacing w:val="0"/>
                      <w:kern w:val="4"/>
                      <w:sz w:val="18"/>
                      <w:szCs w:val="18"/>
                    </w:rPr>
                    <w:t>、答第</w:t>
                  </w:r>
                  <w:r>
                    <w:rPr>
                      <w:spacing w:val="0"/>
                      <w:kern w:val="4"/>
                      <w:sz w:val="18"/>
                      <w:szCs w:val="18"/>
                    </w:rPr>
                    <w:t>II</w:t>
                  </w:r>
                  <w:r>
                    <w:rPr>
                      <w:rFonts w:hint="eastAsia"/>
                      <w:spacing w:val="0"/>
                      <w:kern w:val="4"/>
                      <w:sz w:val="18"/>
                      <w:szCs w:val="18"/>
                    </w:rPr>
                    <w:t>卷时，必须使用</w:t>
                  </w:r>
                  <w:r>
                    <w:rPr>
                      <w:b/>
                      <w:spacing w:val="0"/>
                      <w:kern w:val="4"/>
                      <w:sz w:val="18"/>
                      <w:szCs w:val="18"/>
                    </w:rPr>
                    <w:t>0.5</w:t>
                  </w:r>
                  <w:r>
                    <w:rPr>
                      <w:rFonts w:hint="eastAsia"/>
                      <w:b/>
                      <w:spacing w:val="0"/>
                      <w:kern w:val="4"/>
                      <w:sz w:val="18"/>
                      <w:szCs w:val="18"/>
                    </w:rPr>
                    <w:t>毫米黑色签字笔书写</w:t>
                  </w:r>
                  <w:r>
                    <w:rPr>
                      <w:rFonts w:hint="eastAsia"/>
                      <w:spacing w:val="0"/>
                      <w:kern w:val="4"/>
                      <w:sz w:val="18"/>
                      <w:szCs w:val="18"/>
                    </w:rPr>
                    <w:t>，</w:t>
                  </w:r>
                  <w:r>
                    <w:rPr>
                      <w:rFonts w:hint="eastAsia"/>
                      <w:b/>
                      <w:spacing w:val="0"/>
                      <w:kern w:val="4"/>
                      <w:sz w:val="18"/>
                      <w:szCs w:val="18"/>
                    </w:rPr>
                    <w:t>做图时，可用</w:t>
                  </w:r>
                  <w:r>
                    <w:rPr>
                      <w:b/>
                      <w:spacing w:val="0"/>
                      <w:kern w:val="4"/>
                      <w:sz w:val="18"/>
                      <w:szCs w:val="18"/>
                    </w:rPr>
                    <w:t>2B</w:t>
                  </w:r>
                  <w:r>
                    <w:rPr>
                      <w:rFonts w:hint="eastAsia"/>
                      <w:b/>
                      <w:spacing w:val="0"/>
                      <w:kern w:val="4"/>
                      <w:sz w:val="18"/>
                      <w:szCs w:val="18"/>
                    </w:rPr>
                    <w:t>铅笔</w:t>
                  </w:r>
                  <w:r>
                    <w:rPr>
                      <w:rFonts w:hint="eastAsia"/>
                      <w:spacing w:val="0"/>
                      <w:kern w:val="4"/>
                      <w:sz w:val="18"/>
                      <w:szCs w:val="18"/>
                    </w:rPr>
                    <w:t>，要求字体工整、笔迹清晰。务必在题号所指示的答题区域内作答，</w:t>
                  </w:r>
                  <w:r>
                    <w:rPr>
                      <w:rFonts w:hint="eastAsia"/>
                      <w:b/>
                      <w:spacing w:val="0"/>
                      <w:kern w:val="4"/>
                      <w:sz w:val="18"/>
                      <w:szCs w:val="18"/>
                    </w:rPr>
                    <w:t>选做题必须用</w:t>
                  </w:r>
                  <w:r>
                    <w:rPr>
                      <w:b/>
                      <w:spacing w:val="0"/>
                      <w:kern w:val="4"/>
                      <w:sz w:val="18"/>
                      <w:szCs w:val="18"/>
                    </w:rPr>
                    <w:t>2B</w:t>
                  </w:r>
                  <w:r>
                    <w:rPr>
                      <w:rFonts w:hint="eastAsia"/>
                      <w:b/>
                      <w:spacing w:val="0"/>
                      <w:kern w:val="4"/>
                      <w:sz w:val="18"/>
                      <w:szCs w:val="18"/>
                    </w:rPr>
                    <w:t>铅笔将所选题号涂黑</w:t>
                  </w:r>
                  <w:r>
                    <w:rPr>
                      <w:rFonts w:hint="eastAsia"/>
                      <w:spacing w:val="0"/>
                      <w:kern w:val="4"/>
                      <w:sz w:val="18"/>
                      <w:szCs w:val="18"/>
                    </w:rPr>
                    <w:t>。</w:t>
                  </w:r>
                </w:p>
                <w:p>
                  <w:pPr>
                    <w:spacing w:line="240" w:lineRule="exact"/>
                    <w:jc w:val="left"/>
                    <w:rPr>
                      <w:spacing w:val="0"/>
                      <w:kern w:val="4"/>
                      <w:sz w:val="18"/>
                      <w:szCs w:val="18"/>
                    </w:rPr>
                  </w:pPr>
                  <w:r>
                    <w:rPr>
                      <w:spacing w:val="0"/>
                      <w:kern w:val="4"/>
                      <w:sz w:val="18"/>
                      <w:szCs w:val="18"/>
                    </w:rPr>
                    <w:t>4</w:t>
                  </w:r>
                  <w:r>
                    <w:rPr>
                      <w:rFonts w:hint="eastAsia"/>
                      <w:spacing w:val="0"/>
                      <w:kern w:val="4"/>
                      <w:sz w:val="18"/>
                      <w:szCs w:val="18"/>
                    </w:rPr>
                    <w:t>、保证答题卡清洁、完整。严禁折叠、严禁在答题卡上做任何标记，严禁使用涂改液、胶带纸、修正带。</w:t>
                  </w:r>
                </w:p>
                <w:p>
                  <w:pPr>
                    <w:spacing w:line="240" w:lineRule="exact"/>
                    <w:jc w:val="left"/>
                    <w:rPr>
                      <w:rFonts w:hint="eastAsia"/>
                      <w:spacing w:val="0"/>
                      <w:szCs w:val="18"/>
                    </w:rPr>
                  </w:pPr>
                  <w:r>
                    <w:rPr>
                      <w:spacing w:val="0"/>
                      <w:kern w:val="4"/>
                      <w:sz w:val="18"/>
                      <w:szCs w:val="18"/>
                    </w:rPr>
                    <w:t>5</w:t>
                  </w:r>
                  <w:r>
                    <w:rPr>
                      <w:rFonts w:hint="eastAsia"/>
                      <w:spacing w:val="0"/>
                      <w:kern w:val="4"/>
                      <w:sz w:val="18"/>
                      <w:szCs w:val="18"/>
                    </w:rPr>
                    <w:t>、若未按上述要求填写、答题。影响评分质量，后果自负。</w:t>
                  </w:r>
                </w:p>
              </w:txbxContent>
            </v:textbox>
          </v:shape>
        </w:pict>
      </w:r>
    </w:p>
    <w:p>
      <w:pPr>
        <w:rPr>
          <w:rFonts w:hint="eastAsia"/>
        </w:rPr>
      </w:pPr>
    </w:p>
    <w:p>
      <w:pPr>
        <w:rPr>
          <w:rFonts w:ascii="宋体" w:hAnsi="宋体" w:hint="eastAsia"/>
        </w:rPr>
      </w:pPr>
      <w:r>
        <w:rPr>
          <w:rFonts w:ascii="宋体" w:hAnsi="宋体" w:cs="黑体" w:hint="eastAsia"/>
          <w:b/>
          <w:szCs w:val="21"/>
        </w:rPr>
        <w:pict>
          <v:group id="组合 22" o:spid="_x0000_s1029" style="width:198.45pt;height:99.2pt;margin-top:1.4pt;margin-left:294.75pt;position:absolute;z-index:251669504" coordorigin="7466,1758" coordsize="3969,1984">
            <v:roundrect id="自选图形 23" o:spid="_x0000_s1030" style="width:3969;height:1984;left:7466;mso-wrap-style:square;position:absolute;top:1758" arcsize="4135f" stroked="t" strokeweight="1.5pt">
              <v:stroke dashstyle="1 1" linestyle="single"/>
            </v:roundrect>
            <v:roundrect id="自选图形 24" o:spid="_x0000_s1031" style="width:3402;height:1417;left:7739;mso-wrap-style:square;position:absolute;top:2057" arcsize="5194f" stroked="t">
              <v:stroke dashstyle="1 1" linestyle="single"/>
              <v:textbox>
                <w:txbxContent>
                  <w:p>
                    <w:pPr>
                      <w:spacing w:line="480" w:lineRule="auto"/>
                      <w:jc w:val="center"/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贴 条 形 码 区</w:t>
                    </w:r>
                  </w:p>
                  <w:p>
                    <w:pPr>
                      <w:spacing w:line="480" w:lineRule="auto"/>
                      <w:ind w:firstLine="630" w:firstLineChars="300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 xml:space="preserve">      由监考员负责粘贴</w:t>
                    </w:r>
                  </w:p>
                  <w:p>
                    <w:pPr>
                      <w:spacing w:line="360" w:lineRule="auto"/>
                      <w:ind w:firstLine="630" w:firstLineChars="300"/>
                      <w:rPr>
                        <w:rFonts w:hint="eastAsia"/>
                        <w:szCs w:val="21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roundrect>
          </v:group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rect id="矩形 20" o:spid="_x0000_s1032" style="width:21pt;height:7.8pt;margin-top:11pt;margin-left:465.75pt;mso-wrap-style:square;position:absolute;z-index:251667456" filled="t" fillcolor="black" stroked="t">
            <v:stroke linestyle="single"/>
            <v:textbox>
              <w:txbxContent>
                <w:p/>
              </w:txbxContent>
            </v:textbox>
          </v:rect>
        </w:pict>
      </w:r>
      <w:r>
        <w:rPr>
          <w:rFonts w:hint="eastAsia"/>
        </w:rPr>
        <w:pict>
          <v:shape id="文本框 19" o:spid="_x0000_s1033" type="#_x0000_t202" style="width:320.15pt;height:21.8pt;margin-top:3.2pt;margin-left:178.5pt;mso-wrap-style:square;position:absolute;v-text-anchor:top;z-index:251666432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ind w:firstLine="510" w:firstLineChars="243"/>
                    <w:rPr>
                      <w:rFonts w:hint="eastAsia"/>
                      <w:b/>
                      <w:spacing w:val="20"/>
                    </w:rPr>
                  </w:pPr>
                  <w:r>
                    <w:rPr>
                      <w:rFonts w:hint="eastAsia"/>
                      <w:b/>
                      <w:spacing w:val="20"/>
                    </w:rPr>
                    <w:t>填涂样例            正确填涂</w:t>
                  </w:r>
                </w:p>
                <w:p>
                  <w:pPr>
                    <w:ind w:firstLine="510" w:firstLineChars="243"/>
                    <w:rPr>
                      <w:rFonts w:hint="eastAsia"/>
                      <w:b/>
                      <w:spacing w:val="20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shape id="文本框 18" o:spid="_x0000_s1034" type="#_x0000_t202" style="width:162.75pt;height:23.4pt;margin-top:3.2pt;margin-left:5.25pt;mso-wrap-style:square;position:absolute;z-index:251665408" stroked="f">
            <v:stroke linestyle="single"/>
            <v:textbox>
              <w:txbxContent>
                <w:p>
                  <w:pPr>
                    <w:rPr>
                      <w:rFonts w:ascii="黑体" w:eastAsia="黑体" w:hint="eastAsia"/>
                    </w:rPr>
                  </w:pPr>
                  <w:r>
                    <w:rPr>
                      <w:rFonts w:ascii="黑体" w:eastAsia="黑体" w:hint="eastAsia"/>
                      <w:sz w:val="24"/>
                    </w:rPr>
                    <w:t>第</w:t>
                  </w:r>
                  <w:r>
                    <w:rPr>
                      <w:b/>
                      <w:sz w:val="24"/>
                    </w:rPr>
                    <w:t>I</w:t>
                  </w:r>
                  <w:r>
                    <w:rPr>
                      <w:rFonts w:ascii="黑体" w:eastAsia="黑体" w:hint="eastAsia"/>
                      <w:sz w:val="24"/>
                    </w:rPr>
                    <w:t>卷</w:t>
                  </w:r>
                  <w:r>
                    <w:rPr>
                      <w:rFonts w:ascii="黑体" w:eastAsia="黑体" w:hint="eastAsia"/>
                    </w:rPr>
                    <w:t xml:space="preserve"> （须用2B 铅笔填涂）</w:t>
                  </w:r>
                </w:p>
              </w:txbxContent>
            </v:textbox>
          </v:shape>
        </w:pict>
      </w:r>
    </w:p>
    <w:p>
      <w:pPr>
        <w:rPr>
          <w:rFonts w:hint="eastAsia"/>
        </w:rPr>
      </w:pPr>
      <w:r>
        <w:rPr>
          <w:rFonts w:hint="eastAsia"/>
        </w:rPr>
        <w:pict>
          <v:shape id="文本框 13" o:spid="_x0000_s1035" type="#_x0000_t202" style="width:109.15pt;height:87.4pt;margin-top:12.6pt;margin-left:1.8pt;mso-wrap-style:square;position:absolute;z-index:251661312" filled="f" stroked="f">
            <v:stroke linestyle="single"/>
            <v:textbox>
              <w:txbxContent>
                <w:p>
                  <w:pPr>
                    <w:rPr>
                      <w:rFonts w:ascii="Depu IRO OMR" w:hAnsi="Depu IRO OMR" w:cs="Depu IRO OMR"/>
                    </w:rPr>
                  </w:pPr>
                  <w:r>
                    <w:rPr>
                      <w:rFonts w:ascii="黑体" w:eastAsia="黑体" w:cs="黑体"/>
                      <w:sz w:val="20"/>
                      <w:szCs w:val="20"/>
                    </w:rPr>
                    <w:t>1</w:t>
                  </w:r>
                  <w:r>
                    <w:rPr>
                      <w:rFonts w:ascii="黑体" w:eastAsia="黑体" w:cs="黑体" w:hint="eastAsia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  </w:t>
                  </w:r>
                </w:p>
                <w:p>
                  <w:pPr>
                    <w:rPr>
                      <w:rFonts w:ascii="Depu IRO OMR" w:hAnsi="Depu IRO OMR" w:cs="Depu IRO OMR"/>
                    </w:rPr>
                  </w:pP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2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3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rFonts w:ascii="Depu IRO OMR" w:hAnsi="Depu IRO OMR" w:cs="Depu IRO OMR"/>
                    </w:rPr>
                  </w:pP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4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rFonts w:ascii="黑体" w:eastAsia="黑体"/>
                      <w:sz w:val="20"/>
                      <w:szCs w:val="20"/>
                    </w:rPr>
                  </w:pPr>
                  <w:r>
                    <w:rPr>
                      <w:rFonts w:ascii="黑体" w:eastAsia="黑体"/>
                      <w:sz w:val="20"/>
                      <w:szCs w:val="20"/>
                    </w:rPr>
                    <w:t xml:space="preserve">5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rFonts w:ascii="黑体" w:eastAsia="黑体" w:hint="eastAsia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shape id="文本框 14" o:spid="_x0000_s1036" type="#_x0000_t202" style="width:106.4pt;height:87.4pt;margin-top:12.6pt;margin-left:117.8pt;mso-wrap-style:square;position:absolute;z-index:251662336" filled="f" stroked="f">
            <v:stroke linestyle="single"/>
            <v:textbox>
              <w:txbxContent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ascii="黑体" w:eastAsia="黑体" w:cs="黑体" w:hint="eastAsia"/>
                      <w:sz w:val="20"/>
                      <w:szCs w:val="20"/>
                    </w:rPr>
                    <w:t>6</w:t>
                  </w: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rFonts w:ascii="Depu IRO OMR" w:hAnsi="Depu IRO OMR" w:cs="Depu IRO OMR"/>
                    </w:rPr>
                  </w:pPr>
                  <w:r>
                    <w:rPr>
                      <w:rFonts w:ascii="黑体" w:eastAsia="黑体" w:cs="黑体" w:hint="eastAsia"/>
                      <w:sz w:val="20"/>
                      <w:szCs w:val="20"/>
                    </w:rPr>
                    <w:t>7</w:t>
                  </w: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ascii="黑体" w:eastAsia="黑体" w:cs="黑体" w:hint="eastAsia"/>
                      <w:sz w:val="20"/>
                      <w:szCs w:val="20"/>
                    </w:rPr>
                    <w:t>8</w:t>
                  </w: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ascii="黑体" w:eastAsia="黑体" w:cs="黑体" w:hint="eastAsia"/>
                      <w:sz w:val="20"/>
                      <w:szCs w:val="20"/>
                    </w:rPr>
                    <w:t>9</w:t>
                  </w: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ascii="黑体" w:eastAsia="黑体" w:cs="黑体" w:hint="eastAsia"/>
                      <w:sz w:val="20"/>
                      <w:szCs w:val="20"/>
                    </w:rPr>
                    <w:t>10</w:t>
                  </w: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rFonts w:ascii="黑体" w:eastAsia="黑体" w:hint="eastAsia"/>
                      <w:sz w:val="20"/>
                      <w:szCs w:val="20"/>
                    </w:rPr>
                  </w:pPr>
                </w:p>
                <w:p>
                  <w:pPr>
                    <w:rPr>
                      <w:rFonts w:ascii="Depu IRO OMR" w:hAnsi="Depu IRO OMR" w:cs="Depu IRO OMR"/>
                    </w:rPr>
                  </w:pPr>
                </w:p>
                <w:p>
                  <w:pPr>
                    <w:rPr>
                      <w:rFonts w:ascii="Depu IRO OMR" w:hAnsi="Depu IRO OMR" w:cs="Depu IRO OMR"/>
                    </w:rPr>
                  </w:pPr>
                </w:p>
                <w:p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shape id="文本框 15" o:spid="_x0000_s1037" type="#_x0000_t202" style="width:110.8pt;height:81.4pt;margin-top:12.6pt;margin-left:249.35pt;mso-wrap-style:square;position:absolute;z-index:251663360" filled="f" stroked="f">
            <v:stroke linestyle="single"/>
            <v:textbox>
              <w:txbxContent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ascii="黑体" w:eastAsia="黑体" w:cs="黑体" w:hint="eastAsia"/>
                      <w:sz w:val="20"/>
                      <w:szCs w:val="20"/>
                    </w:rPr>
                    <w:t>11</w:t>
                  </w: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rFonts w:ascii="Depu IRO OMR" w:hAnsi="Depu IRO OMR" w:cs="Depu IRO OMR"/>
                    </w:rPr>
                  </w:pPr>
                  <w:r>
                    <w:rPr>
                      <w:rFonts w:ascii="黑体" w:eastAsia="黑体" w:cs="黑体" w:hint="eastAsia"/>
                      <w:sz w:val="20"/>
                      <w:szCs w:val="20"/>
                    </w:rPr>
                    <w:t>12</w:t>
                  </w: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ascii="黑体" w:eastAsia="黑体" w:cs="黑体" w:hint="eastAsia"/>
                      <w:sz w:val="20"/>
                      <w:szCs w:val="20"/>
                    </w:rPr>
                    <w:t>13</w:t>
                  </w: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rFonts w:ascii="Depu IRO OMR" w:hAnsi="Depu IRO OMR" w:cs="Depu IRO OMR"/>
                    </w:rPr>
                  </w:pPr>
                  <w:r>
                    <w:rPr>
                      <w:rFonts w:ascii="黑体" w:eastAsia="黑体" w:cs="黑体" w:hint="eastAsia"/>
                      <w:sz w:val="20"/>
                      <w:szCs w:val="20"/>
                    </w:rPr>
                    <w:t>1</w:t>
                  </w: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4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rFonts w:ascii="黑体" w:eastAsia="黑体"/>
                      <w:sz w:val="20"/>
                      <w:szCs w:val="20"/>
                    </w:rPr>
                  </w:pPr>
                  <w:r>
                    <w:rPr>
                      <w:rFonts w:ascii="黑体" w:eastAsia="黑体" w:hint="eastAsia"/>
                      <w:sz w:val="20"/>
                      <w:szCs w:val="20"/>
                    </w:rPr>
                    <w:t>1</w:t>
                  </w:r>
                  <w:r>
                    <w:rPr>
                      <w:rFonts w:ascii="黑体" w:eastAsia="黑体"/>
                      <w:sz w:val="20"/>
                      <w:szCs w:val="20"/>
                    </w:rPr>
                    <w:t xml:space="preserve">5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rFonts w:ascii="黑体" w:eastAsia="黑体" w:hint="eastAsia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shape id="文本框 16" o:spid="_x0000_s1038" type="#_x0000_t202" style="width:110.35pt;height:85.8pt;margin-top:12.6pt;margin-left:378.55pt;mso-wrap-style:square;position:absolute;z-index:251664384" filled="f" stroked="f">
            <v:stroke linestyle="single"/>
            <v:textbox>
              <w:txbxContent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ascii="黑体" w:eastAsia="黑体" w:cs="黑体" w:hint="eastAsia"/>
                      <w:sz w:val="20"/>
                      <w:szCs w:val="20"/>
                    </w:rPr>
                    <w:t>16</w:t>
                  </w: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rFonts w:ascii="Depu IRO OMR" w:hAnsi="Depu IRO OMR" w:cs="Depu IRO OMR"/>
                    </w:rPr>
                  </w:pPr>
                  <w:r>
                    <w:rPr>
                      <w:rFonts w:ascii="黑体" w:eastAsia="黑体" w:cs="黑体" w:hint="eastAsia"/>
                      <w:sz w:val="20"/>
                      <w:szCs w:val="20"/>
                    </w:rPr>
                    <w:t>17</w:t>
                  </w: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ascii="黑体" w:eastAsia="黑体" w:cs="黑体" w:hint="eastAsia"/>
                      <w:sz w:val="20"/>
                      <w:szCs w:val="20"/>
                    </w:rPr>
                    <w:t>18</w:t>
                  </w: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rFonts w:ascii="Depu IRO OMR" w:hAnsi="Depu IRO OMR" w:cs="Depu IRO OMR"/>
                    </w:rPr>
                  </w:pPr>
                  <w:r>
                    <w:rPr>
                      <w:rFonts w:ascii="黑体" w:eastAsia="黑体" w:cs="黑体" w:hint="eastAsia"/>
                      <w:sz w:val="20"/>
                      <w:szCs w:val="20"/>
                    </w:rPr>
                    <w:t>19</w:t>
                  </w:r>
                  <w:r>
                    <w:rPr>
                      <w:rFonts w:ascii="黑体" w:eastAsia="黑体" w:cs="黑体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rFonts w:ascii="黑体" w:eastAsia="黑体"/>
                      <w:sz w:val="20"/>
                      <w:szCs w:val="20"/>
                    </w:rPr>
                  </w:pPr>
                  <w:r>
                    <w:rPr>
                      <w:rFonts w:ascii="黑体" w:eastAsia="黑体" w:hint="eastAsia"/>
                      <w:sz w:val="20"/>
                      <w:szCs w:val="20"/>
                    </w:rPr>
                    <w:t>20</w:t>
                  </w:r>
                  <w:r>
                    <w:rPr>
                      <w:rFonts w:ascii="黑体" w:eastAsia="黑体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Depu IRO OMR" w:hAnsi="Depu IRO OMR" w:cs="Depu IRO OMR"/>
                    </w:rPr>
                    <w:sym w:font="Depu IRO OMR" w:char="F041"/>
                  </w:r>
                  <w:r>
                    <w:rPr>
                      <w:rFonts w:ascii="Depu IRO OMR" w:hAnsi="Depu IRO OMR" w:cs="Depu IRO OMR"/>
                    </w:rPr>
                    <w:sym w:font="Depu IRO OMR" w:char="F042"/>
                  </w:r>
                  <w:r>
                    <w:rPr>
                      <w:rFonts w:ascii="Depu IRO OMR" w:hAnsi="Depu IRO OMR" w:cs="Depu IRO OMR"/>
                    </w:rPr>
                    <w:sym w:font="Depu IRO OMR" w:char="F043"/>
                  </w:r>
                  <w:r>
                    <w:rPr>
                      <w:rFonts w:ascii="Depu IRO OMR" w:hAnsi="Depu IRO OMR" w:cs="Depu IRO OMR"/>
                    </w:rPr>
                    <w:sym w:font="Depu IRO OMR" w:char="F044"/>
                  </w:r>
                </w:p>
                <w:p>
                  <w:pPr>
                    <w:rPr>
                      <w:rFonts w:ascii="黑体" w:eastAsia="黑体" w:hint="eastAsia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roundrect id="自选图形 27" o:spid="_x0000_s1039" style="width:513.05pt;height:81.4pt;margin-top:11.8pt;margin-left:-14.2pt;mso-wrap-style:square;position:absolute;v-text-anchor:top;z-index:251659264" arcsize="0" filled="t" fillcolor="white" stroked="t">
            <v:fill opacity="0" color2="white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spacing w:line="560" w:lineRule="exact"/>
                    <w:rPr>
                      <w:rFonts w:hint="eastAsia"/>
                    </w:rPr>
                  </w:pPr>
                </w:p>
              </w:txbxContent>
            </v:textbox>
          </v:roundrect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b/>
          <w:sz w:val="24"/>
        </w:rPr>
      </w:pPr>
    </w:p>
    <w:p>
      <w:pPr>
        <w:ind w:firstLine="210" w:firstLineChars="100"/>
        <w:rPr>
          <w:rFonts w:hint="eastAsia"/>
          <w:b/>
          <w:szCs w:val="21"/>
        </w:rPr>
      </w:pPr>
      <w:r>
        <w:rPr>
          <w:rFonts w:hint="eastAsia"/>
        </w:rPr>
        <w:pict>
          <v:roundrect id="自选图形 2" o:spid="_x0000_s1040" style="width:513.05pt;height:379.8pt;margin-top:13.3pt;margin-left:-15pt;position:absolute;v-text-anchor:top;z-index:251672576" arcsize="0" filled="t" fillcolor="white" stroked="t">
            <v:fill color2="white"/>
            <v:shadow color="gray"/>
            <o:lock v:ext="edit" aspectratio="f"/>
            <v:textbox style="layout-flow:horizontal">
              <w:txbxContent>
                <w:p>
                  <w:pPr>
                    <w:tabs>
                      <w:tab w:val="left" w:pos="210"/>
                      <w:tab w:val="left" w:pos="2310"/>
                      <w:tab w:val="left" w:pos="4200"/>
                      <w:tab w:val="left" w:pos="6090"/>
                      <w:tab w:val="left" w:pos="7560"/>
                    </w:tabs>
                    <w:adjustRightInd w:val="0"/>
                    <w:snapToGrid w:val="0"/>
                    <w:rPr>
                      <w:rFonts w:ascii="宋体" w:hAnsi="宋体" w:hint="eastAsia"/>
                      <w:b/>
                      <w:color w:val="000000"/>
                      <w:szCs w:val="21"/>
                    </w:rPr>
                  </w:pPr>
                  <w:r>
                    <w:rPr>
                      <w:b/>
                      <w:color w:val="000000"/>
                      <w:szCs w:val="21"/>
                    </w:rPr>
                    <w:t>2</w:t>
                  </w:r>
                  <w:r>
                    <w:rPr>
                      <w:rFonts w:hint="eastAsia"/>
                      <w:b/>
                      <w:color w:val="000000"/>
                      <w:szCs w:val="21"/>
                    </w:rPr>
                    <w:t>1</w:t>
                  </w:r>
                  <w:r>
                    <w:rPr>
                      <w:rFonts w:hAnsi="宋体"/>
                      <w:b/>
                      <w:color w:val="000000"/>
                      <w:szCs w:val="21"/>
                    </w:rPr>
                    <w:t>．</w:t>
                  </w:r>
                  <w:r>
                    <w:rPr>
                      <w:rFonts w:ascii="宋体" w:hAnsi="宋体" w:hint="eastAsia"/>
                      <w:b/>
                      <w:color w:val="000000"/>
                      <w:szCs w:val="21"/>
                    </w:rPr>
                    <w:t>(1)（</w:t>
                  </w:r>
                  <w:r>
                    <w:rPr>
                      <w:rFonts w:ascii="宋体" w:hAnsi="宋体" w:hint="eastAsia"/>
                      <w:b/>
                      <w:color w:val="000000"/>
                      <w:szCs w:val="21"/>
                      <w:lang w:val="en-US" w:eastAsia="zh-CN"/>
                    </w:rPr>
                    <w:t>6</w:t>
                  </w:r>
                  <w:r>
                    <w:rPr>
                      <w:rFonts w:ascii="宋体" w:hAnsi="宋体" w:hint="eastAsia"/>
                      <w:b/>
                      <w:color w:val="000000"/>
                      <w:szCs w:val="21"/>
                    </w:rPr>
                    <w:t>分）</w:t>
                  </w: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rPr>
                      <w:rFonts w:ascii="宋体" w:eastAsia="宋体" w:hAnsi="宋体" w:hint="eastAsia"/>
                      <w:b/>
                      <w:szCs w:val="21"/>
                      <w:lang w:eastAsia="zh-CN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ascii="宋体" w:hAnsi="宋体" w:hint="eastAsia"/>
                      <w:b/>
                      <w:szCs w:val="21"/>
                      <w:lang w:eastAsia="zh-CN"/>
                    </w:rPr>
                    <w:t>）（</w:t>
                  </w:r>
                  <w:r>
                    <w:rPr>
                      <w:rFonts w:ascii="宋体" w:hAnsi="宋体" w:hint="eastAsia"/>
                      <w:b/>
                      <w:szCs w:val="21"/>
                      <w:lang w:val="en-US" w:eastAsia="zh-CN"/>
                    </w:rPr>
                    <w:t>7分</w:t>
                  </w:r>
                  <w:r>
                    <w:rPr>
                      <w:rFonts w:ascii="宋体" w:hAnsi="宋体" w:hint="eastAsia"/>
                      <w:b/>
                      <w:szCs w:val="21"/>
                      <w:lang w:eastAsia="zh-CN"/>
                    </w:rPr>
                    <w:t>）</w:t>
                  </w: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）（6分）</w:t>
                  </w: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/>
          <w:b/>
          <w:szCs w:val="21"/>
        </w:rPr>
        <w:t>第</w:t>
      </w:r>
      <w:r>
        <w:rPr>
          <w:rFonts w:ascii="宋体" w:hAnsi="宋体" w:hint="eastAsia"/>
          <w:b/>
          <w:szCs w:val="21"/>
        </w:rPr>
        <w:t>Ⅱ</w:t>
      </w:r>
      <w:r>
        <w:rPr>
          <w:rFonts w:hint="eastAsia"/>
          <w:b/>
          <w:szCs w:val="21"/>
        </w:rPr>
        <w:t>卷  问答题</w:t>
      </w:r>
    </w:p>
    <w:p>
      <w:pPr>
        <w:rPr>
          <w:rFonts w:hint="eastAsia"/>
          <w:b/>
          <w:sz w:val="24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b/>
          <w:sz w:val="24"/>
        </w:rPr>
      </w:pPr>
    </w:p>
    <w:p>
      <w:pPr>
        <w:rPr>
          <w:rFonts w:hint="eastAsia"/>
          <w:sz w:val="24"/>
        </w:rPr>
      </w:pPr>
      <w:r>
        <w:rPr>
          <w:sz w:val="21"/>
        </w:rPr>
        <w:pict>
          <v:group id="组合 19" o:spid="_x0000_s1041" style="width:513.15pt;height:134.25pt;margin-top:11.75pt;margin-left:-14.3pt;position:absolute;z-index:251674624" coordorigin="1223,10388" coordsize="10516,2685">
            <o:lock v:ext="edit" aspectratio="f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自选图形 3" o:spid="_x0000_s1042" type="#_x0000_t32" style="width:10500;height:0;left:1239;position:absolute;top:10388" filled="f" stroked="t">
              <v:fill o:detectmouseclick="t"/>
              <v:shadow color="gray"/>
              <v:path arrowok="t" fillok="f"/>
              <o:lock v:ext="edit" aspectratio="f"/>
            </v:shape>
            <v:line id="直线 4" o:spid="_x0000_s1043" style="position:absolute" from="1223,13043" to="11724,13073" stroked="t">
              <v:fill o:detectmouseclick="t"/>
              <v:shadow color="gray"/>
              <o:lock v:ext="edit" aspectratio="f"/>
            </v:line>
          </v:group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roundrect id="自选图形 5" o:spid="_x0000_s1044" style="width:525pt;height:49.15pt;margin-top:121.4pt;margin-left:-14.25pt;position:absolute;z-index:251679744" arcsize="0" stroked="t">
            <v:textbox>
              <w:txbxContent>
                <w:p>
                  <w:pPr>
                    <w:rPr>
                      <w:rFonts w:ascii="宋体" w:hAnsi="宋体" w:hint="eastAsia"/>
                      <w:b/>
                      <w:sz w:val="20"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szCs w:val="21"/>
                    </w:rPr>
                    <w:t>（2）（4分）</w:t>
                  </w:r>
                </w:p>
                <w:p>
                  <w:pPr>
                    <w:tabs>
                      <w:tab w:val="left" w:pos="210"/>
                      <w:tab w:val="left" w:pos="2310"/>
                      <w:tab w:val="left" w:pos="4200"/>
                      <w:tab w:val="left" w:pos="6090"/>
                      <w:tab w:val="left" w:pos="7560"/>
                    </w:tabs>
                    <w:adjustRightInd w:val="0"/>
                    <w:snapToGrid w:val="0"/>
                    <w:rPr>
                      <w:rFonts w:ascii="宋体" w:hAnsi="宋体"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tabs>
                      <w:tab w:val="left" w:pos="210"/>
                      <w:tab w:val="left" w:pos="2310"/>
                      <w:tab w:val="left" w:pos="4200"/>
                      <w:tab w:val="left" w:pos="6090"/>
                      <w:tab w:val="left" w:pos="7560"/>
                    </w:tabs>
                    <w:adjustRightInd w:val="0"/>
                    <w:snapToGrid w:val="0"/>
                    <w:rPr>
                      <w:rFonts w:ascii="宋体" w:hAnsi="宋体"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tabs>
                      <w:tab w:val="left" w:pos="210"/>
                      <w:tab w:val="left" w:pos="2310"/>
                      <w:tab w:val="left" w:pos="4200"/>
                      <w:tab w:val="left" w:pos="6090"/>
                      <w:tab w:val="left" w:pos="7560"/>
                    </w:tabs>
                    <w:adjustRightInd w:val="0"/>
                    <w:snapToGrid w:val="0"/>
                    <w:rPr>
                      <w:rFonts w:ascii="宋体" w:hAnsi="宋体"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tabs>
                      <w:tab w:val="left" w:pos="210"/>
                      <w:tab w:val="left" w:pos="2310"/>
                      <w:tab w:val="left" w:pos="4200"/>
                      <w:tab w:val="left" w:pos="6090"/>
                      <w:tab w:val="left" w:pos="7560"/>
                    </w:tabs>
                    <w:adjustRightInd w:val="0"/>
                    <w:snapToGrid w:val="0"/>
                    <w:rPr>
                      <w:rFonts w:ascii="宋体" w:hAnsi="宋体"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tabs>
                      <w:tab w:val="left" w:pos="210"/>
                      <w:tab w:val="left" w:pos="2310"/>
                      <w:tab w:val="left" w:pos="4200"/>
                      <w:tab w:val="left" w:pos="6090"/>
                      <w:tab w:val="left" w:pos="7560"/>
                    </w:tabs>
                    <w:adjustRightInd w:val="0"/>
                    <w:snapToGrid w:val="0"/>
                    <w:rPr>
                      <w:rFonts w:ascii="宋体" w:hAnsi="宋体"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tabs>
                      <w:tab w:val="left" w:pos="210"/>
                      <w:tab w:val="left" w:pos="2310"/>
                      <w:tab w:val="left" w:pos="4200"/>
                      <w:tab w:val="left" w:pos="6090"/>
                      <w:tab w:val="left" w:pos="7560"/>
                    </w:tabs>
                    <w:adjustRightInd w:val="0"/>
                    <w:snapToGrid w:val="0"/>
                    <w:rPr>
                      <w:rFonts w:ascii="宋体" w:hAnsi="宋体"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tabs>
                      <w:tab w:val="left" w:pos="210"/>
                      <w:tab w:val="left" w:pos="2310"/>
                      <w:tab w:val="left" w:pos="4200"/>
                      <w:tab w:val="left" w:pos="6090"/>
                      <w:tab w:val="left" w:pos="7560"/>
                    </w:tabs>
                    <w:adjustRightInd w:val="0"/>
                    <w:snapToGrid w:val="0"/>
                    <w:rPr>
                      <w:rFonts w:ascii="宋体" w:hAnsi="宋体"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tabs>
                      <w:tab w:val="left" w:pos="210"/>
                      <w:tab w:val="left" w:pos="2310"/>
                      <w:tab w:val="left" w:pos="4200"/>
                      <w:tab w:val="left" w:pos="6090"/>
                      <w:tab w:val="left" w:pos="7560"/>
                    </w:tabs>
                    <w:adjustRightInd w:val="0"/>
                    <w:snapToGrid w:val="0"/>
                    <w:rPr>
                      <w:rFonts w:ascii="宋体" w:hAnsi="宋体"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tabs>
                      <w:tab w:val="left" w:pos="210"/>
                      <w:tab w:val="left" w:pos="2310"/>
                      <w:tab w:val="left" w:pos="4200"/>
                      <w:tab w:val="left" w:pos="6090"/>
                      <w:tab w:val="left" w:pos="7560"/>
                    </w:tabs>
                    <w:adjustRightInd w:val="0"/>
                    <w:snapToGrid w:val="0"/>
                    <w:rPr>
                      <w:rFonts w:ascii="宋体" w:hAnsi="宋体"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tabs>
                      <w:tab w:val="left" w:pos="210"/>
                      <w:tab w:val="left" w:pos="2310"/>
                      <w:tab w:val="left" w:pos="4200"/>
                      <w:tab w:val="left" w:pos="6090"/>
                      <w:tab w:val="left" w:pos="7560"/>
                    </w:tabs>
                    <w:adjustRightInd w:val="0"/>
                    <w:snapToGrid w:val="0"/>
                    <w:rPr>
                      <w:rFonts w:ascii="宋体" w:hAnsi="宋体"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tabs>
                      <w:tab w:val="left" w:pos="210"/>
                      <w:tab w:val="left" w:pos="2310"/>
                      <w:tab w:val="left" w:pos="4200"/>
                      <w:tab w:val="left" w:pos="6090"/>
                      <w:tab w:val="left" w:pos="7560"/>
                    </w:tabs>
                    <w:adjustRightInd w:val="0"/>
                    <w:snapToGrid w:val="0"/>
                    <w:rPr>
                      <w:rFonts w:ascii="宋体" w:hAnsi="宋体"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</w:txbxContent>
            </v:textbox>
          </v:roundrect>
        </w:pict>
      </w:r>
    </w:p>
    <w:p>
      <w:pPr>
        <w:rPr>
          <w:rFonts w:hint="eastAsia"/>
        </w:rPr>
      </w:pPr>
      <w:r>
        <w:rPr>
          <w:rFonts w:hint="eastAsia"/>
        </w:rPr>
        <w:pict>
          <v:rect id="矩形 7" o:spid="_x0000_s1045" style="width:409.5pt;height:23.4pt;margin-top:29.75pt;margin-left:57.8pt;position:absolute;z-index:251677696" filled="f" stroked="f">
            <v:textbox>
              <w:txbxContent>
                <w:p>
                  <w:pPr>
                    <w:ind w:firstLine="1260" w:firstLineChars="600"/>
                    <w:jc w:val="both"/>
                  </w:pPr>
                  <w:r>
                    <w:rPr>
                      <w:rFonts w:hint="eastAsia"/>
                      <w:lang w:val="en-US" w:eastAsia="zh-CN"/>
                    </w:rPr>
                    <w:t>九年级</w:t>
                  </w:r>
                  <w:r>
                    <w:rPr>
                      <w:rFonts w:hint="eastAsia"/>
                    </w:rPr>
                    <w:t>道德与法治</w:t>
                  </w:r>
                  <w:r>
                    <w:rPr>
                      <w:rFonts w:hint="eastAsia"/>
                      <w:lang w:val="en-US" w:eastAsia="zh-CN"/>
                    </w:rPr>
                    <w:t>阶段性作业</w:t>
                  </w:r>
                  <w:r>
                    <w:rPr>
                      <w:rFonts w:hint="eastAsia"/>
                    </w:rPr>
                    <w:t xml:space="preserve">答题卡  </w:t>
                  </w:r>
                  <w:r>
                    <w:rPr>
                      <w:rStyle w:val="PageNumber"/>
                      <w:rFonts w:cs="宋体" w:hint="eastAsia"/>
                    </w:rPr>
                    <w:t xml:space="preserve"> </w:t>
                  </w:r>
                  <w:r>
                    <w:rPr>
                      <w:rStyle w:val="PageNumber"/>
                      <w:rFonts w:cs="宋体" w:hint="eastAsia"/>
                      <w:szCs w:val="21"/>
                    </w:rPr>
                    <w:t>第</w:t>
                  </w:r>
                  <w:r>
                    <w:rPr>
                      <w:rStyle w:val="PageNumber"/>
                      <w:rFonts w:hint="eastAsia"/>
                    </w:rPr>
                    <w:t>1</w:t>
                  </w:r>
                  <w:r>
                    <w:rPr>
                      <w:rStyle w:val="PageNumber"/>
                      <w:rFonts w:cs="宋体" w:hint="eastAsia"/>
                    </w:rPr>
                    <w:t>面</w:t>
                  </w:r>
                  <w:r>
                    <w:rPr>
                      <w:rStyle w:val="PageNumber"/>
                    </w:rPr>
                    <w:t>/</w:t>
                  </w:r>
                  <w:r>
                    <w:rPr>
                      <w:rStyle w:val="PageNumber"/>
                      <w:rFonts w:cs="宋体" w:hint="eastAsia"/>
                    </w:rPr>
                    <w:t>共</w:t>
                  </w:r>
                  <w:r>
                    <w:rPr>
                      <w:rStyle w:val="PageNumber"/>
                      <w:rFonts w:hint="eastAsia"/>
                    </w:rPr>
                    <w:t>2</w:t>
                  </w:r>
                  <w:r>
                    <w:rPr>
                      <w:rStyle w:val="PageNumber"/>
                      <w:rFonts w:cs="宋体" w:hint="eastAsia"/>
                    </w:rPr>
                    <w:t>面</w:t>
                  </w:r>
                </w:p>
              </w:txbxContent>
            </v:textbox>
          </v:rect>
        </w:pict>
      </w:r>
      <w:r>
        <w:rPr>
          <w:rFonts w:hint="eastAsia"/>
        </w:rPr>
        <w:pict>
          <v:shape id="自选图形 9" o:spid="_x0000_s1046" type="#_x0000_t6" style="width:14.75pt;height:14.55pt;margin-top:27.9pt;margin-left:484.15pt;flip:y;position:absolute;rotation:-180;z-index:251676672" filled="t" fillcolor="black" stroked="f" strokecolor="#f3c" strokeweight="3pt" insetpen="f">
            <o:lock v:ext="edit" aspectratio="t"/>
            <v:textbox>
              <w:txbxContent>
                <w:p/>
              </w:txbxContent>
            </v:textbox>
          </v:shape>
        </w:pict>
      </w:r>
      <w:r>
        <w:rPr>
          <w:rFonts w:hint="eastAsia"/>
        </w:rPr>
        <w:pict>
          <v:shape id="文本框 6" o:spid="_x0000_s1047" type="#_x0000_t202" style="width:513.05pt;height:22.1pt;margin-top:3.45pt;margin-left:-15pt;position:absolute;v-text-anchor:top;z-index:251673600" filled="t" fillcolor="white" stroked="t">
            <v:fill color2="white"/>
            <v:stroke joinstyle="miter"/>
            <v:shadow color="gray"/>
            <o:lock v:ext="edit" aspectratio="f"/>
            <v:textbox style="layout-flow:horizontal">
              <w:txbxContent>
                <w:p>
                  <w:pPr>
                    <w:jc w:val="center"/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请在各题目的答题区域内作答，超出边框的答案无效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自选图形 8" o:spid="_x0000_s1048" type="#_x0000_t6" style="width:14.75pt;height:14.55pt;margin-top:26.35pt;margin-left:-13.5pt;flip:x y;position:absolute;rotation:-180;z-index:251675648" filled="t" fillcolor="black" stroked="f" strokecolor="#f3c" strokeweight="3pt" insetpen="f">
            <o:lock v:ext="edit" aspectratio="t"/>
            <v:textbox>
              <w:txbxContent>
                <w:p/>
              </w:txbxContent>
            </v:textbox>
          </v:shape>
        </w:pict>
      </w:r>
    </w:p>
    <w:p>
      <w:pPr>
        <w:rPr>
          <w:rFonts w:hint="eastAsia"/>
        </w:rPr>
      </w:pPr>
      <w:r>
        <w:rPr>
          <w:rFonts w:hint="eastAsia"/>
        </w:rPr>
        <w:pict>
          <v:roundrect id="自选图形 10" o:spid="_x0000_s1049" style="width:513.05pt;height:710.4pt;margin-top:1.85pt;margin-left:-15pt;position:absolute;v-text-anchor:top;z-index:251681792" arcsize="0" filled="t" fillcolor="white" stroked="t">
            <v:fill color2="white"/>
            <v:shadow color="gray"/>
            <o:lock v:ext="edit" aspectratio="f"/>
            <v:textbox style="layout-flow:horizontal">
              <w:txbxContent>
                <w:p>
                  <w:pPr>
                    <w:spacing w:line="480" w:lineRule="auto"/>
                    <w:rPr>
                      <w:rFonts w:ascii="宋体" w:eastAsia="宋体" w:hAnsi="宋体" w:hint="eastAsia"/>
                      <w:b/>
                      <w:sz w:val="20"/>
                      <w:szCs w:val="21"/>
                      <w:lang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szCs w:val="21"/>
                      <w:lang w:val="en-US" w:eastAsia="zh-CN"/>
                    </w:rPr>
                    <w:t>22.</w:t>
                  </w:r>
                  <w:r>
                    <w:rPr>
                      <w:rFonts w:ascii="宋体" w:hAnsi="宋体" w:hint="eastAsia"/>
                      <w:b/>
                      <w:sz w:val="20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sz w:val="20"/>
                      <w:szCs w:val="21"/>
                      <w:lang w:val="en-US" w:eastAsia="zh-CN"/>
                    </w:rPr>
                    <w:t>1</w:t>
                  </w:r>
                  <w:r>
                    <w:rPr>
                      <w:rFonts w:ascii="宋体" w:hAnsi="宋体" w:hint="eastAsia"/>
                      <w:b/>
                      <w:sz w:val="20"/>
                      <w:szCs w:val="21"/>
                      <w:lang w:eastAsia="zh-CN"/>
                    </w:rPr>
                    <w:t>）（</w:t>
                  </w:r>
                  <w:r>
                    <w:rPr>
                      <w:rFonts w:ascii="宋体" w:hAnsi="宋体" w:hint="eastAsia"/>
                      <w:b/>
                      <w:sz w:val="20"/>
                      <w:szCs w:val="21"/>
                      <w:lang w:val="en-US" w:eastAsia="zh-CN"/>
                    </w:rPr>
                    <w:t>4分</w:t>
                  </w:r>
                  <w:r>
                    <w:rPr>
                      <w:rFonts w:ascii="宋体" w:hAnsi="宋体" w:hint="eastAsia"/>
                      <w:b/>
                      <w:sz w:val="20"/>
                      <w:szCs w:val="21"/>
                      <w:lang w:eastAsia="zh-CN"/>
                    </w:rPr>
                    <w:t>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ascii="宋体" w:hAnsi="宋体" w:hint="eastAsia"/>
                      <w:b/>
                      <w:szCs w:val="21"/>
                      <w:lang w:eastAsia="zh-CN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ascii="宋体" w:hAnsi="宋体" w:hint="eastAsia"/>
                      <w:b/>
                      <w:szCs w:val="21"/>
                      <w:lang w:eastAsia="zh-CN"/>
                    </w:rPr>
                    <w:t>）（</w:t>
                  </w:r>
                  <w:r>
                    <w:rPr>
                      <w:rFonts w:ascii="宋体" w:hAnsi="宋体" w:hint="eastAsia"/>
                      <w:b/>
                      <w:szCs w:val="21"/>
                      <w:lang w:val="en-US" w:eastAsia="zh-CN"/>
                    </w:rPr>
                    <w:t>10分</w:t>
                  </w:r>
                  <w:r>
                    <w:rPr>
                      <w:rFonts w:ascii="宋体" w:hAnsi="宋体" w:hint="eastAsia"/>
                      <w:b/>
                      <w:szCs w:val="21"/>
                      <w:lang w:eastAsia="zh-CN"/>
                    </w:rPr>
                    <w:t>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textAlignment w:val="auto"/>
                    <w:rPr>
                      <w:rFonts w:ascii="宋体" w:eastAsia="宋体" w:hAnsi="宋体" w:cs="宋体" w:hint="eastAsia"/>
                      <w:b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textAlignment w:val="auto"/>
                    <w:rPr>
                      <w:rFonts w:ascii="宋体" w:eastAsia="宋体" w:hAnsi="宋体" w:cs="宋体" w:hint="eastAsia"/>
                      <w:b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textAlignment w:val="auto"/>
                    <w:rPr>
                      <w:rFonts w:ascii="宋体" w:eastAsia="宋体" w:hAnsi="宋体" w:cs="宋体" w:hint="eastAsia"/>
                      <w:b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textAlignment w:val="auto"/>
                    <w:rPr>
                      <w:rFonts w:ascii="宋体" w:eastAsia="宋体" w:hAnsi="宋体" w:cs="宋体" w:hint="eastAsia"/>
                      <w:b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textAlignment w:val="auto"/>
                    <w:rPr>
                      <w:rFonts w:ascii="宋体" w:eastAsia="宋体" w:hAnsi="宋体" w:cs="宋体" w:hint="eastAsia"/>
                      <w:b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textAlignment w:val="auto"/>
                    <w:rPr>
                      <w:rFonts w:ascii="宋体" w:eastAsia="宋体" w:hAnsi="宋体" w:cs="宋体" w:hint="eastAsia"/>
                      <w:b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textAlignment w:val="auto"/>
                    <w:rPr>
                      <w:rFonts w:ascii="宋体" w:eastAsia="宋体" w:hAnsi="宋体" w:cs="宋体" w:hint="eastAsia"/>
                      <w:b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sz w:val="21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b/>
                      <w:sz w:val="21"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  <w:b/>
                      <w:sz w:val="21"/>
                      <w:szCs w:val="21"/>
                      <w:lang w:eastAsia="zh-CN"/>
                    </w:rPr>
                    <w:t>）（</w:t>
                  </w:r>
                  <w:r>
                    <w:rPr>
                      <w:rFonts w:ascii="宋体" w:eastAsia="宋体" w:hAnsi="宋体" w:cs="宋体" w:hint="eastAsia"/>
                      <w:b/>
                      <w:sz w:val="21"/>
                      <w:szCs w:val="21"/>
                      <w:lang w:val="en-US" w:eastAsia="zh-CN"/>
                    </w:rPr>
                    <w:t>1分</w:t>
                  </w:r>
                  <w:r>
                    <w:rPr>
                      <w:rFonts w:ascii="宋体" w:eastAsia="宋体" w:hAnsi="宋体" w:cs="宋体" w:hint="eastAsia"/>
                      <w:b/>
                      <w:sz w:val="21"/>
                      <w:szCs w:val="21"/>
                      <w:lang w:eastAsia="zh-CN"/>
                    </w:rPr>
                    <w:t>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leftChars="0"/>
                    <w:textAlignment w:val="auto"/>
                    <w:rPr>
                      <w:rFonts w:ascii="Calibri" w:hAnsi="Calibri" w:cs="Calibri" w:hint="eastAsia"/>
                      <w:b/>
                      <w:sz w:val="20"/>
                      <w:szCs w:val="21"/>
                      <w:lang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ascii="宋体" w:eastAsia="宋体" w:hAnsi="宋体" w:hint="eastAsia"/>
                      <w:b/>
                      <w:szCs w:val="21"/>
                      <w:lang w:eastAsia="zh-CN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ascii="宋体" w:hAnsi="宋体" w:hint="eastAsia"/>
                      <w:b/>
                      <w:szCs w:val="21"/>
                      <w:lang w:eastAsia="zh-CN"/>
                    </w:rPr>
                    <w:t>）（</w:t>
                  </w:r>
                  <w:r>
                    <w:rPr>
                      <w:rFonts w:ascii="宋体" w:hAnsi="宋体" w:hint="eastAsia"/>
                      <w:b/>
                      <w:szCs w:val="21"/>
                      <w:lang w:val="en-US" w:eastAsia="zh-CN"/>
                    </w:rPr>
                    <w:t>8分</w:t>
                  </w:r>
                  <w:r>
                    <w:rPr>
                      <w:rFonts w:ascii="宋体" w:hAnsi="宋体" w:hint="eastAsia"/>
                      <w:b/>
                      <w:szCs w:val="21"/>
                      <w:lang w:eastAsia="zh-CN"/>
                    </w:rPr>
                    <w:t>）</w:t>
                  </w:r>
                </w:p>
                <w:p>
                  <w:pPr>
                    <w:spacing w:line="480" w:lineRule="auto"/>
                    <w:rPr>
                      <w:rFonts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eastAsia"/>
                      <w:b/>
                      <w:color w:val="000000"/>
                      <w:szCs w:val="21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eastAsia"/>
                      <w:b/>
                      <w:color w:val="000000"/>
                      <w:szCs w:val="21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eastAsia"/>
                      <w:b/>
                      <w:color w:val="000000"/>
                      <w:szCs w:val="21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eastAsia"/>
                      <w:b/>
                      <w:color w:val="000000"/>
                      <w:szCs w:val="21"/>
                    </w:rPr>
                  </w:pPr>
                  <w:r>
                    <w:rPr>
                      <w:rFonts w:hint="eastAsia"/>
                      <w:b/>
                      <w:color w:val="000000"/>
                      <w:szCs w:val="21"/>
                      <w:lang w:val="en-US" w:eastAsia="zh-CN"/>
                    </w:rPr>
                    <w:t>23.</w:t>
                  </w:r>
                  <w:r>
                    <w:rPr>
                      <w:rFonts w:hint="eastAsia"/>
                      <w:b/>
                      <w:color w:val="000000"/>
                      <w:szCs w:val="21"/>
                    </w:rPr>
                    <w:t>（</w:t>
                  </w:r>
                  <w:r>
                    <w:rPr>
                      <w:rFonts w:hint="eastAsia"/>
                      <w:b/>
                      <w:color w:val="000000"/>
                      <w:szCs w:val="21"/>
                      <w:lang w:val="en-US" w:eastAsia="zh-CN"/>
                    </w:rPr>
                    <w:t>1</w:t>
                  </w:r>
                  <w:r>
                    <w:rPr>
                      <w:rFonts w:hint="eastAsia"/>
                      <w:b/>
                      <w:color w:val="000000"/>
                      <w:szCs w:val="21"/>
                    </w:rPr>
                    <w:t>）（</w:t>
                  </w:r>
                  <w:r>
                    <w:rPr>
                      <w:rFonts w:hint="eastAsia"/>
                      <w:b/>
                      <w:color w:val="000000"/>
                      <w:szCs w:val="21"/>
                      <w:lang w:val="en-US" w:eastAsia="zh-CN"/>
                    </w:rPr>
                    <w:t>6</w:t>
                  </w:r>
                  <w:r>
                    <w:rPr>
                      <w:rFonts w:hint="eastAsia"/>
                      <w:b/>
                      <w:color w:val="000000"/>
                      <w:szCs w:val="21"/>
                    </w:rPr>
                    <w:t>分）</w:t>
                  </w:r>
                </w:p>
                <w:p>
                  <w:pPr>
                    <w:spacing w:line="480" w:lineRule="auto"/>
                    <w:rPr>
                      <w:rFonts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both"/>
                    <w:textAlignment w:val="auto"/>
                    <w:rPr>
                      <w:rFonts w:hint="eastAsia"/>
                      <w:b/>
                      <w:color w:val="000000"/>
                      <w:szCs w:val="21"/>
                      <w:lang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eastAsia"/>
                      <w:b/>
                      <w:color w:val="000000"/>
                      <w:szCs w:val="21"/>
                    </w:rPr>
                  </w:pPr>
                  <w:r>
                    <w:rPr>
                      <w:rFonts w:hint="eastAsia"/>
                      <w:b/>
                      <w:color w:val="000000"/>
                      <w:szCs w:val="21"/>
                    </w:rPr>
                    <w:t>（2）（</w:t>
                  </w:r>
                  <w:r>
                    <w:rPr>
                      <w:rFonts w:hint="eastAsia"/>
                      <w:b/>
                      <w:color w:val="000000"/>
                      <w:szCs w:val="21"/>
                      <w:lang w:val="en-US" w:eastAsia="zh-CN"/>
                    </w:rPr>
                    <w:t>6</w:t>
                  </w:r>
                  <w:r>
                    <w:rPr>
                      <w:rFonts w:hint="eastAsia"/>
                      <w:b/>
                      <w:color w:val="000000"/>
                      <w:szCs w:val="21"/>
                    </w:rPr>
                    <w:t>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eastAsia"/>
                      <w:b/>
                      <w:color w:val="000000"/>
                      <w:szCs w:val="21"/>
                    </w:rPr>
                  </w:pPr>
                  <w:r>
                    <w:rPr>
                      <w:rFonts w:hint="eastAsia"/>
                      <w:b/>
                      <w:color w:val="000000"/>
                      <w:szCs w:val="21"/>
                    </w:rPr>
                    <w:t>（3）（6分）</w:t>
                  </w:r>
                </w:p>
                <w:p>
                  <w:pPr>
                    <w:spacing w:line="480" w:lineRule="auto"/>
                    <w:rPr>
                      <w:rFonts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rFonts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spacing w:line="200" w:lineRule="exact"/>
                    <w:rPr>
                      <w:rFonts w:hint="eastAsia"/>
                      <w:b/>
                      <w:color w:val="000000"/>
                      <w:szCs w:val="21"/>
                    </w:rPr>
                  </w:pPr>
                </w:p>
                <w:p>
                  <w:pPr>
                    <w:spacing w:line="200" w:lineRule="exact"/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</w:txbxContent>
            </v:textbox>
          </v:roundrect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w:pict>
          <v:group id="组合 20" o:spid="_x0000_s1050" style="width:513.15pt;height:555.3pt;margin-top:1.15pt;margin-left:-15pt;position:absolute;z-index:251682816" coordorigin="1209,19499" coordsize="10514,11106">
            <o:lock v:ext="edit" aspectratio="f"/>
            <v:line id="直线 11" o:spid="_x0000_s1051" style="position:absolute" from="1209,19499" to="11694,19514" stroked="t">
              <v:fill o:detectmouseclick="t"/>
              <v:shadow color="gray"/>
              <o:lock v:ext="edit" aspectratio="f"/>
            </v:line>
            <v:line id="直线 12" o:spid="_x0000_s1052" style="flip:y;position:absolute" from="1209,22709" to="11679,22739" stroked="t">
              <v:fill o:detectmouseclick="t"/>
              <v:shadow color="gray"/>
              <o:lock v:ext="edit" aspectratio="f"/>
            </v:line>
            <v:line id="直线 13" o:spid="_x0000_s1053" style="flip:y;position:absolute" from="1209,23444" to="11724,23489" stroked="t">
              <v:fill o:detectmouseclick="t"/>
              <v:shadow color="gray"/>
              <o:lock v:ext="edit" aspectratio="f"/>
            </v:line>
            <v:shape id="自选图形 14" o:spid="_x0000_s1054" type="#_x0000_t32" style="width:10466;height:8;left:1209;position:absolute;top:26226" filled="f" stroked="t">
              <v:fill o:detectmouseclick="t"/>
              <v:shadow color="gray"/>
              <v:path arrowok="t" fillok="f"/>
              <o:lock v:ext="edit" aspectratio="f"/>
            </v:shape>
            <v:line id="直线 15" o:spid="_x0000_s1055" style="position:absolute" from="1209,28408" to="11724,28423" stroked="t">
              <v:fill o:detectmouseclick="t"/>
              <v:shadow color="gray"/>
              <o:lock v:ext="edit" aspectratio="f"/>
            </v:line>
            <v:shape id="自选图形 16" o:spid="_x0000_s1056" type="#_x0000_t32" style="width:10486;height:0;left:1209;position:absolute;top:30605" filled="f" stroked="t">
              <v:fill o:detectmouseclick="t"/>
              <v:shadow color="gray"/>
              <v:path arrowok="t" fillok="f"/>
              <o:lock v:ext="edit" aspectratio="f"/>
            </v:shape>
          </v:group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ascii="新宋体" w:eastAsia="新宋体" w:hAnsi="新宋体"/>
          <w:b/>
          <w:sz w:val="24"/>
        </w:rPr>
      </w:pP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黑体" w:eastAsia="黑体" w:hAnsi="宋体" w:cs="黑体" w:hint="eastAsia"/>
          <w:sz w:val="28"/>
          <w:szCs w:val="28"/>
        </w:rPr>
        <w:t xml:space="preserve"> </w:t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  <w:r>
        <w:rPr>
          <w:rFonts w:ascii="Depu IRO OMR" w:hAnsi="Depu IRO OMR" w:cs="Depu IRO OMR"/>
          <w:sz w:val="28"/>
          <w:szCs w:val="28"/>
        </w:rPr>
        <w:sym w:font="Depu IRO OMR" w:char="F020"/>
      </w:r>
    </w:p>
    <w:p>
      <w:pPr>
        <w:tabs>
          <w:tab w:val="left" w:pos="915"/>
        </w:tabs>
        <w:rPr>
          <w:rFonts w:ascii="新宋体" w:eastAsia="新宋体" w:hAnsi="新宋体" w:hint="eastAsia"/>
          <w:sz w:val="24"/>
        </w:rPr>
      </w:pPr>
      <w:r>
        <w:rPr>
          <w:rFonts w:ascii="新宋体" w:eastAsia="新宋体" w:hAnsi="新宋体"/>
          <w:sz w:val="24"/>
        </w:rPr>
        <w:tab/>
      </w:r>
    </w:p>
    <w:p>
      <w:pPr>
        <w:tabs>
          <w:tab w:val="left" w:pos="915"/>
        </w:tabs>
        <w:rPr>
          <w:rFonts w:ascii="新宋体" w:eastAsia="新宋体" w:hAnsi="新宋体" w:hint="eastAsia"/>
          <w:sz w:val="24"/>
        </w:rPr>
      </w:pPr>
    </w:p>
    <w:p>
      <w:pPr>
        <w:tabs>
          <w:tab w:val="left" w:pos="915"/>
        </w:tabs>
        <w:rPr>
          <w:rFonts w:ascii="新宋体" w:eastAsia="新宋体" w:hAnsi="新宋体" w:hint="eastAsia"/>
          <w:sz w:val="24"/>
        </w:rPr>
      </w:pPr>
    </w:p>
    <w:p>
      <w:pPr>
        <w:tabs>
          <w:tab w:val="left" w:pos="915"/>
        </w:tabs>
        <w:rPr>
          <w:rFonts w:ascii="新宋体" w:eastAsia="新宋体" w:hAnsi="新宋体" w:hint="eastAsia"/>
          <w:sz w:val="24"/>
        </w:rPr>
      </w:pPr>
    </w:p>
    <w:p>
      <w:pPr>
        <w:tabs>
          <w:tab w:val="left" w:pos="915"/>
        </w:tabs>
        <w:rPr>
          <w:rFonts w:ascii="新宋体" w:eastAsia="新宋体" w:hAnsi="新宋体" w:hint="eastAsia"/>
          <w:sz w:val="24"/>
        </w:rPr>
      </w:pPr>
    </w:p>
    <w:p>
      <w:pPr>
        <w:tabs>
          <w:tab w:val="left" w:pos="915"/>
        </w:tabs>
        <w:rPr>
          <w:rFonts w:ascii="新宋体" w:eastAsia="新宋体" w:hAnsi="新宋体"/>
          <w:sz w:val="24"/>
        </w:rPr>
      </w:pPr>
    </w:p>
    <w:p>
      <w:pPr>
        <w:tabs>
          <w:tab w:val="left" w:pos="915"/>
        </w:tabs>
        <w:rPr>
          <w:rFonts w:ascii="新宋体" w:eastAsia="新宋体" w:hAnsi="新宋体"/>
          <w:sz w:val="24"/>
        </w:rPr>
        <w:sectPr>
          <w:headerReference w:type="default" r:id="rId5"/>
          <w:footerReference w:type="default" r:id="rId6"/>
          <w:pgSz w:w="11907" w:h="16840"/>
          <w:pgMar w:top="1134" w:right="1134" w:bottom="1134" w:left="1134" w:header="0" w:footer="0" w:gutter="0"/>
          <w:cols w:space="708"/>
          <w:docGrid w:type="lines" w:linePitch="312"/>
        </w:sectPr>
      </w:pPr>
      <w:r>
        <w:rPr>
          <w:rFonts w:hint="eastAsia"/>
        </w:rPr>
        <w:pict>
          <v:rect id="矩形 18" o:spid="_x0000_s1057" style="width:409.5pt;height:21.45pt;margin-top:207.05pt;margin-left:18.15pt;position:absolute;z-index:251678720" filled="f" stroked="f"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lang w:val="en-US" w:eastAsia="zh-CN"/>
                    </w:rPr>
                    <w:t xml:space="preserve">       九年级</w:t>
                  </w:r>
                  <w:r>
                    <w:rPr>
                      <w:rFonts w:hint="eastAsia"/>
                    </w:rPr>
                    <w:t>道德与法治</w:t>
                  </w:r>
                  <w:r>
                    <w:rPr>
                      <w:rFonts w:hint="eastAsia"/>
                      <w:lang w:val="en-US" w:eastAsia="zh-CN"/>
                    </w:rPr>
                    <w:t>阶段性作业</w:t>
                  </w:r>
                  <w:r>
                    <w:rPr>
                      <w:rFonts w:hint="eastAsia"/>
                    </w:rPr>
                    <w:t xml:space="preserve">答题卡  </w:t>
                  </w:r>
                  <w:r>
                    <w:rPr>
                      <w:rStyle w:val="PageNumber"/>
                      <w:rFonts w:cs="宋体" w:hint="eastAsia"/>
                    </w:rPr>
                    <w:t xml:space="preserve"> </w:t>
                  </w:r>
                  <w:r>
                    <w:rPr>
                      <w:rStyle w:val="PageNumber"/>
                      <w:rFonts w:cs="宋体" w:hint="eastAsia"/>
                      <w:szCs w:val="21"/>
                    </w:rPr>
                    <w:t>第</w:t>
                  </w:r>
                  <w:r>
                    <w:rPr>
                      <w:rStyle w:val="PageNumber"/>
                      <w:rFonts w:hint="eastAsia"/>
                    </w:rPr>
                    <w:t>2</w:t>
                  </w:r>
                  <w:r>
                    <w:rPr>
                      <w:rStyle w:val="PageNumber"/>
                      <w:rFonts w:cs="宋体" w:hint="eastAsia"/>
                    </w:rPr>
                    <w:t>面</w:t>
                  </w:r>
                  <w:r>
                    <w:rPr>
                      <w:rStyle w:val="PageNumber"/>
                    </w:rPr>
                    <w:t>/</w:t>
                  </w:r>
                  <w:r>
                    <w:rPr>
                      <w:rStyle w:val="PageNumber"/>
                      <w:rFonts w:cs="宋体" w:hint="eastAsia"/>
                    </w:rPr>
                    <w:t>共</w:t>
                  </w:r>
                  <w:r>
                    <w:rPr>
                      <w:rStyle w:val="PageNumber"/>
                      <w:rFonts w:hint="eastAsia"/>
                    </w:rPr>
                    <w:t>2</w:t>
                  </w:r>
                  <w:r>
                    <w:rPr>
                      <w:rStyle w:val="PageNumber"/>
                      <w:rFonts w:cs="宋体" w:hint="eastAsia"/>
                    </w:rPr>
                    <w:t>面</w:t>
                  </w:r>
                </w:p>
              </w:txbxContent>
            </v:textbox>
          </v:rect>
        </w:pict>
      </w:r>
      <w:r>
        <w:rPr>
          <w:rFonts w:ascii="新宋体" w:eastAsia="新宋体" w:hAnsi="新宋体"/>
          <w:sz w:val="24"/>
        </w:rPr>
        <w:pict>
          <v:shape id="文本框 17" o:spid="_x0000_s1058" type="#_x0000_t202" style="width:513.05pt;height:23.5pt;margin-top:181.4pt;margin-left:-15.45pt;position:absolute;v-text-anchor:top;z-index:251680768" filled="t" fillcolor="white" stroked="t">
            <v:fill color2="white"/>
            <v:stroke joinstyle="miter"/>
            <v:shadow color="gray"/>
            <o:lock v:ext="edit" aspectratio="f"/>
            <v:textbox style="layout-flow:horizontal">
              <w:txbxContent>
                <w:p>
                  <w:pPr>
                    <w:jc w:val="center"/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请在各题目的答题区域内作答，超出边框的答案无效</w:t>
                  </w:r>
                </w:p>
              </w:txbxContent>
            </v:textbox>
          </v:shape>
        </w:pict>
      </w:r>
    </w:p>
    <w:p>
      <w:r>
        <w:rPr>
          <w:rFonts w:hint="eastAsia"/>
          <w:b/>
        </w:rPr>
        <w:drawing>
          <wp:inline>
            <wp:extent cx="249379" cy="298450"/>
            <wp:docPr id="10004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7864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9379" cy="29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方正大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Depu IRO OMR">
    <w:panose1 w:val="00060107020103060400"/>
    <w:charset w:val="02"/>
    <w:family w:val="roman"/>
    <w:pitch w:val="default"/>
    <w:sig w:usb0="8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2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04AE"/>
    <w:rsid w:val="00017503"/>
    <w:rsid w:val="000528A6"/>
    <w:rsid w:val="000B351E"/>
    <w:rsid w:val="00116861"/>
    <w:rsid w:val="0013122E"/>
    <w:rsid w:val="001B6B0F"/>
    <w:rsid w:val="001B6FA5"/>
    <w:rsid w:val="002949E6"/>
    <w:rsid w:val="003027B0"/>
    <w:rsid w:val="003D125A"/>
    <w:rsid w:val="004151FC"/>
    <w:rsid w:val="005668BD"/>
    <w:rsid w:val="005B1F41"/>
    <w:rsid w:val="005E6890"/>
    <w:rsid w:val="005F297F"/>
    <w:rsid w:val="006131B6"/>
    <w:rsid w:val="0062023D"/>
    <w:rsid w:val="00633272"/>
    <w:rsid w:val="006352A4"/>
    <w:rsid w:val="006623DC"/>
    <w:rsid w:val="00665230"/>
    <w:rsid w:val="006B7F34"/>
    <w:rsid w:val="006D16A5"/>
    <w:rsid w:val="006F7AFF"/>
    <w:rsid w:val="00751A88"/>
    <w:rsid w:val="007A160A"/>
    <w:rsid w:val="0082728B"/>
    <w:rsid w:val="008B10B9"/>
    <w:rsid w:val="008C0683"/>
    <w:rsid w:val="008F06F2"/>
    <w:rsid w:val="009B3481"/>
    <w:rsid w:val="009C51BD"/>
    <w:rsid w:val="00A252F6"/>
    <w:rsid w:val="00A65D33"/>
    <w:rsid w:val="00A73AC8"/>
    <w:rsid w:val="00A961D5"/>
    <w:rsid w:val="00AA3DD4"/>
    <w:rsid w:val="00AB4498"/>
    <w:rsid w:val="00B32EC1"/>
    <w:rsid w:val="00B904AE"/>
    <w:rsid w:val="00B9664D"/>
    <w:rsid w:val="00C02FC6"/>
    <w:rsid w:val="00CA784D"/>
    <w:rsid w:val="00D67501"/>
    <w:rsid w:val="00D87D32"/>
    <w:rsid w:val="00D907A1"/>
    <w:rsid w:val="00DE3500"/>
    <w:rsid w:val="00DE4389"/>
    <w:rsid w:val="00E70230"/>
    <w:rsid w:val="00ED3E20"/>
    <w:rsid w:val="00EE488B"/>
    <w:rsid w:val="00F162BF"/>
    <w:rsid w:val="08AA2489"/>
    <w:rsid w:val="0E3C1DE2"/>
    <w:rsid w:val="1B9307E2"/>
    <w:rsid w:val="34400589"/>
    <w:rsid w:val="3B6A1C4F"/>
    <w:rsid w:val="44FF22CD"/>
    <w:rsid w:val="5B934DDA"/>
    <w:rsid w:val="61191AF0"/>
    <w:rsid w:val="7941436B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DefaultParagraphFont"/>
    <w:link w:val="Footer"/>
    <w:rPr>
      <w:kern w:val="2"/>
      <w:sz w:val="18"/>
      <w:szCs w:val="18"/>
    </w:rPr>
  </w:style>
  <w:style w:type="character" w:customStyle="1" w:styleId="Char0">
    <w:name w:val="页眉 Char"/>
    <w:basedOn w:val="DefaultParagraphFont"/>
    <w:link w:val="Header"/>
    <w:rPr>
      <w:kern w:val="2"/>
      <w:sz w:val="18"/>
      <w:szCs w:val="18"/>
    </w:rPr>
  </w:style>
  <w:style w:type="character" w:styleId="PageNumber">
    <w:name w:val="page number"/>
    <w:basedOn w:val="DefaultParagraphFont"/>
    <w:rPr>
      <w:rFonts w:ascii="Times New Roman" w:hAnsi="Times New Roman" w:cs="Times New Roman"/>
    </w:rPr>
  </w:style>
  <w:style w:type="paragraph" w:styleId="Footer">
    <w:name w:val="footer"/>
    <w:basedOn w:val="Normal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157263360</TotalTime>
  <Pages>2</Pages>
  <Words>18</Words>
  <Characters>59</Characters>
  <Application>Microsoft Office Word</Application>
  <DocSecurity>0</DocSecurity>
  <Lines>1</Lines>
  <Paragraphs>1</Paragraphs>
  <ScaleCrop>false</ScaleCrop>
  <Company>China</Company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汇程数码</cp:lastModifiedBy>
  <cp:revision>11</cp:revision>
  <cp:lastPrinted>2022-04-13T01:49:15Z</cp:lastPrinted>
  <dcterms:created xsi:type="dcterms:W3CDTF">2018-04-17T02:54:00Z</dcterms:created>
  <dcterms:modified xsi:type="dcterms:W3CDTF">2022-05-11T01:35:24Z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