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大标宋简体" w:hAnsi="方正大标宋简体" w:eastAsia="方正大标宋简体" w:cs="方正大标宋简体"/>
          <w:b w:val="0"/>
          <w:bCs/>
          <w:sz w:val="44"/>
          <w:szCs w:val="44"/>
        </w:rPr>
      </w:pPr>
      <w:r>
        <w:rPr>
          <w:rFonts w:hint="eastAsia" w:ascii="方正大标宋简体" w:hAnsi="方正大标宋简体" w:eastAsia="方正大标宋简体" w:cs="方正大标宋简体"/>
          <w:b w:val="0"/>
          <w:bCs/>
          <w:sz w:val="44"/>
          <w:szCs w:val="44"/>
          <w:lang w:eastAsia="zh-CN"/>
        </w:rPr>
        <w:pict>
          <v:shape id="_x0000_s1025" o:spid="_x0000_s1025" o:spt="75" type="#_x0000_t75" style="position:absolute;left:0pt;margin-left:971pt;margin-top:935pt;height:24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方正大标宋简体" w:hAnsi="方正大标宋简体" w:eastAsia="方正大标宋简体" w:cs="方正大标宋简体"/>
          <w:b w:val="0"/>
          <w:bCs/>
          <w:sz w:val="44"/>
          <w:szCs w:val="44"/>
          <w:lang w:eastAsia="zh-CN"/>
        </w:rPr>
        <w:t>九</w:t>
      </w:r>
      <w:r>
        <w:rPr>
          <w:rFonts w:hint="eastAsia" w:ascii="方正大标宋简体" w:hAnsi="方正大标宋简体" w:eastAsia="方正大标宋简体" w:cs="方正大标宋简体"/>
          <w:b w:val="0"/>
          <w:bCs/>
          <w:sz w:val="44"/>
          <w:szCs w:val="44"/>
        </w:rPr>
        <w:t>年级</w:t>
      </w:r>
      <w:r>
        <w:rPr>
          <w:rFonts w:hint="eastAsia" w:ascii="方正大标宋简体" w:hAnsi="方正大标宋简体" w:eastAsia="方正大标宋简体" w:cs="方正大标宋简体"/>
          <w:b w:val="0"/>
          <w:bCs/>
          <w:sz w:val="44"/>
          <w:szCs w:val="44"/>
          <w:lang w:eastAsia="zh-CN"/>
        </w:rPr>
        <w:t>阶段性</w:t>
      </w:r>
      <w:r>
        <w:rPr>
          <w:rFonts w:hint="eastAsia" w:ascii="方正大标宋简体" w:hAnsi="方正大标宋简体" w:eastAsia="方正大标宋简体" w:cs="方正大标宋简体"/>
          <w:b w:val="0"/>
          <w:bCs/>
          <w:sz w:val="44"/>
          <w:szCs w:val="44"/>
        </w:rPr>
        <w:t>作业</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大标宋简体" w:hAnsi="方正大标宋简体" w:eastAsia="方正大标宋简体" w:cs="方正大标宋简体"/>
          <w:b w:val="0"/>
          <w:bCs/>
          <w:sz w:val="44"/>
          <w:szCs w:val="44"/>
          <w:lang w:eastAsia="zh-CN"/>
        </w:rPr>
      </w:pPr>
      <w:r>
        <w:rPr>
          <w:rFonts w:hint="eastAsia" w:ascii="方正大标宋简体" w:hAnsi="方正大标宋简体" w:eastAsia="方正大标宋简体" w:cs="方正大标宋简体"/>
          <w:b w:val="0"/>
          <w:bCs/>
          <w:sz w:val="44"/>
          <w:szCs w:val="44"/>
          <w:lang w:eastAsia="zh-CN"/>
        </w:rPr>
        <w:t>道德与法治</w:t>
      </w:r>
    </w:p>
    <w:p>
      <w:pPr>
        <w:wordWrap w:val="0"/>
        <w:jc w:val="right"/>
        <w:rPr>
          <w:rFonts w:hint="default" w:ascii="宋体" w:hAnsi="宋体" w:eastAsiaTheme="minorEastAsia"/>
          <w:b/>
          <w:szCs w:val="21"/>
          <w:lang w:val="en-US" w:eastAsia="zh-CN"/>
        </w:rPr>
      </w:pPr>
      <w:r>
        <w:rPr>
          <w:rFonts w:ascii="宋体" w:hAnsi="宋体" w:cs="宋体"/>
          <w:szCs w:val="21"/>
        </w:rPr>
        <w:t>202</w:t>
      </w:r>
      <w:r>
        <w:rPr>
          <w:rFonts w:hint="eastAsia" w:ascii="宋体" w:hAnsi="宋体" w:cs="宋体"/>
          <w:szCs w:val="21"/>
        </w:rPr>
        <w:t>2</w:t>
      </w:r>
      <w:r>
        <w:rPr>
          <w:rFonts w:ascii="宋体" w:hAnsi="宋体" w:cs="宋体"/>
          <w:szCs w:val="21"/>
        </w:rPr>
        <w:t>.</w:t>
      </w:r>
      <w:r>
        <w:rPr>
          <w:rFonts w:hint="eastAsia" w:ascii="宋体" w:hAnsi="宋体" w:cs="宋体"/>
          <w:szCs w:val="21"/>
        </w:rPr>
        <w:t>0</w:t>
      </w:r>
      <w:r>
        <w:rPr>
          <w:rFonts w:hint="eastAsia" w:ascii="宋体" w:hAnsi="宋体" w:cs="宋体"/>
          <w:szCs w:val="21"/>
          <w:lang w:val="en-US" w:eastAsia="zh-CN"/>
        </w:rPr>
        <w:t>5</w:t>
      </w:r>
      <w:r>
        <w:rPr>
          <w:rFonts w:hint="eastAsia" w:ascii="宋体" w:hAnsi="宋体"/>
          <w:b/>
          <w:szCs w:val="21"/>
        </w:rPr>
        <w:t xml:space="preserve"> </w:t>
      </w:r>
      <w:r>
        <w:rPr>
          <w:rFonts w:hint="eastAsia" w:ascii="宋体" w:hAnsi="宋体"/>
          <w:b/>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ascii="楷体" w:hAnsi="楷体" w:eastAsia="楷体" w:cs="楷体"/>
          <w:b/>
          <w:sz w:val="21"/>
          <w:szCs w:val="21"/>
        </w:rPr>
      </w:pPr>
      <w:r>
        <w:rPr>
          <w:rFonts w:hint="eastAsia" w:ascii="楷体" w:hAnsi="楷体" w:eastAsia="楷体" w:cs="楷体"/>
          <w:b/>
          <w:sz w:val="21"/>
          <w:szCs w:val="21"/>
        </w:rPr>
        <w:t>注意事项：</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ascii="楷体" w:hAnsi="楷体" w:eastAsia="楷体" w:cs="楷体"/>
          <w:b/>
          <w:sz w:val="21"/>
          <w:szCs w:val="21"/>
        </w:rPr>
      </w:pPr>
      <w:r>
        <w:rPr>
          <w:rFonts w:hint="eastAsia" w:ascii="楷体" w:hAnsi="楷体" w:eastAsia="楷体" w:cs="楷体"/>
          <w:b/>
          <w:sz w:val="21"/>
          <w:szCs w:val="21"/>
        </w:rPr>
        <w:t>1．本试卷分第</w:t>
      </w:r>
      <w:r>
        <w:rPr>
          <w:rFonts w:hint="eastAsia" w:ascii="楷体" w:hAnsi="楷体" w:eastAsia="楷体" w:cs="楷体"/>
          <w:b/>
          <w:sz w:val="21"/>
          <w:szCs w:val="21"/>
        </w:rPr>
        <w:fldChar w:fldCharType="begin"/>
      </w:r>
      <w:r>
        <w:rPr>
          <w:rFonts w:hint="eastAsia" w:ascii="楷体" w:hAnsi="楷体" w:eastAsia="楷体" w:cs="楷体"/>
          <w:b/>
          <w:sz w:val="21"/>
          <w:szCs w:val="21"/>
        </w:rPr>
        <w:instrText xml:space="preserve"> = 1 \* ROMAN </w:instrText>
      </w:r>
      <w:r>
        <w:rPr>
          <w:rFonts w:hint="eastAsia" w:ascii="楷体" w:hAnsi="楷体" w:eastAsia="楷体" w:cs="楷体"/>
          <w:b/>
          <w:sz w:val="21"/>
          <w:szCs w:val="21"/>
        </w:rPr>
        <w:fldChar w:fldCharType="separate"/>
      </w:r>
      <w:r>
        <w:rPr>
          <w:rFonts w:hint="eastAsia" w:ascii="楷体" w:hAnsi="楷体" w:eastAsia="楷体" w:cs="楷体"/>
          <w:b/>
          <w:sz w:val="21"/>
          <w:szCs w:val="21"/>
        </w:rPr>
        <w:t>I</w:t>
      </w:r>
      <w:r>
        <w:rPr>
          <w:rFonts w:hint="eastAsia" w:ascii="楷体" w:hAnsi="楷体" w:eastAsia="楷体" w:cs="楷体"/>
          <w:b/>
          <w:sz w:val="21"/>
          <w:szCs w:val="21"/>
        </w:rPr>
        <w:fldChar w:fldCharType="end"/>
      </w:r>
      <w:r>
        <w:rPr>
          <w:rFonts w:hint="eastAsia" w:ascii="楷体" w:hAnsi="楷体" w:eastAsia="楷体" w:cs="楷体"/>
          <w:b/>
          <w:sz w:val="21"/>
          <w:szCs w:val="21"/>
        </w:rPr>
        <w:t>卷（选择题）和第</w:t>
      </w:r>
      <w:r>
        <w:rPr>
          <w:rFonts w:hint="eastAsia" w:ascii="楷体" w:hAnsi="楷体" w:eastAsia="楷体" w:cs="楷体"/>
          <w:b/>
          <w:sz w:val="21"/>
          <w:szCs w:val="21"/>
        </w:rPr>
        <w:fldChar w:fldCharType="begin"/>
      </w:r>
      <w:r>
        <w:rPr>
          <w:rFonts w:hint="eastAsia" w:ascii="楷体" w:hAnsi="楷体" w:eastAsia="楷体" w:cs="楷体"/>
          <w:b/>
          <w:sz w:val="21"/>
          <w:szCs w:val="21"/>
        </w:rPr>
        <w:instrText xml:space="preserve"> = 2 \* ROMAN </w:instrText>
      </w:r>
      <w:r>
        <w:rPr>
          <w:rFonts w:hint="eastAsia" w:ascii="楷体" w:hAnsi="楷体" w:eastAsia="楷体" w:cs="楷体"/>
          <w:b/>
          <w:sz w:val="21"/>
          <w:szCs w:val="21"/>
        </w:rPr>
        <w:fldChar w:fldCharType="separate"/>
      </w:r>
      <w:r>
        <w:rPr>
          <w:rFonts w:hint="eastAsia" w:ascii="楷体" w:hAnsi="楷体" w:eastAsia="楷体" w:cs="楷体"/>
          <w:b/>
          <w:sz w:val="21"/>
          <w:szCs w:val="21"/>
        </w:rPr>
        <w:t>II</w:t>
      </w:r>
      <w:r>
        <w:rPr>
          <w:rFonts w:hint="eastAsia" w:ascii="楷体" w:hAnsi="楷体" w:eastAsia="楷体" w:cs="楷体"/>
          <w:b/>
          <w:sz w:val="21"/>
          <w:szCs w:val="21"/>
        </w:rPr>
        <w:fldChar w:fldCharType="end"/>
      </w:r>
      <w:r>
        <w:rPr>
          <w:rFonts w:hint="eastAsia" w:ascii="楷体" w:hAnsi="楷体" w:eastAsia="楷体" w:cs="楷体"/>
          <w:b/>
          <w:sz w:val="21"/>
          <w:szCs w:val="21"/>
        </w:rPr>
        <w:t>卷（问答题）两部分。满分100分，考试时间60分钟。</w:t>
      </w:r>
    </w:p>
    <w:p>
      <w:pPr>
        <w:keepNext w:val="0"/>
        <w:keepLines w:val="0"/>
        <w:pageBreakBefore w:val="0"/>
        <w:widowControl w:val="0"/>
        <w:kinsoku/>
        <w:wordWrap/>
        <w:overflowPunct/>
        <w:topLinePunct w:val="0"/>
        <w:autoSpaceDE/>
        <w:autoSpaceDN/>
        <w:bidi w:val="0"/>
        <w:adjustRightInd/>
        <w:snapToGrid/>
        <w:spacing w:line="240" w:lineRule="auto"/>
        <w:ind w:firstLine="413" w:firstLineChars="196"/>
        <w:textAlignment w:val="auto"/>
        <w:rPr>
          <w:rFonts w:ascii="楷体" w:hAnsi="楷体" w:eastAsia="楷体" w:cs="楷体"/>
          <w:b/>
          <w:sz w:val="21"/>
          <w:szCs w:val="21"/>
          <w:u w:val="single"/>
        </w:rPr>
      </w:pPr>
      <w:r>
        <w:rPr>
          <w:rFonts w:hint="eastAsia" w:ascii="楷体" w:hAnsi="楷体" w:eastAsia="楷体" w:cs="楷体"/>
          <w:b/>
          <w:sz w:val="21"/>
          <w:szCs w:val="21"/>
        </w:rPr>
        <w:t>2．答题前将姓名、考号、座号填写清楚。</w:t>
      </w:r>
    </w:p>
    <w:p>
      <w:pPr>
        <w:keepNext w:val="0"/>
        <w:keepLines w:val="0"/>
        <w:pageBreakBefore w:val="0"/>
        <w:widowControl w:val="0"/>
        <w:kinsoku/>
        <w:wordWrap/>
        <w:overflowPunct/>
        <w:topLinePunct w:val="0"/>
        <w:autoSpaceDE/>
        <w:autoSpaceDN/>
        <w:bidi w:val="0"/>
        <w:adjustRightInd/>
        <w:snapToGrid/>
        <w:spacing w:line="240" w:lineRule="auto"/>
        <w:ind w:firstLine="413" w:firstLineChars="196"/>
        <w:textAlignment w:val="auto"/>
        <w:rPr>
          <w:rFonts w:ascii="宋体" w:hAnsi="宋体"/>
          <w:b/>
          <w:sz w:val="24"/>
        </w:rPr>
      </w:pPr>
      <w:r>
        <w:rPr>
          <w:rFonts w:hint="eastAsia" w:ascii="楷体" w:hAnsi="楷体" w:eastAsia="楷体" w:cs="楷体"/>
          <w:b/>
          <w:sz w:val="21"/>
          <w:szCs w:val="21"/>
        </w:rPr>
        <w:t>3．第一大题答案用2B铅笔涂在答题卡上；第二大题的答案写在答题卡上，规范书写，卷面整洁，答题一律用蓝黑钢笔；写在试卷上的答案无效。</w:t>
      </w:r>
    </w:p>
    <w:p>
      <w:pPr>
        <w:spacing w:line="440" w:lineRule="exact"/>
        <w:ind w:firstLine="413" w:firstLineChars="196"/>
        <w:rPr>
          <w:rFonts w:ascii="宋体" w:hAnsi="宋体"/>
          <w:b/>
        </w:rPr>
      </w:pPr>
    </w:p>
    <w:p>
      <w:pPr>
        <w:spacing w:line="440" w:lineRule="exact"/>
        <w:jc w:val="center"/>
        <w:rPr>
          <w:rFonts w:ascii="宋体" w:hAnsi="宋体"/>
          <w:b/>
          <w:sz w:val="36"/>
          <w:szCs w:val="36"/>
        </w:rPr>
      </w:pPr>
      <w:r>
        <w:rPr>
          <w:rFonts w:hint="eastAsia" w:ascii="宋体" w:hAnsi="宋体"/>
          <w:b/>
          <w:sz w:val="36"/>
          <w:szCs w:val="36"/>
        </w:rPr>
        <w:t>第</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1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I</w:t>
      </w:r>
      <w:r>
        <w:rPr>
          <w:rFonts w:ascii="宋体" w:hAnsi="宋体"/>
          <w:b/>
          <w:sz w:val="36"/>
          <w:szCs w:val="36"/>
        </w:rPr>
        <w:fldChar w:fldCharType="end"/>
      </w:r>
      <w:r>
        <w:rPr>
          <w:rFonts w:hint="eastAsia" w:ascii="宋体" w:hAnsi="宋体"/>
          <w:b/>
          <w:sz w:val="36"/>
          <w:szCs w:val="36"/>
        </w:rPr>
        <w:t>卷（选择题，共40分）</w:t>
      </w:r>
    </w:p>
    <w:p>
      <w:pPr>
        <w:spacing w:line="400" w:lineRule="exact"/>
        <w:rPr>
          <w:rFonts w:ascii="宋体" w:hAnsi="宋体"/>
          <w:b/>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b/>
          <w:sz w:val="21"/>
          <w:szCs w:val="21"/>
        </w:rPr>
      </w:pPr>
      <w:r>
        <w:rPr>
          <w:rFonts w:hint="eastAsia" w:ascii="宋体" w:hAnsi="宋体"/>
          <w:b/>
          <w:sz w:val="21"/>
          <w:szCs w:val="21"/>
        </w:rPr>
        <w:t>一、选择题（在下列各题的四个选项中，只有一项是最符合题目要求的。每小题2分，共40分）</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1.2021年是新中国恢复联合国合法席位</w:t>
      </w:r>
      <w:r>
        <w:rPr>
          <w:rFonts w:hint="eastAsia" w:ascii="宋体" w:hAnsi="宋体" w:eastAsia="宋体" w:cs="宋体"/>
          <w:sz w:val="21"/>
          <w:szCs w:val="21"/>
          <w:u w:val="single"/>
        </w:rPr>
        <w:t xml:space="preserve">       </w:t>
      </w:r>
      <w:r>
        <w:rPr>
          <w:rFonts w:hint="eastAsia" w:ascii="宋体" w:hAnsi="宋体" w:eastAsia="宋体" w:cs="宋体"/>
          <w:sz w:val="21"/>
          <w:szCs w:val="21"/>
        </w:rPr>
        <w:t>周年。9月，国家主席习近平以视频形式出席第76届联大一般性辩论并发表重要讲话，提出全球发展倡议，为国际发展事业指明方向。这表明_____成为当今时代的主题</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A．60    改革与创新                               B．60    和平与发展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C．50    发展与共赢                               D．50    和平与发展 </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textAlignment w:val="auto"/>
        <w:rPr>
          <w:rFonts w:hint="eastAsia" w:ascii="宋体" w:hAnsi="宋体" w:eastAsia="宋体" w:cs="宋体"/>
          <w:sz w:val="21"/>
          <w:szCs w:val="21"/>
          <w:u w:val="single"/>
        </w:rPr>
      </w:pPr>
      <w:r>
        <w:rPr>
          <w:rFonts w:hint="eastAsia" w:ascii="宋体" w:hAnsi="宋体" w:eastAsia="宋体" w:cs="宋体"/>
          <w:sz w:val="21"/>
          <w:szCs w:val="21"/>
        </w:rPr>
        <w:t xml:space="preserve">2.2021年11月5日，习近平总书记在参加北京市西城区人大代表选举投票时强调， </w:t>
      </w:r>
    </w:p>
    <w:p>
      <w:pPr>
        <w:keepNext w:val="0"/>
        <w:keepLines w:val="0"/>
        <w:pageBreakBefore w:val="0"/>
        <w:widowControl w:val="0"/>
        <w:kinsoku/>
        <w:wordWrap/>
        <w:overflowPunct/>
        <w:topLinePunct w:val="0"/>
        <w:autoSpaceDE/>
        <w:autoSpaceDN/>
        <w:bidi w:val="0"/>
        <w:adjustRightInd/>
        <w:snapToGrid/>
        <w:spacing w:line="288" w:lineRule="auto"/>
        <w:ind w:left="420" w:leftChars="200"/>
        <w:textAlignment w:val="auto"/>
        <w:rPr>
          <w:rFonts w:ascii="宋体" w:hAnsi="宋体" w:eastAsia="宋体" w:cs="宋体"/>
          <w:sz w:val="21"/>
          <w:szCs w:val="21"/>
          <w:u w:val="single"/>
        </w:rPr>
      </w:pPr>
      <w:r>
        <w:rPr>
          <w:rFonts w:hint="eastAsia" w:ascii="宋体" w:hAnsi="宋体" w:eastAsia="宋体" w:cs="宋体"/>
          <w:sz w:val="21"/>
          <w:szCs w:val="21"/>
          <w:u w:val="single"/>
        </w:rPr>
        <w:t xml:space="preserve">          </w:t>
      </w:r>
      <w:r>
        <w:rPr>
          <w:rFonts w:hint="eastAsia" w:ascii="宋体" w:hAnsi="宋体" w:eastAsia="宋体" w:cs="宋体"/>
          <w:sz w:val="21"/>
          <w:szCs w:val="21"/>
        </w:rPr>
        <w:t>是人民代表大会制度的基础，是人民当家作主的重要体现</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民主决策</w:t>
      </w:r>
      <w:r>
        <w:rPr>
          <w:rFonts w:hint="eastAsia" w:ascii="宋体" w:hAnsi="宋体" w:eastAsia="宋体" w:cs="宋体"/>
          <w:sz w:val="21"/>
          <w:szCs w:val="21"/>
          <w:lang w:eastAsia="zh-CN"/>
        </w:rPr>
        <w:t>事务</w:t>
      </w:r>
      <w:r>
        <w:rPr>
          <w:rFonts w:hint="eastAsia" w:ascii="宋体" w:hAnsi="宋体" w:eastAsia="宋体" w:cs="宋体"/>
          <w:sz w:val="21"/>
          <w:szCs w:val="21"/>
        </w:rPr>
        <w:t xml:space="preserve">    B．选举人大代表       C．民主管理</w:t>
      </w:r>
      <w:r>
        <w:rPr>
          <w:rFonts w:hint="eastAsia" w:ascii="宋体" w:hAnsi="宋体" w:eastAsia="宋体" w:cs="宋体"/>
          <w:sz w:val="21"/>
          <w:szCs w:val="21"/>
          <w:lang w:eastAsia="zh-CN"/>
        </w:rPr>
        <w:t>国家</w:t>
      </w:r>
      <w:r>
        <w:rPr>
          <w:rFonts w:hint="eastAsia" w:ascii="宋体" w:hAnsi="宋体" w:eastAsia="宋体" w:cs="宋体"/>
          <w:sz w:val="21"/>
          <w:szCs w:val="21"/>
        </w:rPr>
        <w:t xml:space="preserve">      D．民主监督</w:t>
      </w:r>
      <w:r>
        <w:rPr>
          <w:rFonts w:hint="eastAsia" w:ascii="宋体" w:hAnsi="宋体" w:eastAsia="宋体" w:cs="宋体"/>
          <w:sz w:val="21"/>
          <w:szCs w:val="21"/>
          <w:lang w:eastAsia="zh-CN"/>
        </w:rPr>
        <w:t>政府</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3.2021年12月8日至10日，中央经济工作会议在北京召开。会议提出当前必须正确认识和把握的五个新的重大理论和实践问题，其中以</w:t>
      </w:r>
      <w:r>
        <w:rPr>
          <w:rFonts w:hint="eastAsia" w:ascii="宋体" w:hAnsi="宋体" w:eastAsia="宋体" w:cs="宋体"/>
          <w:sz w:val="21"/>
          <w:szCs w:val="21"/>
          <w:u w:val="single"/>
        </w:rPr>
        <w:t xml:space="preserve">           </w:t>
      </w:r>
      <w:r>
        <w:rPr>
          <w:rFonts w:hint="eastAsia" w:ascii="宋体" w:hAnsi="宋体" w:eastAsia="宋体" w:cs="宋体"/>
          <w:sz w:val="21"/>
          <w:szCs w:val="21"/>
        </w:rPr>
        <w:t>问题为首要</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A.经济建设         B.共同富裕            C.市场机制           D.小微企业</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4.2022年2月22日，《中共中央国务院关于做好2022年全面推进_____</w:t>
      </w:r>
      <w:r>
        <w:rPr>
          <w:rFonts w:hint="eastAsia" w:ascii="宋体" w:hAnsi="宋体" w:eastAsia="宋体" w:cs="宋体"/>
          <w:sz w:val="21"/>
          <w:szCs w:val="21"/>
          <w:u w:val="single"/>
        </w:rPr>
        <w:t xml:space="preserve">   </w:t>
      </w:r>
      <w:r>
        <w:rPr>
          <w:rFonts w:hint="eastAsia" w:ascii="宋体" w:hAnsi="宋体" w:eastAsia="宋体" w:cs="宋体"/>
          <w:sz w:val="21"/>
          <w:szCs w:val="21"/>
        </w:rPr>
        <w:t>重点工作的意见》，即2022年中央一号文件发布。这是21世纪以来第_____个指导“三农”工作的中央一号文件</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A．农业农村    18                               B．美丽乡村    19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C．法治建设    18                               D．乡村振兴    19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5.2022年全国两会期间，习近平总书记作出“五个战略性有利条件”重大论断，深刻阐释我国面临的战略机遇和显著优势。“五个战略性有利条件”是指</w:t>
      </w:r>
    </w:p>
    <w:p>
      <w:pPr>
        <w:keepNext w:val="0"/>
        <w:keepLines w:val="0"/>
        <w:pageBreakBefore w:val="0"/>
        <w:widowControl w:val="0"/>
        <w:kinsoku/>
        <w:wordWrap/>
        <w:overflowPunct/>
        <w:topLinePunct w:val="0"/>
        <w:autoSpaceDE/>
        <w:autoSpaceDN/>
        <w:bidi w:val="0"/>
        <w:adjustRightInd/>
        <w:snapToGrid/>
        <w:spacing w:line="288" w:lineRule="auto"/>
        <w:ind w:left="420" w:leftChars="100" w:hanging="210" w:hangingChars="100"/>
        <w:textAlignment w:val="auto"/>
        <w:rPr>
          <w:rFonts w:ascii="宋体" w:hAnsi="宋体" w:eastAsia="宋体" w:cs="宋体"/>
          <w:sz w:val="21"/>
          <w:szCs w:val="21"/>
          <w:shd w:val="clear" w:color="auto" w:fill="FFFFFF"/>
        </w:rPr>
      </w:pPr>
      <w:r>
        <w:rPr>
          <w:rFonts w:hint="eastAsia" w:ascii="宋体" w:hAnsi="宋体" w:eastAsia="宋体" w:cs="宋体"/>
          <w:sz w:val="21"/>
          <w:szCs w:val="21"/>
          <w:shd w:val="clear" w:color="auto" w:fill="FFFFFF"/>
        </w:rPr>
        <w:t>A.有广袤的土地和众多的人口资源、有中国特色社会主义制度的显著优势、有持续快速发展积累的坚实基础、有长期稳定的社会环境、有悠久的历史和灿烂的文化</w:t>
      </w:r>
    </w:p>
    <w:p>
      <w:pPr>
        <w:keepNext w:val="0"/>
        <w:keepLines w:val="0"/>
        <w:pageBreakBefore w:val="0"/>
        <w:widowControl w:val="0"/>
        <w:kinsoku/>
        <w:wordWrap/>
        <w:overflowPunct/>
        <w:topLinePunct w:val="0"/>
        <w:autoSpaceDE/>
        <w:autoSpaceDN/>
        <w:bidi w:val="0"/>
        <w:adjustRightInd/>
        <w:snapToGrid/>
        <w:spacing w:line="288" w:lineRule="auto"/>
        <w:ind w:left="420" w:leftChars="100" w:hanging="210" w:hangingChars="100"/>
        <w:textAlignment w:val="auto"/>
        <w:rPr>
          <w:rFonts w:ascii="宋体" w:hAnsi="宋体" w:eastAsia="宋体" w:cs="宋体"/>
          <w:sz w:val="21"/>
          <w:szCs w:val="21"/>
          <w:shd w:val="clear" w:color="auto" w:fill="FFFFFF"/>
        </w:rPr>
      </w:pPr>
      <w:r>
        <w:rPr>
          <w:rFonts w:hint="eastAsia" w:ascii="宋体" w:hAnsi="宋体" w:eastAsia="宋体" w:cs="宋体"/>
          <w:sz w:val="21"/>
          <w:szCs w:val="21"/>
        </w:rPr>
        <w:t>B.</w:t>
      </w:r>
      <w:r>
        <w:rPr>
          <w:rFonts w:hint="eastAsia" w:ascii="宋体" w:hAnsi="宋体" w:eastAsia="宋体" w:cs="宋体"/>
          <w:sz w:val="21"/>
          <w:szCs w:val="21"/>
          <w:shd w:val="clear" w:color="auto" w:fill="FFFFFF"/>
        </w:rPr>
        <w:t>有中国共产党的坚强领导、有中国特色社会主义制度的显著优势、有持续快速发展积累的坚实基础、有悠久的历史和灿烂的文化、有自信自强的精神力量</w:t>
      </w:r>
    </w:p>
    <w:p>
      <w:pPr>
        <w:keepNext w:val="0"/>
        <w:keepLines w:val="0"/>
        <w:pageBreakBefore w:val="0"/>
        <w:widowControl w:val="0"/>
        <w:kinsoku/>
        <w:wordWrap/>
        <w:overflowPunct/>
        <w:topLinePunct w:val="0"/>
        <w:autoSpaceDE/>
        <w:autoSpaceDN/>
        <w:bidi w:val="0"/>
        <w:adjustRightInd/>
        <w:snapToGrid/>
        <w:spacing w:line="288" w:lineRule="auto"/>
        <w:ind w:left="420" w:leftChars="100" w:hanging="210" w:hangingChars="100"/>
        <w:textAlignment w:val="auto"/>
        <w:rPr>
          <w:rFonts w:ascii="宋体" w:hAnsi="宋体" w:eastAsia="宋体" w:cs="宋体"/>
          <w:sz w:val="21"/>
          <w:szCs w:val="21"/>
          <w:shd w:val="clear" w:color="auto" w:fill="FFFFFF"/>
        </w:rPr>
      </w:pPr>
      <w:r>
        <w:rPr>
          <w:rFonts w:hint="eastAsia" w:ascii="宋体" w:hAnsi="宋体" w:eastAsia="宋体" w:cs="宋体"/>
          <w:sz w:val="21"/>
          <w:szCs w:val="21"/>
        </w:rPr>
        <w:t>C.</w:t>
      </w:r>
      <w:r>
        <w:rPr>
          <w:rFonts w:hint="eastAsia" w:ascii="宋体" w:hAnsi="宋体" w:eastAsia="宋体" w:cs="宋体"/>
          <w:sz w:val="21"/>
          <w:szCs w:val="21"/>
          <w:shd w:val="clear" w:color="auto" w:fill="FFFFFF"/>
        </w:rPr>
        <w:t>有中国共产党的坚强领导、有中国特色社会主义制度的显著优势、有持续快速发展积累的坚实基础、有长期稳定的社会环境、有自信自强的精神力量</w:t>
      </w:r>
    </w:p>
    <w:p>
      <w:pPr>
        <w:keepNext w:val="0"/>
        <w:keepLines w:val="0"/>
        <w:pageBreakBefore w:val="0"/>
        <w:widowControl w:val="0"/>
        <w:kinsoku/>
        <w:wordWrap/>
        <w:overflowPunct/>
        <w:topLinePunct w:val="0"/>
        <w:autoSpaceDE/>
        <w:autoSpaceDN/>
        <w:bidi w:val="0"/>
        <w:adjustRightInd/>
        <w:snapToGrid/>
        <w:spacing w:line="288" w:lineRule="auto"/>
        <w:ind w:left="420" w:leftChars="100" w:hanging="210" w:hangingChars="100"/>
        <w:textAlignment w:val="auto"/>
        <w:rPr>
          <w:rFonts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shd w:val="clear" w:color="auto" w:fill="FFFFFF"/>
        </w:rPr>
        <w:t>有中国共产党的坚强领导、有广袤的土地和众多的人口资源、有持续快速发展积累的坚实基础、有长期稳定的社会环境、有雄厚的经济实力和国防力量</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6.《红楼梦》里有一副很妙的对联“世事洞明皆学问，人情练达即文章”。对于世事，我们只有深入分析、探究，才能达到明了的状态，就像我们了解社会是一个漫长的过程一样。这启示我们</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A．关心社会、关心国家大事只是将来的事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B．社会实践比校园学习更重要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C．社会是本无字书，能改掉我们成长中的一切不良习惯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D．社会性是人的根本属性，人的成长离不开社会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7.班主任给张楠的期末评语是：你是一个活泼开朗的学生，热爱劳动，关心集体，是大家学习的榜样！但没有最好，只有更好，希望你再接再厉，期待看到更加优秀的你！老师给他该评价的依据有</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①值日时不小心打碎了同学的水杯，张楠主动承认，及时赔偿</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②看到班级卫生扣分，张楠主动打扫，并向班级提出整改意见</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③运动会时，张楠不仅积极报名参赛，还为其他运动员写加油稿</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④看到朋友穿非常好看的名牌鞋，张楠要求父母也给自己购买</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A．①②             B．①③            C．②③              D．③④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8.感动中国2021年度人物——江梦南，因意外半岁失聪，但她既不避讳也不气馁，通过读唇语学会了“听”和“说”。不服输的她凭借着顽强的毅力和坚定的信念，考上了清华大学博士。这说明她能</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①正确地认识自我  ②挖掘生命的力量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③积极地面对生活  ④为他人评价努力</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9.2021年度“新时代好少年”王凌云，面对父亲独臂、母亲患有癫痫病和智力障碍、爷爷奶奶年岁已高的处境，她主动分担家务，照料患病的妈妈。尽管生活艰辛，但她从未向命运低头。王凌云的事迹告诉我们</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A．要积极并善于在生活中培养高雅的情趣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B．要热心公益，努力实现自身的人生价值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C．要培养自立自强的品格，拒绝接受他人的帮助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D．要勇对挫折，用实际行动表达孝敬之心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10.2022年央视虎年春晚，有一个特别设计环节，邀请“七一勋章”获得者、“时代楷模”“最美人物”、第八届全国道德模范代表给全国人民拜年。这一设计环节的意义在于</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①有利于引导全社会形成崇敬模范的良好氛围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②体现出国家肯定先锋模范为国家作出的贡献</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③利于传播社会正能量，构建社会主义和谐社会</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④能够引导每一个中国人弘扬社会主义核心价值观</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r>
        <w:rPr>
          <w:rFonts w:hint="eastAsia" w:ascii="宋体" w:hAnsi="宋体" w:eastAsia="宋体" w:cs="宋体"/>
          <w:sz w:val="21"/>
          <w:szCs w:val="21"/>
        </w:rPr>
        <w:t>11.仔细观察如表，可以直接得出下列结论</w:t>
      </w:r>
    </w:p>
    <w:p>
      <w:pPr>
        <w:keepNext w:val="0"/>
        <w:keepLines w:val="0"/>
        <w:pageBreakBefore w:val="0"/>
        <w:widowControl w:val="0"/>
        <w:kinsoku/>
        <w:wordWrap/>
        <w:overflowPunct/>
        <w:topLinePunct w:val="0"/>
        <w:autoSpaceDE/>
        <w:autoSpaceDN/>
        <w:bidi w:val="0"/>
        <w:adjustRightInd/>
        <w:snapToGrid/>
        <w:spacing w:line="288" w:lineRule="auto"/>
        <w:ind w:firstLine="240" w:firstLineChars="100"/>
        <w:textAlignment w:val="auto"/>
        <w:rPr>
          <w:rFonts w:ascii="宋体" w:hAnsi="宋体" w:eastAsia="宋体" w:cs="宋体"/>
          <w:sz w:val="21"/>
          <w:szCs w:val="21"/>
        </w:rPr>
      </w:pPr>
      <w:r>
        <w:rPr>
          <w:rFonts w:ascii="宋体" w:hAnsi="宋体" w:eastAsia="宋体" w:cs="宋体"/>
          <w:sz w:val="24"/>
        </w:rPr>
        <w:pict>
          <v:shape id="_x0000_s1026" o:spid="_x0000_s1026" o:spt="202" type="#_x0000_t202" style="position:absolute;left:0pt;margin-left:14.75pt;margin-top:3.45pt;height:137.85pt;width:402pt;mso-wrap-distance-bottom:0pt;mso-wrap-distance-left:9pt;mso-wrap-distance-right:9pt;mso-wrap-distance-top:0pt;z-index:251659264;mso-width-relative:page;mso-height-relative:page;" fillcolor="#FFFFFF" filled="t" stroked="t" coordsize="21600,21600">
            <v:path/>
            <v:fill on="t" color2="#FFFFFF" focussize="0,0"/>
            <v:stroke color="#000000" joinstyle="round"/>
            <v:imagedata o:title=""/>
            <o:lock v:ext="edit" aspectratio="f"/>
            <v:textbox>
              <w:txbxContent>
                <w:p>
                  <w:pPr>
                    <w:jc w:val="center"/>
                    <w:rPr>
                      <w:rFonts w:hint="eastAsia" w:asciiTheme="minorEastAsia" w:hAnsiTheme="minorEastAsia"/>
                    </w:rPr>
                  </w:pPr>
                </w:p>
                <w:p>
                  <w:pPr>
                    <w:jc w:val="center"/>
                    <w:rPr>
                      <w:rFonts w:asciiTheme="minorEastAsia" w:hAnsiTheme="minorEastAsia"/>
                    </w:rPr>
                  </w:pPr>
                  <w:r>
                    <w:rPr>
                      <w:rFonts w:hint="eastAsia" w:asciiTheme="minorEastAsia" w:hAnsiTheme="minorEastAsia"/>
                    </w:rPr>
                    <w:t>中华人民共和国主席令</w:t>
                  </w:r>
                </w:p>
                <w:p>
                  <w:pPr>
                    <w:jc w:val="center"/>
                    <w:rPr>
                      <w:rFonts w:asciiTheme="minorEastAsia" w:hAnsiTheme="minorEastAsia"/>
                    </w:rPr>
                  </w:pPr>
                  <w:r>
                    <w:rPr>
                      <w:rFonts w:hint="eastAsia" w:asciiTheme="minorEastAsia" w:hAnsiTheme="minorEastAsia"/>
                    </w:rPr>
                    <w:t>第一一二号</w:t>
                  </w:r>
                </w:p>
                <w:p>
                  <w:pPr>
                    <w:ind w:firstLine="420" w:firstLineChars="200"/>
                    <w:rPr>
                      <w:rFonts w:hint="eastAsia" w:asciiTheme="minorEastAsia" w:hAnsiTheme="minorEastAsia"/>
                    </w:rPr>
                  </w:pPr>
                  <w:r>
                    <w:rPr>
                      <w:rFonts w:cs="Arial" w:asciiTheme="minorEastAsia" w:hAnsiTheme="minorEastAsia"/>
                      <w:color w:val="404040"/>
                      <w:szCs w:val="21"/>
                    </w:rPr>
                    <w:t>《中华人民共和国职业教育法》已由中华人民共和国第十三届全国人民代表大会常务委员会第三十四次会议于2022年4月20日修订通过，现予公布，自2022年5月1日起施行。</w:t>
                  </w:r>
                </w:p>
                <w:p>
                  <w:pPr>
                    <w:ind w:firstLine="3990" w:firstLineChars="1900"/>
                    <w:rPr>
                      <w:rFonts w:asciiTheme="minorEastAsia" w:hAnsiTheme="minorEastAsia"/>
                    </w:rPr>
                  </w:pPr>
                  <w:r>
                    <w:rPr>
                      <w:rFonts w:hint="eastAsia" w:asciiTheme="minorEastAsia" w:hAnsiTheme="minorEastAsia"/>
                    </w:rPr>
                    <w:t>中华人民共和国主席  习近平</w:t>
                  </w:r>
                </w:p>
                <w:p>
                  <w:pPr>
                    <w:ind w:firstLine="4620" w:firstLineChars="2200"/>
                    <w:rPr>
                      <w:rFonts w:asciiTheme="minorEastAsia" w:hAnsiTheme="minorEastAsia"/>
                    </w:rPr>
                  </w:pPr>
                  <w:r>
                    <w:rPr>
                      <w:rFonts w:hint="eastAsia" w:asciiTheme="minorEastAsia" w:hAnsiTheme="minorEastAsia"/>
                    </w:rPr>
                    <w:t xml:space="preserve">2022年4月20日 </w:t>
                  </w:r>
                </w:p>
                <w:p/>
              </w:txbxContent>
            </v:textbox>
            <w10:wrap type="square"/>
          </v:shape>
        </w:pict>
      </w:r>
      <w:r>
        <w:rPr>
          <w:rFonts w:hint="eastAsia" w:ascii="宋体" w:hAnsi="宋体" w:eastAsia="宋体" w:cs="宋体"/>
          <w:sz w:val="21"/>
          <w:szCs w:val="21"/>
        </w:rPr>
        <w:t xml:space="preserve">A．全国人大是最高国家权力机关        B．国家主席行使发布法律的职权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C．我国坚持科学立法、民主立法        D．良法是实现善治的前提和基础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12.2021年8月，中共中央、国务院印发《法治政府建设实施纲要（2021-2025年</w:t>
      </w:r>
      <w:r>
        <w:rPr>
          <w:rFonts w:hint="eastAsia" w:ascii="宋体" w:hAnsi="宋体" w:eastAsia="宋体" w:cs="宋体"/>
          <w:sz w:val="21"/>
          <w:szCs w:val="21"/>
          <w:lang w:eastAsia="zh-CN"/>
        </w:rPr>
        <w:t>）</w:t>
      </w:r>
      <w:r>
        <w:rPr>
          <w:rFonts w:hint="eastAsia" w:ascii="宋体" w:hAnsi="宋体" w:eastAsia="宋体" w:cs="宋体"/>
          <w:sz w:val="21"/>
          <w:szCs w:val="21"/>
        </w:rPr>
        <w:t>》，纲要明确，到2025年，政府行为全面纳入法治轨道，为到2035年基本建成法治国家、法治政府、法治社会奠定坚实基础。这集中表明</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①国家治理需要法律和道德共同发挥作用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②依法治国是党领导人民治理国家的基本方略</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③建设法治政府必须防范行政权力的滥用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④我国坚持厉行法治，努力推进科学立法</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A．①②            B．②③            C．①④           D．③④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61312" behindDoc="0" locked="0" layoutInCell="1" allowOverlap="1">
            <wp:simplePos x="0" y="0"/>
            <wp:positionH relativeFrom="column">
              <wp:posOffset>3484880</wp:posOffset>
            </wp:positionH>
            <wp:positionV relativeFrom="paragraph">
              <wp:posOffset>491490</wp:posOffset>
            </wp:positionV>
            <wp:extent cx="1948815" cy="1419860"/>
            <wp:effectExtent l="0" t="0" r="13335" b="8890"/>
            <wp:wrapSquare wrapText="bothSides"/>
            <wp:docPr id="1" name="图片 1" descr="s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src="/>
                    <pic:cNvPicPr>
                      <a:picLocks noChangeAspect="1"/>
                    </pic:cNvPicPr>
                  </pic:nvPicPr>
                  <pic:blipFill>
                    <a:blip r:embed="rId7"/>
                    <a:stretch>
                      <a:fillRect/>
                    </a:stretch>
                  </pic:blipFill>
                  <pic:spPr>
                    <a:xfrm>
                      <a:off x="0" y="0"/>
                      <a:ext cx="1948815" cy="1419860"/>
                    </a:xfrm>
                    <a:prstGeom prst="rect">
                      <a:avLst/>
                    </a:prstGeom>
                  </pic:spPr>
                </pic:pic>
              </a:graphicData>
            </a:graphic>
          </wp:anchor>
        </w:drawing>
      </w:r>
      <w:r>
        <w:rPr>
          <w:rFonts w:hint="eastAsia" w:ascii="宋体" w:hAnsi="宋体" w:eastAsia="宋体" w:cs="宋体"/>
          <w:sz w:val="21"/>
          <w:szCs w:val="21"/>
        </w:rPr>
        <w:t>13.人脸识别信息以或显或隐的方式表征着自然人的人格，但是一旦被非法收集、使用、存储、传输、披露，对信息主体造成歧视、人格尊严受到贬损和隐私遭到泄露等后果可能伴随一生。《中华人民共和国个人信息保护法》自2021年11月1日起施行后，人脸识别不再“任性”。这表明</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A．任何组织都不得获取公民个人信息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B．泄露他人个人信息的行为都是犯罪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C．使用、公开他人信息侵犯了名誉权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D．国家运用法律加强个人信息的保护 </w:t>
      </w:r>
    </w:p>
    <w:p>
      <w:pPr>
        <w:keepNext w:val="0"/>
        <w:keepLines w:val="0"/>
        <w:pageBreakBefore w:val="0"/>
        <w:widowControl w:val="0"/>
        <w:kinsoku/>
        <w:wordWrap/>
        <w:overflowPunct/>
        <w:topLinePunct w:val="0"/>
        <w:autoSpaceDE/>
        <w:autoSpaceDN/>
        <w:bidi w:val="0"/>
        <w:adjustRightInd/>
        <w:snapToGrid/>
        <w:spacing w:line="300"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14.每年度的CCTV年度法治人物颁奖都将“弘扬宪法的精神、传递法治的力量”作为主题，展现和诠释在中国法治进程中砥砺前行的代表，聚焦在平凡岗位上“接地气、敢担当”的基层法律工作者。可见，年度法治人物的评选启示我们青少年</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①学习他们敢于斗争，既“见义智为”更“见义勇为”</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②只有与违法犯罪的行为作斗争才能实现人生价值</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③树立法治观念，做学法知法懂法守法护法的公民</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④维护法律尊严，勇于并善于同违法犯罪行为斗争</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A．①②            B．①③           C．②④             D．③④ </w:t>
      </w:r>
    </w:p>
    <w:p>
      <w:pPr>
        <w:keepNext w:val="0"/>
        <w:keepLines w:val="0"/>
        <w:pageBreakBefore w:val="0"/>
        <w:widowControl w:val="0"/>
        <w:kinsoku/>
        <w:wordWrap/>
        <w:overflowPunct/>
        <w:topLinePunct w:val="0"/>
        <w:autoSpaceDE/>
        <w:autoSpaceDN/>
        <w:bidi w:val="0"/>
        <w:adjustRightInd/>
        <w:snapToGrid/>
        <w:spacing w:line="300"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15.2021年6月10日，全国人大常委会会议表决通过《中华人民共和国反外国制裁法》，授权国务院多个部门实施反制措施。该法规定，任何国家违反国际法和国际关系基本准则，以各种借口或者依据其本国法律对我国进行遏制、打压，对我国公民、组织采取歧视性限制措施，干涉我国内政的，我国有权采取相应反制措施。反外国制裁法的出台</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①是为了维护国家安全、发展利益         ②为依法反制裁提供有力法治支撑</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③是捍卫国际法中不干涉内政原则         ④必将不利于外资在华投资</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00"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16.2021年12月4日，《中国的民主》白皮书重磅发布，系统介绍中国民主价值理念、发展历程、制度体系、参与实践和成就贡献，在全世界范围内引发广泛关注。多国人士对此积极评价，称中国特色社会主义民主政治有效且成功。中国特色社会主义民主政治之所以受此评价，是因为它能</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①充分体现人民当家作主              ②充分保障人民的合法权益</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③实现人民直接管理国家              ④充分激发人民的创造活力</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00"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17.2021年4月16日至8月8日，十多头原本栖息在中国云南西双版纳的野生亚洲象走出丛林，象群这趟走了很远，110多天，1300多公里，走了大半个云南。迁徙中，大象感受到人们的特别关怀，当地人没有伤害它们，放任其直接在农田里觅食。当地人的善意和关怀正帮助大象寻找新的栖息地，人们在车里观察、守卫、照亮道路，借助无人机监测迁徙。这折射出</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①我国生态文明理念</w:t>
      </w:r>
      <w:r>
        <w:rPr>
          <w:rFonts w:hint="eastAsia" w:ascii="宋体" w:hAnsi="宋体" w:eastAsia="宋体" w:cs="宋体"/>
          <w:sz w:val="21"/>
          <w:szCs w:val="21"/>
          <w:lang w:eastAsia="zh-CN"/>
        </w:rPr>
        <w:t>已</w:t>
      </w:r>
      <w:r>
        <w:rPr>
          <w:rFonts w:hint="eastAsia" w:ascii="宋体" w:hAnsi="宋体" w:eastAsia="宋体" w:cs="宋体"/>
          <w:sz w:val="21"/>
          <w:szCs w:val="21"/>
        </w:rPr>
        <w:t>深入人心           ②人们尊重、善待、顺应自然</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③我国已建成环境友好型社会           ④我国坚持人与自然和谐共生</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A．①③             B．②④             C．①④             D．②③ </w:t>
      </w:r>
    </w:p>
    <w:p>
      <w:pPr>
        <w:keepNext w:val="0"/>
        <w:keepLines w:val="0"/>
        <w:pageBreakBefore w:val="0"/>
        <w:widowControl w:val="0"/>
        <w:kinsoku/>
        <w:wordWrap/>
        <w:overflowPunct/>
        <w:topLinePunct w:val="0"/>
        <w:autoSpaceDE/>
        <w:autoSpaceDN/>
        <w:bidi w:val="0"/>
        <w:adjustRightInd/>
        <w:snapToGrid/>
        <w:spacing w:line="300"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18.2021年是中国加入世界贸易组织20周年。习近平总书记指出，“加入世界贸易组织以来，中国不断扩大开放，激活了中国发展的澎湃春潮，也激活了世界经济的一池春水。”这表明</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A．中国的经济发展面临着严峻挑战              B．中国主导世界经济的发展 </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C．国与国之间的商业竞争日趋激烈              D．中国与各国分享发展机遇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19.农业科学家袁隆平致力于杂交水稻技术的研究，为人类运用科技手段战胜饥饿做出卓越贡献；人民教师张桂梅行善助学，圆了无数大山孩子的上学梦；大国工匠洪家光日以继夜钻研技术，攻克技术难题，创造数千万产值。这些向我们证明</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①知识创造财富，学习知识比劳动实践更重要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②人世间的美好梦想，都是通过劳动实现的</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③脑力劳动者和体力劳动者都值得尊敬和学习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④我们从现在开始就要为担负历史重任做准备</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ascii="宋体" w:hAnsi="宋体" w:eastAsia="宋体" w:cs="宋体"/>
          <w:sz w:val="21"/>
          <w:szCs w:val="21"/>
        </w:rPr>
      </w:pPr>
      <w:r>
        <w:rPr>
          <w:rFonts w:hint="eastAsia" w:ascii="宋体" w:hAnsi="宋体" w:eastAsia="宋体" w:cs="宋体"/>
          <w:sz w:val="21"/>
          <w:szCs w:val="21"/>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textAlignment w:val="auto"/>
        <w:rPr>
          <w:rFonts w:ascii="宋体" w:hAnsi="宋体" w:eastAsia="宋体" w:cs="宋体"/>
          <w:sz w:val="21"/>
          <w:szCs w:val="21"/>
        </w:rPr>
      </w:pPr>
      <w:r>
        <w:rPr>
          <w:rFonts w:hint="eastAsia" w:ascii="宋体" w:hAnsi="宋体" w:eastAsia="宋体" w:cs="宋体"/>
          <w:sz w:val="21"/>
          <w:szCs w:val="21"/>
        </w:rPr>
        <w:t>20.2021年9月25日，中国公民孟晚舟回国，她在中国政府包机上写下的感言中说到：“有五星红旗的地方，就有信念的灯塔。如果信念有颜色，那一定是中国红！”下图行为与孟晚舟女士真挚话语相符合的是</w:t>
      </w:r>
    </w:p>
    <w:p>
      <w:pPr>
        <w:spacing w:line="500" w:lineRule="exact"/>
        <w:rPr>
          <w:rFonts w:hint="eastAsia" w:ascii="宋体" w:hAnsi="宋体" w:eastAsia="宋体" w:cs="宋体"/>
          <w:sz w:val="24"/>
          <w:lang w:eastAsia="zh-CN"/>
        </w:rPr>
      </w:pPr>
      <w:r>
        <w:rPr>
          <w:rFonts w:hint="eastAsia" w:ascii="楷体_GB2312" w:hAnsi="楷体_GB2312" w:eastAsia="楷体_GB2312" w:cs="楷体_GB2312"/>
          <w:sz w:val="24"/>
        </w:rPr>
        <w:drawing>
          <wp:anchor distT="0" distB="0" distL="114300" distR="114300" simplePos="0" relativeHeight="251660288" behindDoc="0" locked="0" layoutInCell="1" allowOverlap="1">
            <wp:simplePos x="0" y="0"/>
            <wp:positionH relativeFrom="column">
              <wp:posOffset>141605</wp:posOffset>
            </wp:positionH>
            <wp:positionV relativeFrom="paragraph">
              <wp:posOffset>45720</wp:posOffset>
            </wp:positionV>
            <wp:extent cx="5098415" cy="835660"/>
            <wp:effectExtent l="0" t="0" r="6985" b="2540"/>
            <wp:wrapSquare wrapText="bothSides"/>
            <wp:docPr id="6" name="图片 4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8" descr="IMG_256"/>
                    <pic:cNvPicPr>
                      <a:picLocks noChangeAspect="1"/>
                    </pic:cNvPicPr>
                  </pic:nvPicPr>
                  <pic:blipFill>
                    <a:blip r:embed="rId8" cstate="print"/>
                    <a:srcRect b="19707"/>
                    <a:stretch>
                      <a:fillRect/>
                    </a:stretch>
                  </pic:blipFill>
                  <pic:spPr>
                    <a:xfrm>
                      <a:off x="0" y="0"/>
                      <a:ext cx="5098415" cy="835660"/>
                    </a:xfrm>
                    <a:prstGeom prst="rect">
                      <a:avLst/>
                    </a:prstGeom>
                    <a:noFill/>
                    <a:ln w="9525">
                      <a:noFill/>
                    </a:ln>
                  </pic:spPr>
                </pic:pic>
              </a:graphicData>
            </a:graphic>
          </wp:anchor>
        </w:drawing>
      </w:r>
      <w:r>
        <w:rPr>
          <w:rFonts w:hint="eastAsia" w:ascii="楷体_GB2312" w:hAnsi="楷体_GB2312" w:eastAsia="楷体_GB2312" w:cs="楷体_GB2312"/>
          <w:sz w:val="24"/>
        </w:rPr>
        <w:t xml:space="preserve"> </w:t>
      </w:r>
      <w:r>
        <w:rPr>
          <w:rFonts w:hint="eastAsia" w:ascii="楷体_GB2312" w:hAnsi="楷体_GB2312" w:eastAsia="楷体_GB2312" w:cs="楷体_GB2312"/>
          <w:sz w:val="24"/>
          <w:lang w:val="en-US" w:eastAsia="zh-CN"/>
        </w:rPr>
        <w:t xml:space="preserve">     </w:t>
      </w:r>
      <w:r>
        <w:rPr>
          <w:rFonts w:hint="eastAsia" w:ascii="楷体_GB2312" w:hAnsi="楷体_GB2312" w:eastAsia="楷体_GB2312" w:cs="楷体_GB2312"/>
          <w:sz w:val="21"/>
          <w:szCs w:val="21"/>
        </w:rPr>
        <w:t>①</w:t>
      </w:r>
      <w:r>
        <w:rPr>
          <w:rFonts w:hint="eastAsia" w:ascii="楷体_GB2312" w:hAnsi="楷体_GB2312" w:eastAsia="楷体_GB2312" w:cs="楷体_GB2312"/>
          <w:sz w:val="21"/>
          <w:szCs w:val="21"/>
          <w:lang w:eastAsia="zh-CN"/>
        </w:rPr>
        <w:t>夺冠时刻</w:t>
      </w:r>
      <w:r>
        <w:rPr>
          <w:rFonts w:hint="eastAsia" w:ascii="楷体_GB2312" w:hAnsi="楷体_GB2312" w:eastAsia="楷体_GB2312" w:cs="楷体_GB2312"/>
          <w:sz w:val="21"/>
          <w:szCs w:val="21"/>
          <w:lang w:val="en-US" w:eastAsia="zh-CN"/>
        </w:rPr>
        <w:t xml:space="preserve">          </w:t>
      </w:r>
      <w:r>
        <w:rPr>
          <w:rFonts w:hint="eastAsia" w:ascii="楷体_GB2312" w:hAnsi="楷体_GB2312" w:eastAsia="楷体_GB2312" w:cs="楷体_GB2312"/>
          <w:sz w:val="21"/>
          <w:szCs w:val="21"/>
        </w:rPr>
        <w:t>②</w:t>
      </w:r>
      <w:r>
        <w:rPr>
          <w:rFonts w:hint="eastAsia" w:ascii="楷体_GB2312" w:hAnsi="楷体_GB2312" w:eastAsia="楷体_GB2312" w:cs="楷体_GB2312"/>
          <w:sz w:val="21"/>
          <w:szCs w:val="21"/>
          <w:lang w:eastAsia="zh-CN"/>
        </w:rPr>
        <w:t>庆祝七一</w:t>
      </w:r>
      <w:r>
        <w:rPr>
          <w:rFonts w:hint="eastAsia" w:ascii="楷体_GB2312" w:hAnsi="楷体_GB2312" w:eastAsia="楷体_GB2312" w:cs="楷体_GB2312"/>
          <w:sz w:val="21"/>
          <w:szCs w:val="21"/>
          <w:lang w:val="en-US" w:eastAsia="zh-CN"/>
        </w:rPr>
        <w:t xml:space="preserve">        </w:t>
      </w:r>
      <w:r>
        <w:rPr>
          <w:rFonts w:hint="eastAsia" w:ascii="楷体_GB2312" w:hAnsi="楷体_GB2312" w:eastAsia="楷体_GB2312" w:cs="楷体_GB2312"/>
          <w:sz w:val="21"/>
          <w:szCs w:val="21"/>
        </w:rPr>
        <w:t>③</w:t>
      </w:r>
      <w:r>
        <w:rPr>
          <w:rFonts w:hint="eastAsia" w:ascii="楷体_GB2312" w:hAnsi="楷体_GB2312" w:eastAsia="楷体_GB2312" w:cs="楷体_GB2312"/>
          <w:sz w:val="21"/>
          <w:szCs w:val="21"/>
          <w:lang w:eastAsia="zh-CN"/>
        </w:rPr>
        <w:t>学习书法</w:t>
      </w:r>
      <w:r>
        <w:rPr>
          <w:rFonts w:hint="eastAsia" w:ascii="楷体_GB2312" w:hAnsi="楷体_GB2312" w:eastAsia="楷体_GB2312" w:cs="楷体_GB2312"/>
          <w:sz w:val="21"/>
          <w:szCs w:val="21"/>
          <w:lang w:val="en-US" w:eastAsia="zh-CN"/>
        </w:rPr>
        <w:t xml:space="preserve">         </w:t>
      </w:r>
      <w:r>
        <w:rPr>
          <w:rFonts w:hint="eastAsia" w:ascii="楷体_GB2312" w:hAnsi="楷体_GB2312" w:eastAsia="楷体_GB2312" w:cs="楷体_GB2312"/>
          <w:sz w:val="21"/>
          <w:szCs w:val="21"/>
        </w:rPr>
        <w:t>④</w:t>
      </w:r>
      <w:r>
        <w:rPr>
          <w:rFonts w:hint="eastAsia" w:ascii="楷体_GB2312" w:hAnsi="楷体_GB2312" w:eastAsia="楷体_GB2312" w:cs="楷体_GB2312"/>
          <w:sz w:val="21"/>
          <w:szCs w:val="21"/>
          <w:lang w:eastAsia="zh-CN"/>
        </w:rPr>
        <w:t>研学实践</w:t>
      </w:r>
    </w:p>
    <w:p>
      <w:pPr>
        <w:spacing w:line="500" w:lineRule="exact"/>
        <w:ind w:firstLine="420" w:firstLineChars="200"/>
        <w:rPr>
          <w:rFonts w:ascii="宋体" w:hAnsi="宋体" w:eastAsia="宋体" w:cs="宋体"/>
          <w:sz w:val="21"/>
          <w:szCs w:val="21"/>
        </w:rPr>
      </w:pPr>
      <w:r>
        <w:rPr>
          <w:rFonts w:hint="eastAsia" w:ascii="宋体" w:hAnsi="宋体" w:eastAsia="宋体" w:cs="宋体"/>
          <w:sz w:val="21"/>
          <w:szCs w:val="21"/>
        </w:rPr>
        <w:t xml:space="preserve">A．①②           B．①③          C．②④              D．③④ </w:t>
      </w:r>
    </w:p>
    <w:p>
      <w:pPr>
        <w:tabs>
          <w:tab w:val="left" w:pos="4400"/>
        </w:tabs>
        <w:spacing w:line="500" w:lineRule="exact"/>
        <w:ind w:firstLine="273" w:firstLineChars="130"/>
        <w:jc w:val="left"/>
        <w:rPr>
          <w:rFonts w:ascii="宋体" w:hAnsi="宋体" w:eastAsia="宋体" w:cs="宋体"/>
          <w:szCs w:val="21"/>
        </w:rPr>
      </w:pPr>
    </w:p>
    <w:p>
      <w:pPr>
        <w:spacing w:line="500" w:lineRule="exact"/>
        <w:jc w:val="center"/>
        <w:rPr>
          <w:rFonts w:ascii="宋体" w:hAnsi="宋体" w:eastAsia="宋体" w:cs="宋体"/>
          <w:b/>
          <w:sz w:val="36"/>
          <w:szCs w:val="36"/>
        </w:rPr>
      </w:pPr>
      <w:r>
        <w:rPr>
          <w:rFonts w:hint="eastAsia" w:ascii="宋体" w:hAnsi="宋体" w:eastAsia="宋体" w:cs="宋体"/>
          <w:b/>
          <w:sz w:val="36"/>
          <w:szCs w:val="36"/>
        </w:rPr>
        <w:t>第Ⅱ卷（问答题，共60分）</w:t>
      </w:r>
    </w:p>
    <w:p>
      <w:pPr>
        <w:spacing w:line="500" w:lineRule="exact"/>
        <w:rPr>
          <w:rFonts w:ascii="宋体" w:hAnsi="宋体"/>
          <w:b/>
          <w:szCs w:val="21"/>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r>
        <w:rPr>
          <w:rFonts w:hint="eastAsia" w:ascii="宋体" w:hAnsi="宋体"/>
          <w:b/>
          <w:sz w:val="21"/>
          <w:szCs w:val="21"/>
        </w:rPr>
        <w:t>二、问答题（3小题，共60分）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楷体" w:hAnsi="楷体" w:eastAsia="楷体" w:cs="楷体"/>
          <w:sz w:val="21"/>
          <w:szCs w:val="21"/>
        </w:rPr>
      </w:pPr>
      <w:r>
        <w:rPr>
          <w:rFonts w:hint="eastAsia" w:ascii="宋体" w:hAnsi="宋体" w:eastAsia="宋体" w:cs="宋体"/>
          <w:sz w:val="21"/>
          <w:szCs w:val="21"/>
        </w:rPr>
        <w:t xml:space="preserve">    21.（19分）材料一 </w:t>
      </w:r>
      <w:r>
        <w:rPr>
          <w:rFonts w:hint="eastAsia" w:ascii="楷体" w:hAnsi="楷体" w:eastAsia="楷体" w:cs="楷体"/>
          <w:sz w:val="21"/>
          <w:szCs w:val="21"/>
        </w:rPr>
        <w:t xml:space="preserve"> 2021年7月24日，中共中央办公厅、国务院办公厅印发《关于进一步减轻义务教育阶段学生作业负担和校外培训负担的意见》。意见要求坚持以习近平新时代中国特色社会主义思想为指导，全面贯彻党的教育方针，落实立德树人根本任务，着眼建设高质量教育体系，强化学校教育主阵地作用，深化校外培训机构治理，坚决防止侵害群众利益行为，构建教育良好生态，有效缓解家长焦虑情绪，促进学生全面发展、健康成长。</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r>
        <w:rPr>
          <w:rFonts w:ascii="宋体" w:hAnsi="宋体" w:eastAsia="宋体" w:cs="宋体"/>
          <w:sz w:val="21"/>
          <w:szCs w:val="21"/>
        </w:rPr>
        <w:t>（1）国家实行双减政策的意义是什么？</w:t>
      </w:r>
      <w:r>
        <w:rPr>
          <w:rFonts w:hint="eastAsia" w:ascii="宋体" w:hAnsi="宋体" w:eastAsia="宋体" w:cs="宋体"/>
          <w:sz w:val="21"/>
          <w:szCs w:val="21"/>
        </w:rPr>
        <w:t>（6分）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楷体" w:hAnsi="楷体" w:eastAsia="楷体" w:cs="楷体"/>
          <w:sz w:val="21"/>
          <w:szCs w:val="21"/>
        </w:rPr>
      </w:pPr>
      <w:r>
        <w:rPr>
          <w:rFonts w:ascii="宋体" w:hAnsi="宋体" w:eastAsia="宋体" w:cs="宋体"/>
          <w:sz w:val="21"/>
          <w:szCs w:val="21"/>
        </w:rPr>
        <w:t>材料</w:t>
      </w:r>
      <w:r>
        <w:rPr>
          <w:rFonts w:hint="eastAsia" w:ascii="宋体" w:hAnsi="宋体" w:eastAsia="宋体" w:cs="宋体"/>
          <w:sz w:val="21"/>
          <w:szCs w:val="21"/>
        </w:rPr>
        <w:t xml:space="preserve">二  </w:t>
      </w:r>
      <w:r>
        <w:rPr>
          <w:rFonts w:hint="eastAsia" w:ascii="楷体" w:hAnsi="楷体" w:eastAsia="楷体" w:cs="楷体"/>
          <w:sz w:val="21"/>
          <w:szCs w:val="21"/>
        </w:rPr>
        <w:t>国家双减政策发布后，引发了同学们的热议。有同学暗自高兴起来：国家提出“双减”，社会呼吁减负，我们学生就没有必要认真学习、刻苦努力了！</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r>
        <w:rPr>
          <w:rFonts w:ascii="宋体" w:hAnsi="宋体" w:eastAsia="宋体" w:cs="宋体"/>
          <w:sz w:val="21"/>
          <w:szCs w:val="21"/>
        </w:rPr>
        <w:t>“减负意味着不用认真学习了”，这样的想法对吗？为什么？</w:t>
      </w:r>
      <w:r>
        <w:rPr>
          <w:rFonts w:hint="eastAsia" w:ascii="宋体" w:hAnsi="宋体" w:eastAsia="宋体" w:cs="宋体"/>
          <w:sz w:val="21"/>
          <w:szCs w:val="21"/>
        </w:rPr>
        <w:t>（7分）</w:t>
      </w:r>
      <w:r>
        <w:rPr>
          <w:rFonts w:ascii="宋体" w:hAnsi="宋体" w:eastAsia="宋体" w:cs="宋体"/>
          <w:sz w:val="21"/>
          <w:szCs w:val="21"/>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楷体" w:hAnsi="楷体" w:eastAsia="楷体" w:cs="楷体"/>
          <w:sz w:val="21"/>
          <w:szCs w:val="21"/>
        </w:rPr>
      </w:pPr>
      <w:r>
        <w:rPr>
          <w:rFonts w:ascii="宋体" w:hAnsi="宋体" w:eastAsia="宋体" w:cs="宋体"/>
          <w:sz w:val="21"/>
          <w:szCs w:val="21"/>
        </w:rPr>
        <w:t>材料</w:t>
      </w:r>
      <w:r>
        <w:rPr>
          <w:rFonts w:hint="eastAsia" w:ascii="宋体" w:hAnsi="宋体" w:eastAsia="宋体" w:cs="宋体"/>
          <w:sz w:val="21"/>
          <w:szCs w:val="21"/>
        </w:rPr>
        <w:t xml:space="preserve">三  </w:t>
      </w:r>
      <w:r>
        <w:rPr>
          <w:rFonts w:hint="eastAsia" w:ascii="楷体" w:hAnsi="楷体" w:eastAsia="楷体" w:cs="楷体"/>
          <w:sz w:val="21"/>
          <w:szCs w:val="21"/>
        </w:rPr>
        <w:t>某中学的小陈同学被同学们称呼为“学霸”。他学习效率很高，劳逸结合，下课完成作业后，经常踢球、阅读。他在分享学习经验中提到：由于自己养成了分类笔记、错题重做、题后反思等好习惯，所以能够很快适应初中快节奏的学习生活；同时上课时认真听讲、独立思考、积极回答问题，也经常和其他同学一起探讨和解决难题，及时消化重难点，效率事半功倍。在他看来，学习一点也不枯燥，反而是一种乐趣。</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r>
        <w:rPr>
          <w:rFonts w:ascii="宋体" w:hAnsi="宋体" w:eastAsia="宋体" w:cs="宋体"/>
          <w:sz w:val="21"/>
          <w:szCs w:val="21"/>
        </w:rPr>
        <w:t>（</w:t>
      </w:r>
      <w:r>
        <w:rPr>
          <w:rFonts w:hint="eastAsia" w:ascii="宋体" w:hAnsi="宋体" w:eastAsia="宋体" w:cs="宋体"/>
          <w:sz w:val="21"/>
          <w:szCs w:val="21"/>
        </w:rPr>
        <w:t>3</w:t>
      </w:r>
      <w:r>
        <w:rPr>
          <w:rFonts w:ascii="宋体" w:hAnsi="宋体" w:eastAsia="宋体" w:cs="宋体"/>
          <w:sz w:val="21"/>
          <w:szCs w:val="21"/>
        </w:rPr>
        <w:t>）</w:t>
      </w:r>
      <w:r>
        <w:rPr>
          <w:rFonts w:hint="eastAsia" w:ascii="宋体" w:hAnsi="宋体" w:eastAsia="宋体" w:cs="宋体"/>
          <w:sz w:val="21"/>
          <w:szCs w:val="21"/>
          <w:lang w:eastAsia="zh-CN"/>
        </w:rPr>
        <w:t>请结合材料三，谈谈在</w:t>
      </w:r>
      <w:r>
        <w:rPr>
          <w:rFonts w:ascii="宋体" w:hAnsi="宋体" w:eastAsia="宋体" w:cs="宋体"/>
          <w:sz w:val="21"/>
          <w:szCs w:val="21"/>
        </w:rPr>
        <w:t>“双减”政策下，我们中学生应怎样学会学习？</w:t>
      </w:r>
      <w:r>
        <w:rPr>
          <w:rFonts w:hint="eastAsia" w:ascii="宋体" w:hAnsi="宋体" w:eastAsia="宋体" w:cs="宋体"/>
          <w:sz w:val="21"/>
          <w:szCs w:val="21"/>
        </w:rPr>
        <w:t>（6分）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楷体" w:hAnsi="楷体" w:eastAsia="楷体" w:cs="楷体"/>
          <w:sz w:val="21"/>
          <w:szCs w:val="21"/>
        </w:rPr>
      </w:pPr>
      <w:r>
        <w:rPr>
          <w:rFonts w:hint="eastAsia" w:ascii="宋体" w:hAnsi="宋体" w:eastAsia="宋体" w:cs="宋体"/>
          <w:sz w:val="21"/>
          <w:szCs w:val="21"/>
        </w:rPr>
        <w:t xml:space="preserve">22.（23分）材料一 </w:t>
      </w:r>
      <w:r>
        <w:rPr>
          <w:rFonts w:hint="eastAsia" w:ascii="楷体" w:hAnsi="楷体" w:eastAsia="楷体" w:cs="楷体"/>
          <w:sz w:val="21"/>
          <w:szCs w:val="21"/>
        </w:rPr>
        <w:t>2021年10月23日，十三届全国人大常委会第三十一次会议表决通过《中华人民共和国家庭教育促进法》。这部法律通过制度设计采取一系列措施，实现家庭教育由以家规、家训、家书为载体的传统模式，向以法治为引领和驱动、以社会主义核心价值观为主要内容、以立德树人为根本任务的新模式迭代升级，将家庭教育由传统“家事”上升为新时代的重要“国事”。</w:t>
      </w:r>
    </w:p>
    <w:p>
      <w:pPr>
        <w:keepNext w:val="0"/>
        <w:keepLines w:val="0"/>
        <w:pageBreakBefore w:val="0"/>
        <w:widowControl w:val="0"/>
        <w:kinsoku/>
        <w:wordWrap/>
        <w:overflowPunct/>
        <w:topLinePunct w:val="0"/>
        <w:autoSpaceDE/>
        <w:autoSpaceDN/>
        <w:bidi w:val="0"/>
        <w:adjustRightInd/>
        <w:snapToGrid/>
        <w:spacing w:line="288" w:lineRule="auto"/>
        <w:ind w:firstLine="420"/>
        <w:textAlignment w:val="auto"/>
        <w:rPr>
          <w:rFonts w:ascii="宋体" w:hAnsi="宋体" w:eastAsia="宋体" w:cs="宋体"/>
          <w:sz w:val="21"/>
          <w:szCs w:val="21"/>
        </w:rPr>
      </w:pPr>
      <w:r>
        <w:rPr>
          <w:rFonts w:hint="eastAsia" w:ascii="宋体" w:hAnsi="宋体" w:eastAsia="宋体" w:cs="宋体"/>
          <w:sz w:val="21"/>
          <w:szCs w:val="21"/>
        </w:rPr>
        <w:t>（1）中华人民共和国第十三届全国人大常委会第三十一次会议表决通过了《家庭教育促进法》。这是全国人大常委会在行使什么职权？还有哪些职权？（4分）</w:t>
      </w:r>
    </w:p>
    <w:p>
      <w:pPr>
        <w:keepNext w:val="0"/>
        <w:keepLines w:val="0"/>
        <w:pageBreakBefore w:val="0"/>
        <w:widowControl w:val="0"/>
        <w:kinsoku/>
        <w:wordWrap/>
        <w:overflowPunct/>
        <w:topLinePunct w:val="0"/>
        <w:autoSpaceDE/>
        <w:autoSpaceDN/>
        <w:bidi w:val="0"/>
        <w:adjustRightInd/>
        <w:snapToGrid/>
        <w:spacing w:line="288" w:lineRule="auto"/>
        <w:ind w:firstLine="420"/>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r>
        <w:rPr>
          <w:rFonts w:hint="eastAsia" w:ascii="宋体" w:hAnsi="宋体" w:eastAsia="宋体" w:cs="宋体"/>
          <w:sz w:val="21"/>
          <w:szCs w:val="21"/>
        </w:rPr>
        <w:t>（2）有人认为：通过德治就能解决“家事”，以法治形式变成“国事”是小题大做！请你运用所学知识进行辨析。（10分）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r>
        <w:rPr>
          <w:rFonts w:hint="eastAsia" w:ascii="宋体" w:hAnsi="宋体" w:eastAsia="宋体" w:cs="宋体"/>
          <w:sz w:val="21"/>
          <w:szCs w:val="21"/>
        </w:rPr>
        <w:t xml:space="preserve">材料二  </w:t>
      </w:r>
      <w:r>
        <w:rPr>
          <w:rFonts w:hint="eastAsia" w:ascii="楷体" w:hAnsi="楷体" w:eastAsia="楷体" w:cs="楷体"/>
          <w:sz w:val="21"/>
          <w:szCs w:val="21"/>
        </w:rPr>
        <w:t>《家庭教育促进法》规定了家庭教育、学校教育要紧密结合，居民委员会可以设立社区家长学校等家庭教育指导服务站点，各级人民政府指导家庭教育工作，人民法院、人民检察院发挥职能作用，共同做好家庭教育工作等内容。</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材料从一个侧面体现了对未成年人家庭保护、学校保护、社会保护、网络保护、</w:t>
      </w:r>
      <w:r>
        <w:rPr>
          <w:rFonts w:hint="eastAsia" w:ascii="宋体" w:hAnsi="宋体" w:eastAsia="宋体" w:cs="宋体"/>
          <w:sz w:val="21"/>
          <w:szCs w:val="21"/>
          <w:u w:val="single"/>
        </w:rPr>
        <w:t>▲▲▲</w:t>
      </w:r>
      <w:r>
        <w:rPr>
          <w:rFonts w:hint="eastAsia" w:ascii="宋体" w:hAnsi="宋体" w:eastAsia="宋体" w:cs="宋体"/>
          <w:sz w:val="21"/>
          <w:szCs w:val="21"/>
        </w:rPr>
        <w:t>保护、司法保护六位一体的保护防线。（1分）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楷体" w:hAnsi="楷体" w:eastAsia="楷体" w:cs="楷体"/>
          <w:sz w:val="21"/>
          <w:szCs w:val="21"/>
        </w:rPr>
      </w:pPr>
      <w:r>
        <w:rPr>
          <w:rFonts w:hint="eastAsia" w:ascii="宋体" w:hAnsi="宋体" w:eastAsia="宋体" w:cs="宋体"/>
          <w:sz w:val="21"/>
          <w:szCs w:val="21"/>
        </w:rPr>
        <w:t xml:space="preserve">材料三  </w:t>
      </w:r>
      <w:r>
        <w:rPr>
          <w:rFonts w:hint="eastAsia" w:ascii="楷体" w:hAnsi="楷体" w:eastAsia="楷体" w:cs="楷体"/>
          <w:sz w:val="21"/>
          <w:szCs w:val="21"/>
        </w:rPr>
        <w:t>2021年11月23日，栗战书委员长在《家庭教育促进法》实施座谈会上强调：一是全面落实政府的法定职责，协同推进覆盖城乡的家庭教育指导服务体系建设，为家庭教育提供帮助。二是运用多种形式加强对法律的宣传教育普及，有针对性地解疑释惑。三是广大人民群众真正理解、拥护、践行这部法律，自觉承担各自应尽的职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r>
        <w:rPr>
          <w:rFonts w:hint="eastAsia" w:ascii="宋体" w:hAnsi="宋体" w:eastAsia="宋体" w:cs="宋体"/>
          <w:sz w:val="21"/>
          <w:szCs w:val="21"/>
        </w:rPr>
        <w:t xml:space="preserve">   （4）请结合上述材料，运用厉行法治的相关知识，为《家庭教育促进法》得以有效实施建言献策。（8分）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r>
        <w:rPr>
          <w:rFonts w:hint="eastAsia" w:ascii="宋体" w:hAnsi="宋体" w:eastAsia="宋体" w:cs="宋体"/>
          <w:sz w:val="21"/>
          <w:szCs w:val="21"/>
        </w:rPr>
        <w:t>23.（18分）2021年是中国共产党成立100周年，我们实现了第一个百年奋斗目标，正在意气风发向着第二个百年奋斗目标迈进。某校九年级同学开展了一次以“擘画新蓝图，开启新征程”为主题的活动，请你参与其中并完成下列任务。</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r>
        <w:rPr>
          <w:rFonts w:hint="eastAsia" w:ascii="宋体" w:hAnsi="宋体" w:eastAsia="宋体" w:cs="宋体"/>
          <w:sz w:val="21"/>
          <w:szCs w:val="21"/>
        </w:rPr>
        <w:t>【喜迎伟大飞跃】</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楷体" w:hAnsi="楷体" w:eastAsia="楷体" w:cs="楷体"/>
          <w:sz w:val="21"/>
          <w:szCs w:val="21"/>
        </w:rPr>
      </w:pPr>
      <w:r>
        <w:rPr>
          <w:rFonts w:hint="eastAsia" w:ascii="楷体" w:hAnsi="楷体" w:eastAsia="楷体" w:cs="楷体"/>
          <w:sz w:val="21"/>
          <w:szCs w:val="21"/>
        </w:rPr>
        <w:t>习近平强调，为了实现中华民族伟大复兴，中国共产党团结带领中国人民，浴血奋战、百折不挠，创造了新时代中国特色社会主义的伟大成就……中华民族迎来了从站起来、富起来到强起来的伟大飞跃，实现中华民族伟大复兴进入了不可逆转的历史进程！</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“中华民族迎来了从站起来、富起来到强起来的伟大飞跃”得益于改革开放。请你用精炼的语言概括当代中国改革开放的重要地位和作用。（6分）</w:t>
      </w:r>
      <w:r>
        <w:rPr>
          <w:rFonts w:hint="eastAsia" w:ascii="宋体" w:hAnsi="宋体" w:eastAsia="宋体" w:cs="宋体"/>
          <w:sz w:val="21"/>
          <w:szCs w:val="21"/>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r>
        <w:rPr>
          <w:rFonts w:hint="eastAsia" w:ascii="宋体" w:hAnsi="宋体" w:eastAsia="宋体" w:cs="宋体"/>
          <w:sz w:val="21"/>
          <w:szCs w:val="21"/>
        </w:rPr>
        <w:t>【展现中国担当】</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楷体" w:hAnsi="楷体" w:eastAsia="楷体" w:cs="楷体"/>
          <w:sz w:val="21"/>
          <w:szCs w:val="21"/>
        </w:rPr>
      </w:pPr>
      <w:r>
        <w:rPr>
          <w:rFonts w:hint="eastAsia" w:ascii="楷体" w:hAnsi="楷体" w:eastAsia="楷体" w:cs="楷体"/>
          <w:sz w:val="21"/>
          <w:szCs w:val="21"/>
        </w:rPr>
        <w:t>习近平在2022年新年贺词中指出，截至目前，中国累计向120多个国家和国际组织提供20亿剂新冠疫苗。世界各国风雨同舟、团结合作，才能书写构建人类命运共同体的新篇章。</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r>
        <w:rPr>
          <w:rFonts w:hint="eastAsia" w:ascii="宋体" w:hAnsi="宋体" w:eastAsia="宋体" w:cs="宋体"/>
          <w:sz w:val="21"/>
          <w:szCs w:val="21"/>
        </w:rPr>
        <w:t>（2）阅读上述材料，运用所学知识，谈谈你对中国担当的理解。（6分）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br w:type="page"/>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宋体" w:hAnsi="宋体" w:eastAsia="宋体" w:cs="宋体"/>
          <w:sz w:val="21"/>
          <w:szCs w:val="21"/>
        </w:rPr>
      </w:pPr>
      <w:r>
        <w:rPr>
          <w:rFonts w:hint="eastAsia" w:ascii="宋体" w:hAnsi="宋体" w:eastAsia="宋体" w:cs="宋体"/>
          <w:sz w:val="21"/>
          <w:szCs w:val="21"/>
        </w:rPr>
        <w:t>【承担时代重任】</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楷体" w:hAnsi="楷体" w:eastAsia="楷体" w:cs="楷体"/>
          <w:sz w:val="21"/>
          <w:szCs w:val="21"/>
        </w:rPr>
      </w:pPr>
      <w:r>
        <w:rPr>
          <w:rFonts w:hint="eastAsia" w:ascii="楷体" w:hAnsi="楷体" w:eastAsia="楷体" w:cs="楷体"/>
          <w:sz w:val="21"/>
          <w:szCs w:val="21"/>
        </w:rPr>
        <w:t>习近平指出，新时代的中国青年要以实现中华民族伟大复兴为己任，增强做中国人的志气、骨气、底气，不负时代，不负韶华，不负党和人民的殷切期望！</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eastAsia="宋体" w:cs="宋体"/>
          <w:sz w:val="21"/>
          <w:szCs w:val="21"/>
        </w:rPr>
      </w:pPr>
      <w:r>
        <w:rPr>
          <w:rFonts w:hint="eastAsia" w:ascii="宋体" w:hAnsi="宋体" w:eastAsia="宋体" w:cs="宋体"/>
          <w:sz w:val="21"/>
          <w:szCs w:val="21"/>
        </w:rPr>
        <w:t xml:space="preserve">    （3）作为新时代的青少年，我们应如何“不负时代，不负韶华，不负党和人民的殷切期望”？（6分）</w:t>
      </w:r>
    </w:p>
    <w:p>
      <w:pPr>
        <w:spacing w:line="500" w:lineRule="exact"/>
        <w:rPr>
          <w:rFonts w:ascii="宋体" w:hAnsi="宋体" w:eastAsia="宋体" w:cs="宋体"/>
        </w:rPr>
        <w:sectPr>
          <w:headerReference r:id="rId3" w:type="default"/>
          <w:footerReference r:id="rId4" w:type="default"/>
          <w:pgSz w:w="10263" w:h="14515"/>
          <w:pgMar w:top="850" w:right="850" w:bottom="850" w:left="850" w:header="851" w:footer="567" w:gutter="0"/>
          <w:cols w:space="0" w:num="1"/>
          <w:rtlGutter w:val="0"/>
          <w:docGrid w:type="lines" w:linePitch="312" w:charSpace="0"/>
        </w:sectPr>
      </w:pPr>
    </w:p>
    <w:p>
      <w:bookmarkStart w:id="0" w:name="_GoBack"/>
      <w:bookmarkEnd w:id="0"/>
    </w:p>
    <w:sectPr>
      <w:pgSz w:w="10263"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大标宋简体">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宋体" w:hAnsi="宋体" w:eastAsia="宋体" w:cs="宋体"/>
        <w:lang w:val="en-US" w:eastAsia="zh-CN"/>
      </w:rPr>
      <w:t>九年级</w:t>
    </w:r>
    <w:r>
      <w:rPr>
        <w:rFonts w:hint="eastAsia" w:ascii="宋体" w:hAnsi="宋体" w:cs="宋体"/>
        <w:lang w:val="en-US" w:eastAsia="zh-CN"/>
      </w:rPr>
      <w:t>道德与法治</w:t>
    </w:r>
    <w:r>
      <w:rPr>
        <w:rFonts w:hint="eastAsia" w:ascii="宋体" w:hAnsi="宋体" w:eastAsia="宋体" w:cs="宋体"/>
        <w:lang w:val="en-US" w:eastAsia="zh-CN"/>
      </w:rPr>
      <w:t>阶段性作业  第</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t>页（共8页）</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5C5F7"/>
    <w:multiLevelType w:val="singleLevel"/>
    <w:tmpl w:val="9E55C5F7"/>
    <w:lvl w:ilvl="0" w:tentative="0">
      <w:start w:val="1"/>
      <w:numFmt w:val="upperLetter"/>
      <w:suff w:val="nothing"/>
      <w:lvlText w:val="%1．"/>
      <w:lvlJc w:val="left"/>
    </w:lvl>
  </w:abstractNum>
  <w:abstractNum w:abstractNumId="1">
    <w:nsid w:val="2960ABF3"/>
    <w:multiLevelType w:val="singleLevel"/>
    <w:tmpl w:val="2960ABF3"/>
    <w:lvl w:ilvl="0" w:tentative="0">
      <w:start w:val="1"/>
      <w:numFmt w:val="decimal"/>
      <w:suff w:val="nothing"/>
      <w:lvlText w:val="（%1）"/>
      <w:lvlJc w:val="left"/>
    </w:lvl>
  </w:abstractNum>
  <w:abstractNum w:abstractNumId="2">
    <w:nsid w:val="7031B505"/>
    <w:multiLevelType w:val="singleLevel"/>
    <w:tmpl w:val="7031B505"/>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265308"/>
    <w:rsid w:val="002856CD"/>
    <w:rsid w:val="003F58F7"/>
    <w:rsid w:val="004151FC"/>
    <w:rsid w:val="00962D69"/>
    <w:rsid w:val="00C02FC6"/>
    <w:rsid w:val="00E64BCF"/>
    <w:rsid w:val="2267665E"/>
    <w:rsid w:val="31410B22"/>
    <w:rsid w:val="33A35E3A"/>
    <w:rsid w:val="3D83373F"/>
    <w:rsid w:val="4F2D7454"/>
    <w:rsid w:val="578606B5"/>
    <w:rsid w:val="5DAC48A8"/>
    <w:rsid w:val="6B265308"/>
    <w:rsid w:val="76D37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jc w:val="left"/>
    </w:pPr>
    <w:rPr>
      <w:rFonts w:cs="Times New Roman"/>
      <w:kern w:val="0"/>
      <w:sz w:val="24"/>
    </w:rPr>
  </w:style>
  <w:style w:type="character" w:styleId="7">
    <w:name w:val="Strong"/>
    <w:basedOn w:val="6"/>
    <w:qFormat/>
    <w:uiPriority w:val="0"/>
  </w:style>
  <w:style w:type="character" w:styleId="8">
    <w:name w:val="FollowedHyperlink"/>
    <w:basedOn w:val="6"/>
    <w:qFormat/>
    <w:uiPriority w:val="0"/>
    <w:rPr>
      <w:color w:val="2489F6"/>
      <w:u w:val="none"/>
    </w:rPr>
  </w:style>
  <w:style w:type="character" w:styleId="9">
    <w:name w:val="Emphasis"/>
    <w:basedOn w:val="6"/>
    <w:qFormat/>
    <w:uiPriority w:val="0"/>
  </w:style>
  <w:style w:type="character" w:styleId="10">
    <w:name w:val="HTML Definition"/>
    <w:basedOn w:val="6"/>
    <w:qFormat/>
    <w:uiPriority w:val="0"/>
  </w:style>
  <w:style w:type="character" w:styleId="11">
    <w:name w:val="HTML Typewriter"/>
    <w:basedOn w:val="6"/>
    <w:qFormat/>
    <w:uiPriority w:val="0"/>
    <w:rPr>
      <w:rFonts w:ascii="Courier New" w:hAnsi="Courier New"/>
      <w:sz w:val="24"/>
      <w:szCs w:val="24"/>
    </w:rPr>
  </w:style>
  <w:style w:type="character" w:styleId="12">
    <w:name w:val="HTML Acronym"/>
    <w:basedOn w:val="6"/>
    <w:qFormat/>
    <w:uiPriority w:val="0"/>
  </w:style>
  <w:style w:type="character" w:styleId="13">
    <w:name w:val="HTML Variable"/>
    <w:basedOn w:val="6"/>
    <w:qFormat/>
    <w:uiPriority w:val="0"/>
  </w:style>
  <w:style w:type="character" w:styleId="14">
    <w:name w:val="Hyperlink"/>
    <w:basedOn w:val="6"/>
    <w:qFormat/>
    <w:uiPriority w:val="0"/>
    <w:rPr>
      <w:color w:val="2489F6"/>
      <w:u w:val="none"/>
    </w:rPr>
  </w:style>
  <w:style w:type="character" w:styleId="15">
    <w:name w:val="HTML Code"/>
    <w:basedOn w:val="6"/>
    <w:qFormat/>
    <w:uiPriority w:val="0"/>
    <w:rPr>
      <w:rFonts w:ascii="Courier New" w:hAnsi="Courier New"/>
      <w:color w:val="4A9EFA"/>
      <w:sz w:val="24"/>
      <w:szCs w:val="24"/>
    </w:rPr>
  </w:style>
  <w:style w:type="character" w:styleId="16">
    <w:name w:val="HTML Cite"/>
    <w:basedOn w:val="6"/>
    <w:qFormat/>
    <w:uiPriority w:val="0"/>
  </w:style>
  <w:style w:type="character" w:styleId="17">
    <w:name w:val="HTML Keyboard"/>
    <w:basedOn w:val="6"/>
    <w:qFormat/>
    <w:uiPriority w:val="0"/>
    <w:rPr>
      <w:rFonts w:ascii="Courier New" w:hAnsi="Courier New"/>
      <w:sz w:val="24"/>
      <w:szCs w:val="24"/>
    </w:rPr>
  </w:style>
  <w:style w:type="character" w:styleId="18">
    <w:name w:val="HTML Sample"/>
    <w:basedOn w:val="6"/>
    <w:qFormat/>
    <w:uiPriority w:val="0"/>
    <w:rPr>
      <w:rFonts w:ascii="Courier New" w:hAnsi="Courier New"/>
      <w:sz w:val="24"/>
      <w:szCs w:val="24"/>
    </w:rPr>
  </w:style>
  <w:style w:type="character" w:customStyle="1" w:styleId="19">
    <w:name w:val="lou"/>
    <w:basedOn w:val="6"/>
    <w:qFormat/>
    <w:uiPriority w:val="0"/>
  </w:style>
  <w:style w:type="character" w:customStyle="1" w:styleId="20">
    <w:name w:val="front"/>
    <w:basedOn w:val="6"/>
    <w:qFormat/>
    <w:uiPriority w:val="0"/>
  </w:style>
  <w:style w:type="character" w:customStyle="1" w:styleId="21">
    <w:name w:val="angle13"/>
    <w:basedOn w:val="6"/>
    <w:qFormat/>
    <w:uiPriority w:val="0"/>
  </w:style>
  <w:style w:type="character" w:customStyle="1" w:styleId="22">
    <w:name w:val="next"/>
    <w:basedOn w:val="6"/>
    <w:qFormat/>
    <w:uiPriority w:val="0"/>
  </w:style>
  <w:style w:type="character" w:customStyle="1" w:styleId="23">
    <w:name w:val="angle14"/>
    <w:basedOn w:val="6"/>
    <w:qFormat/>
    <w:uiPriority w:val="0"/>
  </w:style>
  <w:style w:type="character" w:customStyle="1" w:styleId="24">
    <w:name w:val="angle"/>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983</Words>
  <Characters>5604</Characters>
  <Lines>46</Lines>
  <Paragraphs>13</Paragraphs>
  <TotalTime>22</TotalTime>
  <ScaleCrop>false</ScaleCrop>
  <LinksUpToDate>false</LinksUpToDate>
  <CharactersWithSpaces>6574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2022-04-15T06:47:00Z</dcterms:created>
  <dc:creator>Lenovo</dc:creator>
  <cp:lastModifiedBy>Administrator</cp:lastModifiedBy>
  <cp:lastPrinted>2022-04-24T08:17:00Z</cp:lastPrinted>
  <dcterms:modified xsi:type="dcterms:W3CDTF">2023-02-01T05:21:54Z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