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12687300</wp:posOffset>
            </wp:positionV>
            <wp:extent cx="419100" cy="3048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2022-2023学年度第一学期广东梅州市丰顺县潭山中学1月月考八年级数学卷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一、单选题：本大题共10小题，每小题3分，共30分。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如图，在正方形ABCD外侧作等边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∠AEB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的度数为（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125345" cy="132143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A．15°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B．22.5°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D．10°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如图，在锐角三角形ABC中，AB=4，△ABC的面积为8，BD平分∠ABC．若M、N分别是BD、BC上的动点，则CM+MN的最小值是（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49655" cy="7277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D．8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下列计算正确的是（        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÷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a⋅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(2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=8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</m:oMath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下列代数式中是分式的为（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3+x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2021</m:t>
            </m:r>
          </m:den>
        </m:f>
      </m:oMath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下列图形不属于轴对称图形的是（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812800" cy="7956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778510" cy="7785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8933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744855" cy="7448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5067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711200" cy="7277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(x+2)(x−1)=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+mx+n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m+n=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C．-1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如图，在△ABC中，∠BAC＝90°，∠C＝30°，按以下步骤作图：分别以点B，C力圆心，以大于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BC的长为半径作弧，两弧交于M，N两点，作直线MN，与边AC，BC 分别交于D，E两点，连接BD，AE，若AE＝6，则△BCD的周长为（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454910" cy="24041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5333" cy="240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A．6+3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B．6+4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C．12+8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D．12+4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ab=−2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(a+b)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9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如图，在矩形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分别是边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m:oMath>
        <m:r>
          <w:rPr>
            <w:rFonts w:ascii="Cambria Math" w:hAnsi="Cambria Math"/>
            <w:sz w:val="22"/>
            <w:szCs w:val="22"/>
            <w:lang w:eastAsia="zh-CN"/>
          </w:rPr>
          <m:t>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上的点，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AE=CF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，连接 </w:t>
      </w:r>
      <m:oMath>
        <m:r>
          <w:rPr>
            <w:rFonts w:ascii="Cambria Math" w:hAnsi="Cambria Math"/>
            <w:sz w:val="22"/>
            <w:szCs w:val="22"/>
            <w:lang w:eastAsia="zh-CN"/>
          </w:rPr>
          <m:t>EF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m:oMath>
        <m:r>
          <w:rPr>
            <w:rFonts w:ascii="Cambria Math" w:hAnsi="Cambria Math"/>
            <w:sz w:val="22"/>
            <w:szCs w:val="22"/>
            <w:lang w:eastAsia="zh-CN"/>
          </w:rPr>
          <m:t>BF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EF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与对角线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交于点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 </w:t>
      </w:r>
      <m:oMath>
        <m:r>
          <w:rPr>
            <w:rFonts w:ascii="Cambria Math" w:hAnsi="Cambria Math"/>
            <w:sz w:val="22"/>
            <w:szCs w:val="22"/>
            <w:lang w:eastAsia="zh-CN"/>
          </w:rPr>
          <m:t>BE=BF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∠BEF=2∠BAC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FC=2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的长为（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18055" cy="1422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18267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如图，在△ABC中，已知点D，E，F分别为边BC，AD，CE中点，且△ABC的面积等于4cm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，则阴影部分图形面积等于（　　）.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54455" cy="1016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D．1.5cm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</w:t>
      </w:r>
      <m:oMath>
        <m:f>
          <m:fPr/>
          <m:num>
            <m:limUpp>
              <m:limUppPr/>
              <m:e>
                <m:limUpp>
                  <m:limUppPr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m⋅m⋅⋯m</m:t>
                    </m:r>
                  </m:e>
                  <m:lim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︷</m:t>
                    </m:r>
                  </m:lim>
                </m:limUpp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9个</m:t>
                </m:r>
              </m:lim>
            </m:limUpp>
          </m:num>
          <m:den>
            <m:limLow>
              <m:limLowPr/>
              <m:e>
                <m:limLow>
                  <m:limLowPr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n+n+⋯+n</m:t>
                    </m:r>
                  </m:e>
                  <m:lim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︸</m:t>
                    </m:r>
                  </m:lim>
                </m:limLow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12个</m:t>
                </m:r>
              </m:lim>
            </m:limLow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−9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任意一个十边形的内角和为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m:oMath>
        <m:sSup>
          <m:sSupPr/>
          <m:e/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已知△ABC的三边长为x，3，6，△DEF的三边长为5，6，y．若△ABC与△DEF全等，则x+y的值为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回雁峰座落于衡阳雁峰公园，为衡山七十二峰之首.王安石曾赋诗联“万里衡阳雁，寻常到此回”.峰前开辟的雁峰广场中心建有大雁雕塑，为衡阳市城徽.某课外实践小组为测量大雁雕塑的高度，利用测角仪及皮尺测得以下数据：如图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AE=10m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∠BDG=30°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∠BFG=60°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.已知测角仪 </w:t>
      </w:r>
      <m:oMath>
        <m:r>
          <w:rPr>
            <w:rFonts w:ascii="Cambria Math" w:hAnsi="Cambria Math"/>
            <w:sz w:val="22"/>
            <w:szCs w:val="22"/>
            <w:lang w:eastAsia="zh-CN"/>
          </w:rPr>
          <m:t>DA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的高度为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1.5m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，则大雁雕塑 </w:t>
      </w:r>
      <m:oMath>
        <m:r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的高度约为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m:oMath>
        <m:r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.（结果精确到 </w:t>
      </w:r>
      <m:oMath>
        <m:r>
          <w:rPr>
            <w:rFonts w:ascii="Cambria Math" w:hAnsi="Cambria Math"/>
            <w:sz w:val="22"/>
            <w:szCs w:val="22"/>
            <w:lang w:eastAsia="zh-CN"/>
          </w:rPr>
          <m:t>0.1m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.参考数据：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≈1.732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51710" cy="17100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2133" cy="17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如图，设定点A（1，﹣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），点P是二次函数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（x+5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）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图象上的动点，将点P绕着点A顺时针旋转60°，得到一个新的点P′.已知点B（2，0）、C（3，0）.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11655" cy="18116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（1）若点P为（-5，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），求旋转后得到的点P′的坐标为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（2）求△BCP′的面积最小值为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如图，AB⊥BC，AE平分∠BAD交BC于点E，AE⊥DE，∠1+∠2＝90°，M、N分别是BA，CD延长线上的点，∠EAM和∠EDN的平分线交于点F．下列结论：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∠AEB+∠ADC＝180°；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DE平分∠ADC；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∠F为定值．其中结论正确的有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71600" cy="11512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三、解答题：第18,19,20小题6分，第21，22，23小题8分，第24，25小题10分。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设 </w:t>
      </w:r>
      <m:oMath>
        <m:r>
          <w:rPr>
            <w:rFonts w:ascii="Cambria Math" w:hAnsi="Cambria Math"/>
            <w:sz w:val="22"/>
            <w:szCs w:val="22"/>
            <w:lang w:eastAsia="zh-CN"/>
          </w:rPr>
          <m:t>k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为非零实数，两个函数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y=x+2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k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的图象相交于 </w:t>
      </w:r>
      <m:oMath>
        <m:r>
          <w:rPr>
            <w:rFonts w:ascii="Cambria Math" w:hAnsi="Cambria Math"/>
            <w:sz w:val="22"/>
            <w:szCs w:val="22"/>
            <w:lang w:eastAsia="zh-CN"/>
          </w:rPr>
          <m:t>A(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B(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两点，若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|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|=2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k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的值.  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先化简，再求值：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+2−x)÷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+4x+4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1−x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，其中</w:t>
      </w:r>
      <m:oMath>
        <m:r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满足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−4x+3=0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如图，F，C是AD上两点，且AF＝CD，点E，F，G在同一直线上，且BC∥GF，BC＝EF．求证：△ABC≌△DEF．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505710" cy="1422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06133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如图，点A，E，F，B在同一直线上，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CE⊥AB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DF⊥AB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，垂足分别为E，F，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AE=BF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∠A=∠B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．求证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△ADF≌△BCE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83310" cy="914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如图，AD∥BC，AD=CB．求证：E为AC中点．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0800" cy="10325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如图，AD、BE分别是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的高和角平分线，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∠BAD=26°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w:rPr>
            <w:rFonts w:ascii="Cambria Math" w:hAnsi="Cambria Math"/>
            <w:sz w:val="22"/>
            <w:szCs w:val="22"/>
            <w:lang w:eastAsia="zh-CN"/>
          </w:rPr>
          <m:t>∠C=30°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，求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∠AEB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的度数．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86000" cy="1371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为正数，满足如下两个条件：</w:t>
      </w:r>
    </w:p>
    <w:p>
      <w:pPr>
        <w:spacing w:line="360" w:lineRule="auto"/>
        <w:ind w:firstLine="286" w:firstLineChars="13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a+b+c=32</m:t>
        </m:r>
      </m:oMath>
      <w:r>
        <w:rPr>
          <w:rFonts w:ascii="Calibri" w:hAnsi="Calibri"/>
          <w:b w:val="0"/>
          <w:i w:val="0"/>
          <w:color w:val="000000"/>
          <w:sz w:val="22"/>
        </w:rPr>
        <w:t>①</w:t>
      </w:r>
    </w:p>
    <w:p>
      <w:pPr>
        <w:spacing w:line="360" w:lineRule="auto"/>
        <w:ind w:firstLine="273" w:firstLineChars="130"/>
        <w:jc w:val="left"/>
        <w:textAlignment w:val="center"/>
      </w:pP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b+c−a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c+a−b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ca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a+b−c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Calibri" w:hAnsi="Calibri"/>
          <w:b w:val="0"/>
          <w:i w:val="0"/>
          <w:color w:val="000000"/>
          <w:sz w:val="22"/>
        </w:rPr>
        <w:t>②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证明：以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为三边长可构成一个直角三角形.</w:t>
      </w:r>
    </w:p>
    <w:p>
      <w:pPr>
        <w:spacing w:line="360" w:lineRule="auto"/>
        <w:ind w:left="0"/>
        <w:jc w:val="left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                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（1）已知直线AB∥CD，点P为平行线AB，CD之间的一点．如图1，若∠ABP=50°，∠CDP=60°，BE平分∠ABP，DE平分∠CDP，求∠BED的度数．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（2）（探究）如图2，当点P在直线AB的上方时，若∠ABP=α，∠CDP=β，∠ABP和∠CDP的平分线交于点E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，∠ABE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与∠CDE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的角平分线交于点E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，∠ABE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与∠CDE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的角平分线交于点E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，…以此类推，求∠E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的度数．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（3）（变式）如图3，∠ABP的角平分线的反向延长线和∠CDP的补角的角平分线交于点E，试猜想∠P与∠E的数量关系，并说明理由．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334510" cy="1049655"/>
            <wp:effectExtent l="0" t="0" r="0" b="0"/>
            <wp:docPr id="17" name="图片 17" descr="图片_x0020_95801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9580101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34933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  <w:rPr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答案解析部分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11．【答案】</w:t>
      </w:r>
      <m:oMath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m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9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12n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a−3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1440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8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10.2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（1）</w:t>
      </w:r>
      <m:oMath>
        <m:d>
          <m:dPr>
            <m:sepChr m:val=","/>
            <m:ctrlPr>
              <w:rPr>
                <w:color w:val="auto"/>
              </w:rPr>
            </m:ctrlPr>
          </m:d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1，3</m:t>
            </m:r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3</m:t>
                </m:r>
                <m:ctrlPr>
                  <w:rPr>
                    <w:color w:val="auto"/>
                  </w:rPr>
                </m:ctrlPr>
              </m:e>
            </m:rad>
            <m:ctrlPr>
              <w:rPr>
                <w:color w:val="auto"/>
              </w:rPr>
            </m:ctrlPr>
          </m:e>
        </m:d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3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e>
        </m:rad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17．【答案】</w:t>
      </w:r>
      <w:r>
        <w:rPr>
          <w:rFonts w:ascii="Calibri" w:hAnsi="Calibri"/>
          <w:b w:val="0"/>
          <w:i w:val="0"/>
          <w:color w:val="auto"/>
          <w:sz w:val="22"/>
        </w:rPr>
        <w:t>①③④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解：由题意可令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x+2=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k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，整理得：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+2x−k=0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Δ=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+4k≥0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，解得：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k≥−1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由韦达定理可得： 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=−2，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⋅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=−k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|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|=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(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−4</m:t>
            </m:r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</m:t>
                </m:r>
                <m:ctrlPr>
                  <w:rPr>
                    <w:color w:val="auto"/>
                  </w:rPr>
                </m:ctrlPr>
              </m:e>
              <m: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1</m:t>
                </m:r>
                <m:ctrlPr>
                  <w:rPr>
                    <w:color w:val="auto"/>
                  </w:rPr>
                </m:ctrlPr>
              </m:sub>
            </m:sSub>
            <m:sSub>
              <m:sSubPr>
                <m:ctrlPr>
                  <w:rPr>
                    <w:color w:val="auto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</m:t>
                </m:r>
                <m:ctrlPr>
                  <w:rPr>
                    <w:color w:val="auto"/>
                  </w:rPr>
                </m:ctrlPr>
              </m:e>
              <m: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b>
            </m:sSub>
            <m:ctrlPr>
              <w:rPr>
                <w:color w:val="auto"/>
              </w:rPr>
            </m:ctrlPr>
          </m:e>
        </m:rad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4+4k</m:t>
            </m:r>
            <m:ctrlPr>
              <w:rPr>
                <w:color w:val="auto"/>
              </w:rPr>
            </m:ctrlPr>
          </m:e>
        </m:rad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=2</m:t>
        </m:r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解得：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k=1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解：原式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=[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x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−2x+4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x−1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(2−x)(x−1)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x−1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]⋅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1−x</m:t>
            </m:r>
            <m:ctrlPr>
              <w:rPr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x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2</m:t>
                  </m:r>
                  <m:ctrlPr>
                    <w:rPr>
                      <w:color w:val="auto"/>
                    </w:rPr>
                  </m:ctrlPr>
                </m:sup>
              </m:sSup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−2x+4+2x−2−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x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2</m:t>
                  </m:r>
                  <m:ctrlPr>
                    <w:rPr>
                      <w:color w:val="auto"/>
                    </w:rPr>
                  </m:ctrlPr>
                </m:sup>
              </m:sSup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+x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x−1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⋅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1−x</m:t>
              </m:r>
              <m:ctrlPr>
                <w:rPr>
                  <w:color w:val="auto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(</m:t>
              </m:r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x+2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)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2</m:t>
                  </m:r>
                  <m:ctrlPr>
                    <w:rPr>
                      <w:color w:val="auto"/>
                    </w:rPr>
                  </m:ctrlPr>
                </m:sup>
              </m:sSup>
              <m:ctrlPr>
                <w:rPr>
                  <w:color w:val="auto"/>
                </w:rPr>
              </m:ctrlPr>
            </m:den>
          </m:f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x+2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x−1</m:t>
              </m:r>
              <m:ctrlPr>
                <w:rPr>
                  <w:color w:val="auto"/>
                </w:rPr>
              </m:ctrlPr>
            </m:den>
          </m:f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⋅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1−x</m:t>
              </m:r>
              <m:ctrlPr>
                <w:rPr>
                  <w:color w:val="auto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(</m:t>
              </m:r>
              <m:r>
                <w:rPr>
                  <w:rFonts w:ascii="Cambria Math" w:hAnsi="Cambria Math"/>
                  <w:color w:val="auto"/>
                  <w:sz w:val="30"/>
                  <w:szCs w:val="30"/>
                  <w:lang w:eastAsia="zh-CN"/>
                </w:rPr>
                <m:t>x+2</m:t>
              </m:r>
              <m:sSup>
                <m:sSupPr>
                  <m:ctrlPr>
                    <w:rPr>
                      <w:color w:val="aut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)</m:t>
                  </m:r>
                  <m:ctrlPr>
                    <w:rPr>
                      <w:color w:val="auto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auto"/>
                      <w:sz w:val="30"/>
                      <w:szCs w:val="30"/>
                      <w:lang w:eastAsia="zh-CN"/>
                    </w:rPr>
                    <m:t>2</m:t>
                  </m:r>
                  <m:ctrlPr>
                    <w:rPr>
                      <w:color w:val="auto"/>
                    </w:rPr>
                  </m:ctrlPr>
                </m:sup>
              </m:sSup>
              <m:ctrlPr>
                <w:rPr>
                  <w:color w:val="auto"/>
                </w:rPr>
              </m:ctrlPr>
            </m:den>
          </m:f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x+2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解方程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−4x+3=0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得，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舍去</w:t>
      </w:r>
      <m:oMath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当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x=3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时，原式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证明：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BC∥GF，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∠BCA＝∠GFA，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∠GFA＝∠EFD，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∠BCA＝∠EFD，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AF＝CD，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AC＝DF，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在△ABC和△DEF中，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BC=EF</m:t>
                </m:r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∠BCA=∠EFD</m:t>
                </m:r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AC=DF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△ABC≌△DEF（SAS）．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CE⊥AB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DF⊥AB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AE=BF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∠A=∠B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AE+EF=BF+EF即AF=BE，∠AFD=∠BEC=90°，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∠A=∠B</m:t>
                </m:r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AF=BE</m:t>
                </m:r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∠AFD=∠BEC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△ADF≌△BCE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（ASA）．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证明：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AD∥BC，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∠A=∠C，∠D=∠B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在△EAD和△ECB中，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d>
            <m:dPr>
              <m:begChr m:val="{"/>
              <m:sepChr m:val=","/>
              <m:endChr m:val=""/>
              <m:ctrlPr>
                <w:rPr>
                  <w:color w:val="auto"/>
                </w:rPr>
              </m:ctrlPr>
            </m:dPr>
            <m:e>
              <m:eqArr>
                <m:eqArrPr>
                  <m:ctrlPr>
                    <w:rPr>
                      <w:color w:val="auto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lang w:eastAsia="zh-CN"/>
                    </w:rPr>
                    <m:t>∠A=∠C</m:t>
                  </m:r>
                  <m:ctrlPr>
                    <w:rPr>
                      <w:color w:val="auto"/>
                    </w:rPr>
                  </m:ctrlPr>
                </m:e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lang w:eastAsia="zh-CN"/>
                    </w:rPr>
                    <m:t>AD=CB</m:t>
                  </m:r>
                  <m:ctrlPr>
                    <w:rPr>
                      <w:color w:val="auto"/>
                    </w:rPr>
                  </m:ctrlPr>
                </m:e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lang w:eastAsia="zh-CN"/>
                    </w:rPr>
                    <m:t>∠D=∠B</m:t>
                  </m:r>
                  <m:ctrlPr>
                    <w:rPr>
                      <w:color w:val="auto"/>
                    </w:rPr>
                  </m:ctrlPr>
                </m:e>
              </m:eqArr>
              <m:ctrlPr>
                <w:rPr>
                  <w:color w:val="auto"/>
                </w:rPr>
              </m:ctrlPr>
            </m:e>
          </m:d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△EAD≌△ECB（ASA）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EA=EC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即E为AC的中点．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AD、BE分别是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的高和角平分线，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∠ADB=∠ADC=90°，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∠ABE=∠CBE=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∠BAD=26°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，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∠C=30°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∠ABC=180°-∠ADB-∠BAD=64°，∠CAD=180°-∠C-∠ADC=60°，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×64°=32°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∠AEB=180°−∠ABE−∠BAD−∠CAD=180°−32°−26°−60°=62°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∠AEB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的度数为62°．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证明：证法1：将</w:t>
      </w:r>
      <w:r>
        <w:rPr>
          <w:rFonts w:ascii="Calibri" w:hAnsi="Calibri"/>
          <w:b w:val="0"/>
          <w:i w:val="0"/>
          <w:color w:val="auto"/>
          <w:sz w:val="22"/>
        </w:rPr>
        <w:t>①②</w:t>
      </w:r>
      <w:r>
        <w:rPr>
          <w:rFonts w:ascii="Times New Roman" w:hAnsi="Times New Roman"/>
          <w:b w:val="0"/>
          <w:i w:val="0"/>
          <w:color w:val="auto"/>
          <w:sz w:val="22"/>
        </w:rPr>
        <w:t>两式相乘，得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b+c−a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c+a−b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a+b−c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a+b+c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b+c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c+a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b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=8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b+c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−4+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c+a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b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−4+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c−a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b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c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b−c+a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b−c−a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c−a+b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c−a−b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a+b+c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a+b−c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b−c+a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[a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b−c−a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−b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c−a+b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+c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a+b+c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]=0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b−c+a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[2ab−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]=0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b−c+a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[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a−b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]=0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f>
          <m:fPr>
            <m:ctrlPr>
              <w:rPr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(</m:t>
            </m:r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b−c+a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)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abc</m:t>
            </m:r>
            <m:ctrlPr>
              <w:rPr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c+a−b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c−a+b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所以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b−c+a=0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c+a−b=0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c−a+b=0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，即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b+a=c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c+a=b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c+b=a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因此，以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为三边长可构成一个直角三角形.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证法2  结合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式，由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>式可得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32−2a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bc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32−2b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ca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32−2c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ab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变形，得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1024−2(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abc</m:t>
        </m:r>
      </m:oMath>
      <w:r>
        <w:rPr>
          <w:rFonts w:ascii="Calibri" w:hAnsi="Calibri"/>
          <w:b w:val="0"/>
          <w:i w:val="0"/>
          <w:color w:val="auto"/>
          <w:sz w:val="22"/>
        </w:rPr>
        <w:t>③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又由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式得</w:t>
      </w:r>
      <m:oMath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a+b+c</m:t>
        </m:r>
        <m:sSup>
          <m:sSupPr>
            <m:ctrlPr>
              <w:rPr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)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=1024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，即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=1024−2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ab+bc+ca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代入</w:t>
      </w:r>
      <w:r>
        <w:rPr>
          <w:rFonts w:ascii="Calibri" w:hAnsi="Calibri"/>
          <w:b w:val="0"/>
          <w:i w:val="0"/>
          <w:color w:val="auto"/>
          <w:sz w:val="22"/>
        </w:rPr>
        <w:t>③</w:t>
      </w:r>
      <w:r>
        <w:rPr>
          <w:rFonts w:ascii="Times New Roman" w:hAnsi="Times New Roman"/>
          <w:b w:val="0"/>
          <w:i w:val="0"/>
          <w:color w:val="auto"/>
          <w:sz w:val="22"/>
        </w:rPr>
        <w:t>式，得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1024−2[1024−2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ab+bc+ca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]=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abc=16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ab+bc+ca</m:t>
        </m:r>
        <m:r>
          <m:rPr>
            <m:sty m:val="p"/>
          </m:rP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−4096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a−16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b−16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c−16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=abc−16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ab+bc+ca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+256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(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a+b+c</m:t>
          </m:r>
          <m:r>
            <m:rPr>
              <m:sty m:val="p"/>
            </m:rP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)</m:t>
          </m:r>
          <m:r>
            <w:rPr>
              <w:rFonts w:ascii="Cambria Math" w:hAnsi="Cambria Math"/>
              <w:color w:val="auto"/>
              <w:sz w:val="22"/>
              <w:szCs w:val="22"/>
              <w:lang w:eastAsia="zh-CN"/>
            </w:rPr>
            <m:t>−1</m:t>
          </m:r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6</m:t>
              </m:r>
              <m:ctrlPr>
                <w:rPr>
                  <w:color w:val="auto"/>
                </w:rPr>
              </m:ctrlPr>
            </m:e>
            <m:sup>
              <m:r>
                <w:rPr>
                  <w:rFonts w:ascii="Cambria Math" w:hAnsi="Cambria Math"/>
                  <w:color w:val="auto"/>
                  <w:sz w:val="22"/>
                  <w:szCs w:val="22"/>
                  <w:lang w:eastAsia="zh-CN"/>
                </w:rPr>
                <m:t>3</m:t>
              </m:r>
              <m:ctrlPr>
                <w:rPr>
                  <w:color w:val="auto"/>
                </w:rPr>
              </m:ctrlPr>
            </m:sup>
          </m:sSup>
        </m:oMath>
      </m:oMathPara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=−4096+256×32−1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6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3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所以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a=16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b=16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c=16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结合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>式可得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b+a=c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c+a=b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或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c+b=a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因此，以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a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c</m:t>
            </m:r>
            <m:ctrlPr>
              <w:rPr>
                <w:color w:val="auto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auto"/>
          <w:sz w:val="22"/>
        </w:rPr>
        <w:t>为三边长可构成一个直角三角形.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（1）解：如图1，过E作EF∥AB，而AB∥CD，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24000" cy="13208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AB∥CD∥EF，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∠ABE=∠FEB，∠CDE=∠FED，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∠BED=∠BEF+∠DEF=∠ABE+∠CDE，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∠ABP=50°，∠CDP=60°，BE平分∠ABP，DE平分∠CDP，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∠ABE=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∠ABP=25°，∠CDE=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∠CDP=30°，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∠BED=25°+30°=55°，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故答案为55°；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（2）如图2，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∠ABP和∠CDP的平分线交于点E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，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404110" cy="1422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04533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∠ABP=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α，∠CDE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∠CDP=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∠CDF=∠AFE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=∠AFE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﹣∠ABE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﹣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α=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（β﹣α），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与∠CDE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>的角平分线交于点E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α，∠CDE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∠CDE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AB∥CD，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∠CDG=∠AGE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β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=∠AGE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﹣∠ABE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（β﹣α），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同理可得，∠E</w:t>
      </w:r>
      <w:r>
        <w:rPr>
          <w:rFonts w:ascii="Times New Roman" w:hAnsi="Times New Roman"/>
          <w:b w:val="0"/>
          <w:i w:val="0"/>
          <w:color w:val="auto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（β﹣α），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以此类推，∠E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的度数为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（β﹣α）．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（3）∠DEB=90°﹣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∠P．理由如下：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如图3，过E作EG∥AB，而AB∥CD，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743710" cy="14560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AB∥CD∥EG，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∠MBE=∠BEG，∠FDE=∠GED，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∠DEB=∠BEG+∠DEG=∠MBE+∠FDE=∠ABQ+∠FDE，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∠ABP的角平分线的反向延长线和∠CDP的补角的角平分线交于点E，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∠FDE=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∠PDF=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（180°﹣∠CDP），∠ABQ=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∠ABP，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∠DEB=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∠ABP+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（180°﹣∠CDP）=90°﹣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（∠CDP﹣∠ABP），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∠CDP=∠AHP，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∠DEB=90°﹣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（∠CDP﹣∠ABP）=90°﹣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（∠AHP﹣∠ABP）=90°﹣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∠P．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49243035"/>
    <w:rsid w:val="578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2023-02-02T12:12:18Z</dcterms:modified>
  <dc:title>2022-2023学年度第一学期广东梅州市丰顺县潭山中学1月月考八年级数学卷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