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Cs/>
          <w:color w:val="000000"/>
          <w:sz w:val="32"/>
          <w:szCs w:val="32"/>
          <w:lang w:eastAsia="zh-CN"/>
        </w:rPr>
      </w:pPr>
      <w:r>
        <w:rPr>
          <w:rFonts w:ascii="宋体" w:hAnsi="宋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10756900</wp:posOffset>
            </wp:positionV>
            <wp:extent cx="3937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color w:val="000000"/>
          <w:sz w:val="32"/>
          <w:szCs w:val="32"/>
        </w:rPr>
        <w:t>20</w:t>
      </w:r>
      <w:r>
        <w:rPr>
          <w:rFonts w:hint="eastAsia" w:ascii="宋体" w:hAnsi="宋体"/>
          <w:bCs/>
          <w:color w:val="000000"/>
          <w:sz w:val="32"/>
          <w:szCs w:val="32"/>
        </w:rPr>
        <w:t>22</w:t>
      </w:r>
      <w:r>
        <w:rPr>
          <w:rFonts w:ascii="宋体" w:hAnsi="宋体"/>
          <w:bCs/>
          <w:color w:val="000000"/>
          <w:sz w:val="32"/>
          <w:szCs w:val="32"/>
        </w:rPr>
        <w:t>—20</w:t>
      </w:r>
      <w:r>
        <w:rPr>
          <w:rFonts w:hint="eastAsia" w:ascii="宋体" w:hAnsi="宋体"/>
          <w:bCs/>
          <w:color w:val="000000"/>
          <w:sz w:val="32"/>
          <w:szCs w:val="32"/>
        </w:rPr>
        <w:t>23</w:t>
      </w:r>
      <w:r>
        <w:rPr>
          <w:rFonts w:ascii="宋体" w:hAnsi="宋体"/>
          <w:bCs/>
          <w:color w:val="000000"/>
          <w:sz w:val="32"/>
          <w:szCs w:val="32"/>
        </w:rPr>
        <w:t>学年第</w:t>
      </w:r>
      <w:r>
        <w:rPr>
          <w:rFonts w:hint="eastAsia" w:ascii="宋体" w:hAnsi="宋体"/>
          <w:bCs/>
          <w:color w:val="000000"/>
          <w:sz w:val="32"/>
          <w:szCs w:val="32"/>
        </w:rPr>
        <w:t>一</w:t>
      </w:r>
      <w:r>
        <w:rPr>
          <w:rFonts w:ascii="宋体" w:hAnsi="宋体"/>
          <w:bCs/>
          <w:color w:val="000000"/>
          <w:sz w:val="32"/>
          <w:szCs w:val="32"/>
        </w:rPr>
        <w:t>学期</w:t>
      </w:r>
      <w:r>
        <w:rPr>
          <w:rFonts w:hint="eastAsia" w:ascii="宋体" w:hAnsi="宋体"/>
          <w:bCs/>
          <w:color w:val="000000"/>
          <w:sz w:val="32"/>
          <w:szCs w:val="32"/>
        </w:rPr>
        <w:t>七年级</w:t>
      </w:r>
      <w:r>
        <w:rPr>
          <w:rFonts w:ascii="宋体" w:hAnsi="宋体"/>
          <w:bCs/>
          <w:color w:val="000000"/>
          <w:sz w:val="32"/>
          <w:szCs w:val="32"/>
        </w:rPr>
        <w:t>期</w:t>
      </w:r>
      <w:r>
        <w:rPr>
          <w:rFonts w:hint="eastAsia" w:ascii="宋体" w:hAnsi="宋体"/>
          <w:bCs/>
          <w:color w:val="000000"/>
          <w:sz w:val="32"/>
          <w:szCs w:val="32"/>
        </w:rPr>
        <w:t>中</w:t>
      </w:r>
      <w:r>
        <w:rPr>
          <w:rFonts w:hint="eastAsia" w:ascii="宋体" w:hAnsi="宋体"/>
          <w:bCs/>
          <w:color w:val="000000"/>
          <w:sz w:val="32"/>
          <w:szCs w:val="32"/>
          <w:lang w:val="en-US" w:eastAsia="zh-CN"/>
        </w:rPr>
        <w:t>考试</w:t>
      </w:r>
    </w:p>
    <w:p>
      <w:pPr>
        <w:spacing w:line="240" w:lineRule="atLeast"/>
        <w:jc w:val="center"/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英语试题</w:t>
      </w:r>
      <w:r>
        <w:rPr>
          <w:rFonts w:hint="eastAsia" w:ascii="Times New Roman" w:hAnsi="Times New Roman"/>
          <w:b/>
          <w:bCs/>
          <w:sz w:val="28"/>
          <w:szCs w:val="28"/>
        </w:rPr>
        <w:t>参考答案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spacing w:line="400" w:lineRule="exact"/>
        <w:rPr>
          <w:rFonts w:ascii="Times New Roman" w:hAnsi="Times New Roman" w:eastAsia="黑体"/>
          <w:bCs/>
          <w:color w:val="000000"/>
          <w:highlight w:val="none"/>
        </w:rPr>
      </w:pPr>
      <w:r>
        <w:rPr>
          <w:rFonts w:ascii="Times New Roman" w:hAnsi="Times New Roman" w:eastAsia="黑体"/>
          <w:color w:val="000000"/>
          <w:szCs w:val="21"/>
        </w:rPr>
        <w:t>I.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 </w:t>
      </w:r>
      <w:r>
        <w:rPr>
          <w:rFonts w:ascii="Times New Roman" w:hAnsi="Times New Roman" w:eastAsia="黑体"/>
          <w:bCs/>
          <w:color w:val="000000"/>
          <w:highlight w:val="none"/>
        </w:rPr>
        <w:t>听力测试</w:t>
      </w:r>
    </w:p>
    <w:p>
      <w:pPr>
        <w:tabs>
          <w:tab w:val="left" w:pos="540"/>
        </w:tabs>
        <w:autoSpaceDE w:val="0"/>
        <w:autoSpaceDN w:val="0"/>
        <w:adjustRightInd w:val="0"/>
        <w:spacing w:line="380" w:lineRule="exact"/>
        <w:ind w:firstLine="420" w:firstLineChars="200"/>
        <w:rPr>
          <w:rFonts w:ascii="Times New Roman" w:hAnsi="Times New Roman"/>
          <w:color w:val="000000"/>
          <w:szCs w:val="21"/>
          <w:highlight w:val="none"/>
        </w:rPr>
      </w:pPr>
      <w:r>
        <w:rPr>
          <w:rFonts w:ascii="Times New Roman" w:hAnsi="Times New Roman"/>
          <w:bCs/>
          <w:color w:val="000000"/>
          <w:szCs w:val="21"/>
          <w:highlight w:val="none"/>
        </w:rPr>
        <w:t>1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—5 </w:t>
      </w:r>
      <w:r>
        <w:rPr>
          <w:rFonts w:ascii="Times New Roman" w:hAnsi="Times New Roman"/>
          <w:color w:val="000000"/>
          <w:szCs w:val="21"/>
          <w:highlight w:val="none"/>
        </w:rPr>
        <w:t>A</w:t>
      </w:r>
      <w:r>
        <w:rPr>
          <w:rFonts w:hint="eastAsia" w:ascii="Times New Roman" w:hAnsi="Times New Roman"/>
          <w:color w:val="000000"/>
          <w:szCs w:val="21"/>
          <w:highlight w:val="none"/>
          <w:lang w:val="en-US" w:eastAsia="zh-CN"/>
        </w:rPr>
        <w:t>BACB</w:t>
      </w:r>
      <w:r>
        <w:rPr>
          <w:rFonts w:ascii="Times New Roman" w:hAnsi="Times New Roman"/>
          <w:color w:val="000000"/>
          <w:szCs w:val="21"/>
          <w:highlight w:val="none"/>
        </w:rPr>
        <w:t xml:space="preserve">      6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—10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BACAC</w:t>
      </w:r>
      <w:r>
        <w:rPr>
          <w:rFonts w:ascii="Times New Roman" w:hAnsi="Times New Roman"/>
          <w:color w:val="000000"/>
          <w:szCs w:val="21"/>
          <w:highlight w:val="none"/>
        </w:rPr>
        <w:t xml:space="preserve">   11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—15 </w:t>
      </w:r>
      <w:r>
        <w:rPr>
          <w:rFonts w:ascii="Times New Roman" w:hAnsi="Times New Roman"/>
          <w:color w:val="000000"/>
          <w:szCs w:val="21"/>
          <w:highlight w:val="none"/>
        </w:rPr>
        <w:t>BC</w:t>
      </w:r>
      <w:r>
        <w:rPr>
          <w:rFonts w:hint="eastAsia" w:ascii="Times New Roman" w:hAnsi="Times New Roman"/>
          <w:color w:val="000000"/>
          <w:szCs w:val="21"/>
          <w:highlight w:val="none"/>
          <w:lang w:val="en-US" w:eastAsia="zh-CN"/>
        </w:rPr>
        <w:t>ABC</w:t>
      </w:r>
      <w:r>
        <w:rPr>
          <w:rFonts w:ascii="Times New Roman" w:hAnsi="Times New Roman"/>
          <w:color w:val="000000"/>
          <w:szCs w:val="21"/>
          <w:highlight w:val="none"/>
        </w:rPr>
        <w:t xml:space="preserve">    16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—20 </w:t>
      </w:r>
      <w:r>
        <w:rPr>
          <w:rFonts w:ascii="Times New Roman" w:hAnsi="Times New Roman"/>
          <w:color w:val="000000"/>
          <w:szCs w:val="21"/>
          <w:highlight w:val="none"/>
        </w:rPr>
        <w:t>BA</w:t>
      </w:r>
      <w:r>
        <w:rPr>
          <w:rFonts w:hint="eastAsia" w:ascii="Times New Roman" w:hAnsi="Times New Roman"/>
          <w:color w:val="000000"/>
          <w:szCs w:val="21"/>
          <w:highlight w:val="none"/>
          <w:lang w:val="en-US" w:eastAsia="zh-CN"/>
        </w:rPr>
        <w:t>B</w:t>
      </w:r>
      <w:r>
        <w:rPr>
          <w:rFonts w:ascii="Times New Roman" w:hAnsi="Times New Roman"/>
          <w:color w:val="000000"/>
          <w:szCs w:val="21"/>
          <w:highlight w:val="none"/>
        </w:rPr>
        <w:t>CA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20" w:lineRule="exact"/>
        <w:rPr>
          <w:rFonts w:ascii="Times New Roman" w:hAnsi="Times New Roman" w:eastAsia="黑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Ⅱ</w:t>
      </w:r>
      <w:r>
        <w:rPr>
          <w:rFonts w:ascii="Times New Roman" w:hAnsi="Times New Roman" w:eastAsia="黑体"/>
          <w:color w:val="000000"/>
          <w:szCs w:val="21"/>
          <w:highlight w:val="none"/>
        </w:rPr>
        <w:t>. 完形填空</w:t>
      </w:r>
    </w:p>
    <w:p>
      <w:pPr>
        <w:pStyle w:val="5"/>
        <w:tabs>
          <w:tab w:val="left" w:pos="2520"/>
        </w:tabs>
        <w:ind w:firstLine="420" w:firstLineChars="200"/>
        <w:rPr>
          <w:rFonts w:ascii="Times New Roman" w:hAnsi="Times New Roman"/>
          <w:color w:val="000000"/>
          <w:szCs w:val="24"/>
          <w:highlight w:val="none"/>
        </w:rPr>
      </w:pPr>
      <w:r>
        <w:rPr>
          <w:rFonts w:ascii="Times New Roman" w:hAnsi="Times New Roman" w:eastAsia="楷体" w:cs="Times New Roman"/>
          <w:color w:val="000000"/>
          <w:highlight w:val="none"/>
        </w:rPr>
        <w:t>21</w:t>
      </w:r>
      <w:r>
        <w:rPr>
          <w:rFonts w:ascii="Times New Roman" w:hAnsi="Times New Roman" w:eastAsia="黑体" w:cs="Times New Roman"/>
          <w:color w:val="000000"/>
          <w:highlight w:val="none"/>
        </w:rPr>
        <w:t>—</w:t>
      </w:r>
      <w:r>
        <w:rPr>
          <w:rFonts w:ascii="Times New Roman" w:hAnsi="Times New Roman" w:eastAsia="楷体" w:cs="Times New Roman"/>
          <w:color w:val="000000"/>
          <w:highlight w:val="none"/>
        </w:rPr>
        <w:t>25 A</w:t>
      </w:r>
      <w:r>
        <w:rPr>
          <w:rFonts w:hint="eastAsia" w:ascii="Times New Roman" w:hAnsi="Times New Roman" w:eastAsia="楷体" w:cs="Times New Roman"/>
          <w:color w:val="000000"/>
          <w:highlight w:val="none"/>
          <w:lang w:val="en-US" w:eastAsia="zh-CN"/>
        </w:rPr>
        <w:t>BCCD</w:t>
      </w:r>
      <w:r>
        <w:rPr>
          <w:rFonts w:hint="eastAsia" w:ascii="Times New Roman" w:hAnsi="Times New Roman" w:eastAsia="楷体" w:cs="Times New Roman"/>
          <w:color w:val="000000"/>
          <w:highlight w:val="none"/>
        </w:rPr>
        <w:t xml:space="preserve">   26</w:t>
      </w:r>
      <w:r>
        <w:rPr>
          <w:rFonts w:ascii="Times New Roman" w:hAnsi="Times New Roman" w:eastAsia="黑体" w:cs="Times New Roman"/>
          <w:color w:val="000000"/>
          <w:highlight w:val="none"/>
        </w:rPr>
        <w:t>—</w:t>
      </w:r>
      <w:r>
        <w:rPr>
          <w:rFonts w:hint="eastAsia" w:ascii="Times New Roman" w:hAnsi="Times New Roman" w:eastAsia="楷体" w:cs="Times New Roman"/>
          <w:color w:val="000000"/>
          <w:highlight w:val="none"/>
        </w:rPr>
        <w:t xml:space="preserve">30 </w:t>
      </w:r>
      <w:r>
        <w:rPr>
          <w:rFonts w:hint="eastAsia" w:ascii="Times New Roman" w:hAnsi="Times New Roman" w:eastAsia="楷体" w:cs="Times New Roman"/>
          <w:color w:val="000000"/>
          <w:highlight w:val="none"/>
          <w:lang w:val="en-US" w:eastAsia="zh-CN"/>
        </w:rPr>
        <w:t>DACBC</w:t>
      </w:r>
      <w:r>
        <w:rPr>
          <w:rFonts w:hint="eastAsia" w:ascii="Times New Roman" w:hAnsi="Times New Roman" w:eastAsia="楷体" w:cs="Times New Roman"/>
          <w:color w:val="000000"/>
          <w:highlight w:val="none"/>
        </w:rPr>
        <w:t xml:space="preserve">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20" w:lineRule="exact"/>
        <w:rPr>
          <w:rFonts w:ascii="Times New Roman" w:hAnsi="Times New Roman"/>
          <w:color w:val="000000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Ⅲ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. </w:t>
      </w:r>
      <w:r>
        <w:rPr>
          <w:rFonts w:ascii="Times New Roman" w:hAnsi="Times New Roman" w:eastAsia="黑体"/>
          <w:bCs/>
          <w:color w:val="000000"/>
          <w:highlight w:val="none"/>
        </w:rPr>
        <w:t>补</w:t>
      </w:r>
      <w:r>
        <w:rPr>
          <w:rFonts w:ascii="Times New Roman" w:hAnsi="Times New Roman" w:eastAsia="黑体"/>
          <w:bCs/>
          <w:color w:val="000000"/>
          <w:spacing w:val="-6"/>
          <w:szCs w:val="21"/>
          <w:highlight w:val="none"/>
        </w:rPr>
        <w:t>全对话</w:t>
      </w:r>
    </w:p>
    <w:p>
      <w:pPr>
        <w:spacing w:line="320" w:lineRule="atLeast"/>
        <w:ind w:firstLine="420" w:firstLineChars="200"/>
        <w:rPr>
          <w:rFonts w:hint="eastAsia" w:ascii="Times New Roman" w:hAnsi="Times New Roman" w:eastAsia="黑体"/>
          <w:color w:val="000000"/>
          <w:szCs w:val="21"/>
          <w:highlight w:val="none"/>
        </w:rPr>
      </w:pPr>
      <w:r>
        <w:rPr>
          <w:rFonts w:hint="eastAsia" w:ascii="Times New Roman" w:hAnsi="Times New Roman" w:eastAsia="楷体" w:cs="Times New Roman"/>
          <w:color w:val="000000"/>
          <w:highlight w:val="none"/>
        </w:rPr>
        <w:t>31</w:t>
      </w:r>
      <w:r>
        <w:rPr>
          <w:rFonts w:ascii="Times New Roman" w:hAnsi="Times New Roman" w:eastAsia="黑体" w:cs="Times New Roman"/>
          <w:color w:val="000000"/>
          <w:highlight w:val="none"/>
        </w:rPr>
        <w:t>—</w:t>
      </w:r>
      <w:r>
        <w:rPr>
          <w:rFonts w:hint="eastAsia" w:ascii="Times New Roman" w:hAnsi="Times New Roman" w:eastAsia="楷体" w:cs="Times New Roman"/>
          <w:color w:val="000000"/>
          <w:highlight w:val="none"/>
        </w:rPr>
        <w:t xml:space="preserve">35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ACBDA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 xml:space="preserve"> </w:t>
      </w:r>
    </w:p>
    <w:p>
      <w:pPr>
        <w:spacing w:line="320" w:lineRule="atLeast"/>
        <w:rPr>
          <w:rFonts w:ascii="Times New Roman" w:hAnsi="Times New Roman" w:eastAsia="黑体"/>
          <w:bCs/>
          <w:color w:val="000000"/>
          <w:spacing w:val="-6"/>
          <w:szCs w:val="21"/>
          <w:highlight w:val="none"/>
        </w:rPr>
      </w:pPr>
      <w:r>
        <w:rPr>
          <w:rFonts w:ascii="Times New Roman" w:hAnsi="Times New Roman" w:eastAsia="黑体"/>
          <w:color w:val="000000"/>
          <w:szCs w:val="21"/>
          <w:highlight w:val="none"/>
        </w:rPr>
        <w:t>IV．阅读理解</w:t>
      </w:r>
    </w:p>
    <w:p>
      <w:pPr>
        <w:pStyle w:val="2"/>
        <w:ind w:firstLine="420" w:firstLineChars="200"/>
        <w:rPr>
          <w:rFonts w:ascii="Times New Roman" w:hAnsi="Times New Roman"/>
          <w:color w:val="000000"/>
          <w:szCs w:val="21"/>
          <w:highlight w:val="none"/>
          <w:lang w:val="en-GB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 xml:space="preserve">36-40 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 xml:space="preserve"> CB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 xml:space="preserve">BDD  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>41</w:t>
      </w:r>
      <w:r>
        <w:rPr>
          <w:rFonts w:ascii="Times New Roman" w:hAnsi="Times New Roman" w:eastAsia="黑体"/>
          <w:color w:val="000000"/>
          <w:szCs w:val="21"/>
          <w:highlight w:val="none"/>
        </w:rPr>
        <w:t>—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 xml:space="preserve">45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DBADC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 xml:space="preserve"> </w:t>
      </w:r>
      <w:r>
        <w:rPr>
          <w:rFonts w:hint="eastAsia" w:ascii="Times New Roman" w:hAnsi="Times New Roman"/>
          <w:color w:val="548DD4"/>
          <w:highlight w:val="none"/>
        </w:rPr>
        <w:t xml:space="preserve"> </w:t>
      </w:r>
      <w:r>
        <w:rPr>
          <w:rFonts w:hint="eastAsia" w:ascii="Times New Roman" w:hAnsi="Times New Roman"/>
          <w:bCs/>
          <w:color w:val="000000"/>
          <w:szCs w:val="21"/>
          <w:highlight w:val="none"/>
        </w:rPr>
        <w:t>46</w:t>
      </w:r>
      <w:r>
        <w:rPr>
          <w:rFonts w:ascii="Times New Roman" w:hAnsi="Times New Roman" w:eastAsia="黑体"/>
          <w:color w:val="000000"/>
          <w:szCs w:val="21"/>
          <w:highlight w:val="none"/>
        </w:rPr>
        <w:t>—</w:t>
      </w:r>
      <w:r>
        <w:rPr>
          <w:rFonts w:ascii="Times New Roman" w:hAnsi="Times New Roman"/>
          <w:bCs/>
          <w:color w:val="000000"/>
          <w:szCs w:val="21"/>
          <w:highlight w:val="none"/>
        </w:rPr>
        <w:t>5</w:t>
      </w:r>
      <w:r>
        <w:rPr>
          <w:rFonts w:hint="eastAsia" w:ascii="Times New Roman" w:hAnsi="Times New Roman"/>
          <w:bCs/>
          <w:color w:val="000000"/>
          <w:szCs w:val="21"/>
          <w:highlight w:val="none"/>
        </w:rPr>
        <w:t>0</w:t>
      </w:r>
      <w:r>
        <w:rPr>
          <w:rFonts w:ascii="Times New Roman" w:hAnsi="Times New Roman"/>
          <w:bCs/>
          <w:color w:val="000000"/>
          <w:szCs w:val="21"/>
          <w:highlight w:val="none"/>
        </w:rPr>
        <w:t xml:space="preserve"> </w:t>
      </w:r>
      <w:r>
        <w:rPr>
          <w:rFonts w:hint="eastAsia" w:ascii="Times New Roman" w:hAnsi="Times New Roman"/>
          <w:bCs/>
          <w:color w:val="000000"/>
          <w:szCs w:val="21"/>
          <w:highlight w:val="none"/>
        </w:rPr>
        <w:t xml:space="preserve"> </w:t>
      </w:r>
      <w:r>
        <w:rPr>
          <w:rFonts w:hint="eastAsia" w:ascii="Times New Roman" w:hAnsi="Times New Roman"/>
          <w:color w:val="000000"/>
          <w:szCs w:val="21"/>
          <w:highlight w:val="none"/>
        </w:rPr>
        <w:t>BCCD</w:t>
      </w:r>
      <w:r>
        <w:rPr>
          <w:rFonts w:hint="eastAsia" w:ascii="Times New Roman" w:hAnsi="Times New Roman"/>
          <w:color w:val="000000"/>
          <w:szCs w:val="21"/>
          <w:highlight w:val="none"/>
          <w:lang w:val="en-US" w:eastAsia="zh-CN"/>
        </w:rPr>
        <w:t>B</w:t>
      </w:r>
      <w:r>
        <w:rPr>
          <w:rFonts w:ascii="Times New Roman" w:hAnsi="Times New Roman"/>
          <w:color w:val="000000"/>
          <w:highlight w:val="none"/>
        </w:rPr>
        <w:t xml:space="preserve">  </w:t>
      </w:r>
      <w:r>
        <w:rPr>
          <w:rFonts w:ascii="Times New Roman" w:hAnsi="Times New Roman"/>
          <w:bCs/>
          <w:color w:val="000000"/>
          <w:szCs w:val="21"/>
          <w:highlight w:val="none"/>
        </w:rPr>
        <w:t>51</w:t>
      </w:r>
      <w:r>
        <w:rPr>
          <w:rFonts w:ascii="Times New Roman" w:hAnsi="Times New Roman" w:eastAsia="黑体"/>
          <w:color w:val="000000"/>
          <w:szCs w:val="21"/>
          <w:highlight w:val="none"/>
        </w:rPr>
        <w:t>—</w:t>
      </w:r>
      <w:r>
        <w:rPr>
          <w:rFonts w:ascii="Times New Roman" w:hAnsi="Times New Roman"/>
          <w:bCs/>
          <w:color w:val="000000"/>
          <w:szCs w:val="21"/>
          <w:highlight w:val="none"/>
        </w:rPr>
        <w:t xml:space="preserve">55 </w:t>
      </w:r>
      <w:r>
        <w:rPr>
          <w:rFonts w:hint="eastAsia" w:ascii="Times New Roman" w:hAnsi="Times New Roman"/>
          <w:color w:val="000000"/>
          <w:szCs w:val="21"/>
          <w:highlight w:val="none"/>
          <w:lang w:val="en-US" w:eastAsia="zh-CN"/>
        </w:rPr>
        <w:t>ACDCC</w:t>
      </w:r>
      <w:r>
        <w:rPr>
          <w:rFonts w:hint="eastAsia" w:ascii="Times New Roman" w:hAnsi="Times New Roman"/>
          <w:color w:val="000000"/>
          <w:szCs w:val="21"/>
          <w:highlight w:val="none"/>
        </w:rPr>
        <w:t xml:space="preserve"> </w:t>
      </w:r>
    </w:p>
    <w:p>
      <w:pPr>
        <w:pStyle w:val="2"/>
        <w:rPr>
          <w:rFonts w:hint="eastAsia" w:ascii="黑体" w:hAnsi="黑体" w:eastAsia="黑体"/>
          <w:color w:val="000000"/>
          <w:szCs w:val="21"/>
          <w:highlight w:val="none"/>
        </w:rPr>
      </w:pP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V.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eastAsia="zh-CN"/>
        </w:rPr>
        <w:t>用所给词的</w:t>
      </w:r>
      <w:r>
        <w:rPr>
          <w:rFonts w:hint="eastAsia" w:eastAsia="黑体"/>
          <w:color w:val="000000"/>
          <w:spacing w:val="-10"/>
          <w:szCs w:val="21"/>
          <w:highlight w:val="none"/>
        </w:rPr>
        <w:t>适当形式填空</w:t>
      </w:r>
      <w:r>
        <w:rPr>
          <w:rFonts w:hint="eastAsia" w:ascii="黑体" w:hAnsi="黑体" w:eastAsia="黑体"/>
          <w:color w:val="000000"/>
          <w:szCs w:val="21"/>
          <w:highlight w:val="none"/>
        </w:rPr>
        <w:t>。</w:t>
      </w:r>
    </w:p>
    <w:p>
      <w:pPr>
        <w:pStyle w:val="4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</w:pPr>
      <w:r>
        <w:rPr>
          <w:rFonts w:hint="eastAsia" w:eastAsia="宋体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56.your 57.an  58.am 59.friends 60 to meet 61.Eric’s 62.first 63. Call 64.mine 65.are</w:t>
      </w:r>
    </w:p>
    <w:p>
      <w:pPr>
        <w:pStyle w:val="4"/>
        <w:ind w:left="0" w:leftChars="0" w:firstLine="210" w:firstLineChars="100"/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66.say  67.helps 68.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/>
        </w:rPr>
        <w:t>find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  <w:t xml:space="preserve"> 69.These 70.libraries</w:t>
      </w:r>
    </w:p>
    <w:p>
      <w:pPr>
        <w:pStyle w:val="2"/>
        <w:rPr>
          <w:rFonts w:ascii="Times New Roman" w:hAnsi="Times New Roman"/>
          <w:color w:val="000000"/>
          <w:highlight w:val="none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VI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>阅读填空</w:t>
      </w:r>
      <w:r>
        <w:rPr>
          <w:rFonts w:ascii="Times New Roman" w:hAnsi="Times New Roman"/>
          <w:color w:val="000000"/>
          <w:highlight w:val="none"/>
        </w:rPr>
        <w:t xml:space="preserve"> </w:t>
      </w:r>
    </w:p>
    <w:p>
      <w:pPr>
        <w:pStyle w:val="2"/>
        <w:ind w:firstLine="315" w:firstLineChars="150"/>
        <w:rPr>
          <w:rFonts w:ascii="Times New Roman" w:hAnsi="Times New Roman"/>
          <w:color w:val="000000"/>
          <w:highlight w:val="none"/>
        </w:rPr>
      </w:pP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71</w:t>
      </w:r>
      <w:r>
        <w:rPr>
          <w:rFonts w:ascii="Times New Roman" w:hAnsi="Times New Roman"/>
          <w:color w:val="000000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see</w:t>
      </w:r>
      <w:r>
        <w:rPr>
          <w:rFonts w:ascii="Times New Roman" w:hAnsi="Times New Roman"/>
          <w:color w:val="000000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72</w:t>
      </w:r>
      <w:r>
        <w:rPr>
          <w:rFonts w:ascii="Times New Roman" w:hAnsi="Times New Roman"/>
          <w:color w:val="000000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on</w:t>
      </w:r>
      <w:r>
        <w:rPr>
          <w:rFonts w:ascii="Times New Roman" w:hAnsi="Times New Roman"/>
          <w:color w:val="000000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73</w:t>
      </w:r>
      <w:r>
        <w:rPr>
          <w:rFonts w:ascii="Times New Roman" w:hAnsi="Times New Roman"/>
          <w:color w:val="000000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map</w:t>
      </w:r>
      <w:r>
        <w:rPr>
          <w:rFonts w:ascii="Times New Roman" w:hAnsi="Times New Roman"/>
          <w:color w:val="000000"/>
          <w:highlight w:val="none"/>
        </w:rPr>
        <w:t xml:space="preserve">  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74</w:t>
      </w:r>
      <w:r>
        <w:rPr>
          <w:rFonts w:ascii="Times New Roman" w:hAnsi="Times New Roman"/>
          <w:color w:val="000000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baseballs</w:t>
      </w:r>
      <w:r>
        <w:rPr>
          <w:rFonts w:ascii="Times New Roman" w:hAnsi="Times New Roman"/>
          <w:color w:val="000000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75</w:t>
      </w:r>
      <w:r>
        <w:rPr>
          <w:rFonts w:ascii="Times New Roman" w:hAnsi="Times New Roman"/>
          <w:color w:val="000000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highlight w:val="none"/>
          <w:lang w:val="en-US" w:eastAsia="zh-CN"/>
        </w:rPr>
        <w:t>tidy</w:t>
      </w:r>
    </w:p>
    <w:p>
      <w:pPr>
        <w:spacing w:line="320" w:lineRule="exact"/>
        <w:jc w:val="left"/>
        <w:rPr>
          <w:rFonts w:hint="eastAsia" w:ascii="Times New Roman" w:hAnsi="Times New Roman" w:eastAsia="黑体"/>
          <w:color w:val="000000"/>
          <w:highlight w:val="none"/>
          <w:lang w:val="en-US" w:eastAsia="zh-CN"/>
        </w:rPr>
      </w:pPr>
      <w:r>
        <w:rPr>
          <w:rFonts w:ascii="Times New Roman" w:hAnsi="Times New Roman" w:eastAsia="黑体"/>
          <w:color w:val="000000"/>
          <w:szCs w:val="21"/>
          <w:highlight w:val="none"/>
        </w:rPr>
        <w:t>V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I</w:t>
      </w:r>
      <w:r>
        <w:rPr>
          <w:rFonts w:ascii="Times New Roman" w:hAnsi="Times New Roman" w:eastAsia="黑体"/>
          <w:color w:val="000000"/>
          <w:szCs w:val="21"/>
          <w:highlight w:val="none"/>
        </w:rPr>
        <w:t>I.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eastAsia="zh-CN"/>
        </w:rPr>
        <w:t>任务型阅读</w:t>
      </w:r>
    </w:p>
    <w:p>
      <w:pPr>
        <w:spacing w:line="280" w:lineRule="exact"/>
        <w:ind w:firstLine="420" w:firstLineChars="200"/>
        <w:rPr>
          <w:rFonts w:ascii="Times New Roman" w:hAnsi="Times New Roman"/>
          <w:color w:val="000000"/>
          <w:szCs w:val="21"/>
          <w:highlight w:val="none"/>
        </w:rPr>
      </w:pPr>
      <w:r>
        <w:rPr>
          <w:rFonts w:hint="eastAsia" w:ascii="Times New Roman" w:hAnsi="Times New Roman"/>
          <w:color w:val="000000"/>
          <w:szCs w:val="21"/>
          <w:highlight w:val="none"/>
        </w:rPr>
        <w:t>76</w:t>
      </w:r>
      <w:r>
        <w:rPr>
          <w:rFonts w:ascii="Times New Roman" w:hAnsi="Times New Roman"/>
          <w:color w:val="000000"/>
          <w:szCs w:val="21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szCs w:val="24"/>
          <w:highlight w:val="none"/>
        </w:rPr>
        <w:t>E</w:t>
      </w:r>
      <w:r>
        <w:rPr>
          <w:rFonts w:ascii="Times New Roman" w:hAnsi="Times New Roman"/>
          <w:color w:val="000000"/>
          <w:szCs w:val="24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szCs w:val="24"/>
          <w:highlight w:val="none"/>
        </w:rPr>
        <w:t>77</w:t>
      </w:r>
      <w:r>
        <w:rPr>
          <w:rFonts w:ascii="Times New Roman" w:hAnsi="Times New Roman"/>
          <w:color w:val="000000"/>
          <w:szCs w:val="24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szCs w:val="24"/>
          <w:highlight w:val="none"/>
        </w:rPr>
        <w:t>B</w:t>
      </w:r>
      <w:r>
        <w:rPr>
          <w:rFonts w:ascii="Times New Roman" w:hAnsi="Times New Roman"/>
          <w:color w:val="000000"/>
          <w:szCs w:val="24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szCs w:val="24"/>
          <w:highlight w:val="none"/>
        </w:rPr>
        <w:t>78</w:t>
      </w:r>
      <w:r>
        <w:rPr>
          <w:rFonts w:ascii="Times New Roman" w:hAnsi="Times New Roman"/>
          <w:color w:val="000000"/>
          <w:szCs w:val="24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szCs w:val="24"/>
          <w:highlight w:val="none"/>
        </w:rPr>
        <w:t>D</w:t>
      </w:r>
      <w:r>
        <w:rPr>
          <w:rFonts w:ascii="Times New Roman" w:hAnsi="Times New Roman"/>
          <w:color w:val="000000"/>
          <w:szCs w:val="24"/>
          <w:highlight w:val="none"/>
        </w:rPr>
        <w:t xml:space="preserve"> </w:t>
      </w:r>
      <w:r>
        <w:rPr>
          <w:rFonts w:hint="eastAsia" w:ascii="Times New Roman" w:hAnsi="Times New Roman"/>
          <w:color w:val="000000"/>
          <w:szCs w:val="24"/>
          <w:highlight w:val="none"/>
        </w:rPr>
        <w:t xml:space="preserve"> 79</w:t>
      </w:r>
      <w:r>
        <w:rPr>
          <w:rFonts w:ascii="Times New Roman" w:hAnsi="Times New Roman"/>
          <w:color w:val="000000"/>
          <w:szCs w:val="24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szCs w:val="24"/>
          <w:highlight w:val="none"/>
        </w:rPr>
        <w:t>C</w:t>
      </w:r>
      <w:r>
        <w:rPr>
          <w:rFonts w:ascii="Times New Roman" w:hAnsi="Times New Roman"/>
          <w:color w:val="000000"/>
          <w:szCs w:val="24"/>
          <w:highlight w:val="none"/>
        </w:rPr>
        <w:t xml:space="preserve">  </w:t>
      </w:r>
      <w:r>
        <w:rPr>
          <w:rFonts w:hint="eastAsia" w:ascii="Times New Roman" w:hAnsi="Times New Roman"/>
          <w:color w:val="000000"/>
          <w:szCs w:val="24"/>
          <w:highlight w:val="none"/>
        </w:rPr>
        <w:t>80</w:t>
      </w:r>
      <w:r>
        <w:rPr>
          <w:rFonts w:ascii="Times New Roman" w:hAnsi="Times New Roman"/>
          <w:color w:val="000000"/>
          <w:szCs w:val="24"/>
          <w:highlight w:val="none"/>
        </w:rPr>
        <w:t xml:space="preserve">. </w:t>
      </w:r>
      <w:r>
        <w:rPr>
          <w:rFonts w:hint="eastAsia" w:ascii="Times New Roman" w:hAnsi="Times New Roman"/>
          <w:color w:val="000000"/>
          <w:szCs w:val="24"/>
          <w:highlight w:val="none"/>
        </w:rPr>
        <w:t xml:space="preserve">A  </w:t>
      </w:r>
    </w:p>
    <w:p>
      <w:pPr>
        <w:tabs>
          <w:tab w:val="left" w:pos="420"/>
          <w:tab w:val="left" w:pos="3119"/>
          <w:tab w:val="left" w:pos="5812"/>
        </w:tabs>
        <w:spacing w:line="290" w:lineRule="exact"/>
        <w:rPr>
          <w:rFonts w:ascii="Times New Roman" w:hAnsi="Times New Roman" w:eastAsia="黑体"/>
          <w:color w:val="000000"/>
          <w:highlight w:val="none"/>
        </w:rPr>
      </w:pPr>
      <w:r>
        <w:rPr>
          <w:rFonts w:ascii="Times New Roman" w:hAnsi="Times New Roman" w:eastAsia="黑体"/>
          <w:color w:val="000000"/>
          <w:szCs w:val="21"/>
          <w:highlight w:val="none"/>
        </w:rPr>
        <w:t>VI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I</w:t>
      </w:r>
      <w:r>
        <w:rPr>
          <w:rFonts w:ascii="Times New Roman" w:hAnsi="Times New Roman" w:eastAsia="黑体"/>
          <w:color w:val="000000"/>
          <w:szCs w:val="21"/>
          <w:highlight w:val="none"/>
        </w:rPr>
        <w:t>I．</w:t>
      </w:r>
      <w:r>
        <w:rPr>
          <w:rFonts w:ascii="Times New Roman" w:hAnsi="Times New Roman" w:eastAsia="黑体"/>
          <w:color w:val="000000"/>
          <w:highlight w:val="none"/>
        </w:rPr>
        <w:t>书面表达 （30分）</w:t>
      </w:r>
    </w:p>
    <w:p>
      <w:pPr>
        <w:tabs>
          <w:tab w:val="left" w:pos="420"/>
          <w:tab w:val="left" w:pos="3119"/>
          <w:tab w:val="left" w:pos="5812"/>
        </w:tabs>
        <w:spacing w:line="290" w:lineRule="exact"/>
        <w:ind w:firstLine="210" w:firstLineChars="100"/>
        <w:rPr>
          <w:rFonts w:ascii="Times New Roman" w:hAnsi="Times New Roman" w:eastAsia="方正宋三_GBK"/>
          <w:color w:val="000000"/>
          <w:highlight w:val="none"/>
        </w:rPr>
      </w:pPr>
      <w:r>
        <w:rPr>
          <w:rFonts w:ascii="Times New Roman" w:hAnsi="Times New Roman" w:eastAsia="方正宋三_GBK"/>
          <w:color w:val="000000"/>
          <w:highlight w:val="none"/>
        </w:rPr>
        <w:t>第一部分  情景表达</w:t>
      </w:r>
    </w:p>
    <w:p>
      <w:pPr>
        <w:spacing w:line="300" w:lineRule="exact"/>
        <w:ind w:firstLine="210" w:firstLineChars="100"/>
        <w:rPr>
          <w:rFonts w:ascii="Times New Roman" w:hAnsi="Times New Roman" w:eastAsia="黑体"/>
          <w:color w:val="000000"/>
          <w:szCs w:val="21"/>
          <w:highlight w:val="none"/>
        </w:rPr>
      </w:pPr>
      <w:r>
        <w:rPr>
          <w:rFonts w:hint="eastAsia" w:ascii="Times New Roman" w:hAnsi="Times New Roman" w:eastAsia="黑体"/>
          <w:color w:val="000000"/>
          <w:highlight w:val="none"/>
          <w:lang w:val="en-US" w:eastAsia="zh-CN"/>
        </w:rPr>
        <w:t>81</w:t>
      </w:r>
      <w:r>
        <w:rPr>
          <w:rFonts w:ascii="Times New Roman" w:hAnsi="Times New Roman" w:eastAsia="黑体"/>
          <w:color w:val="000000"/>
          <w:highlight w:val="none"/>
        </w:rPr>
        <w:t>.</w:t>
      </w:r>
      <w:r>
        <w:rPr>
          <w:rFonts w:hint="eastAsia" w:ascii="Times New Roman" w:hAnsi="Times New Roman" w:eastAsia="黑体"/>
          <w:color w:val="000000"/>
          <w:highlight w:val="none"/>
          <w:lang w:val="en-US" w:eastAsia="zh-CN"/>
        </w:rPr>
        <w:t>Nice to meet you,too.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  </w:t>
      </w:r>
    </w:p>
    <w:p>
      <w:pPr>
        <w:spacing w:line="300" w:lineRule="exact"/>
        <w:ind w:firstLine="210" w:firstLineChars="100"/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82</w:t>
      </w:r>
      <w:r>
        <w:rPr>
          <w:rFonts w:ascii="Times New Roman" w:hAnsi="Times New Roman" w:eastAsia="黑体"/>
          <w:color w:val="000000"/>
          <w:szCs w:val="21"/>
          <w:highlight w:val="none"/>
        </w:rPr>
        <w:t>.</w:t>
      </w:r>
      <w:r>
        <w:rPr>
          <w:rFonts w:hint="eastAsia" w:ascii="Times New Roman" w:hAnsi="Times New Roman" w:eastAsia="黑体"/>
          <w:color w:val="000000"/>
          <w:szCs w:val="21"/>
          <w:highlight w:val="none"/>
        </w:rPr>
        <w:t xml:space="preserve">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It</w:t>
      </w:r>
      <w:r>
        <w:rPr>
          <w:rFonts w:hint="default" w:ascii="Times New Roman" w:hAnsi="Times New Roman" w:eastAsia="黑体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s a key.</w:t>
      </w:r>
    </w:p>
    <w:p>
      <w:pPr>
        <w:spacing w:line="300" w:lineRule="exact"/>
        <w:ind w:firstLine="210" w:firstLineChars="100"/>
        <w:rPr>
          <w:rFonts w:ascii="Times New Roman" w:hAnsi="Times New Roman" w:eastAsia="黑体"/>
          <w:color w:val="000000"/>
          <w:szCs w:val="21"/>
          <w:highlight w:val="none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83</w:t>
      </w:r>
      <w:r>
        <w:rPr>
          <w:rFonts w:ascii="Times New Roman" w:hAnsi="Times New Roman" w:eastAsia="黑体"/>
          <w:color w:val="000000"/>
          <w:szCs w:val="21"/>
          <w:highlight w:val="none"/>
        </w:rPr>
        <w:t>. I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s this your hat/cap?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 </w:t>
      </w:r>
    </w:p>
    <w:p>
      <w:pPr>
        <w:spacing w:line="300" w:lineRule="exact"/>
        <w:ind w:firstLine="210" w:firstLineChars="100"/>
        <w:rPr>
          <w:rFonts w:hint="default" w:ascii="Times New Roman" w:hAnsi="Times New Roman" w:eastAsia="黑体"/>
          <w:color w:val="000000"/>
          <w:szCs w:val="21"/>
          <w:highlight w:val="none"/>
          <w:lang w:val="en-US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84</w:t>
      </w:r>
      <w:r>
        <w:rPr>
          <w:rFonts w:ascii="Times New Roman" w:hAnsi="Times New Roman" w:eastAsia="黑体"/>
          <w:color w:val="000000"/>
          <w:szCs w:val="21"/>
          <w:highlight w:val="none"/>
        </w:rPr>
        <w:t>.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What</w:t>
      </w:r>
      <w:r>
        <w:rPr>
          <w:rFonts w:hint="default" w:ascii="Times New Roman" w:hAnsi="Times New Roman" w:eastAsia="黑体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s his/Mike</w:t>
      </w:r>
      <w:r>
        <w:rPr>
          <w:rFonts w:hint="default" w:ascii="Times New Roman" w:hAnsi="Times New Roman" w:eastAsia="黑体"/>
          <w:color w:val="000000"/>
          <w:szCs w:val="21"/>
          <w:highlight w:val="none"/>
          <w:lang w:val="en-US" w:eastAsia="zh-CN"/>
        </w:rPr>
        <w:t>’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s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telephone number?</w:t>
      </w:r>
    </w:p>
    <w:p>
      <w:pPr>
        <w:spacing w:line="300" w:lineRule="exact"/>
        <w:ind w:firstLine="210" w:firstLineChars="100"/>
        <w:rPr>
          <w:rFonts w:hint="default" w:ascii="Times New Roman" w:hAnsi="Times New Roman" w:eastAsia="黑体"/>
          <w:color w:val="000000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Cs w:val="21"/>
          <w:highlight w:val="none"/>
        </w:rPr>
        <w:t>8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5</w:t>
      </w:r>
      <w:r>
        <w:rPr>
          <w:rFonts w:ascii="Times New Roman" w:hAnsi="Times New Roman" w:eastAsia="黑体"/>
          <w:color w:val="000000"/>
          <w:szCs w:val="21"/>
          <w:highlight w:val="none"/>
        </w:rPr>
        <w:t xml:space="preserve">. </w:t>
      </w:r>
      <w:r>
        <w:rPr>
          <w:rFonts w:hint="eastAsia" w:ascii="Times New Roman" w:hAnsi="Times New Roman" w:eastAsia="黑体"/>
          <w:color w:val="000000"/>
          <w:szCs w:val="21"/>
          <w:highlight w:val="none"/>
          <w:lang w:val="en-US" w:eastAsia="zh-CN"/>
        </w:rPr>
        <w:t>They are on the sofa.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情景运用——评分标准</w:t>
      </w:r>
      <w:r>
        <w:rPr>
          <w:rFonts w:ascii="Times New Roman" w:hAnsi="Times New Roman"/>
          <w:b/>
          <w:color w:val="000000"/>
        </w:rPr>
        <w:br w:type="textWrapping"/>
      </w:r>
      <w:r>
        <w:rPr>
          <w:rFonts w:ascii="Times New Roman" w:hAnsi="Times New Roman"/>
          <w:color w:val="000000"/>
        </w:rPr>
        <w:t>第</w:t>
      </w:r>
      <w:r>
        <w:rPr>
          <w:rFonts w:hint="eastAsia" w:ascii="Times New Roman" w:hAnsi="Times New Roman"/>
          <w:color w:val="000000"/>
        </w:rPr>
        <w:t>79</w:t>
      </w:r>
      <w:r>
        <w:rPr>
          <w:rFonts w:ascii="Times New Roman" w:hAnsi="Times New Roman"/>
          <w:color w:val="000000"/>
        </w:rPr>
        <w:t>—</w:t>
      </w:r>
      <w:r>
        <w:rPr>
          <w:rFonts w:hint="eastAsia" w:ascii="Times New Roman" w:hAnsi="Times New Roman"/>
          <w:color w:val="000000"/>
        </w:rPr>
        <w:t>80</w:t>
      </w:r>
      <w:r>
        <w:rPr>
          <w:rFonts w:ascii="Times New Roman" w:hAnsi="Times New Roman"/>
          <w:color w:val="000000"/>
        </w:rPr>
        <w:t>小题，每小题2分。符合本答案者给分。 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给分点：0；1；2。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具体说明如下：</w:t>
      </w:r>
    </w:p>
    <w:p>
      <w:pPr>
        <w:spacing w:line="300" w:lineRule="exact"/>
        <w:rPr>
          <w:rFonts w:ascii="Times New Roman" w:hAnsi="Times New Roman" w:eastAsia="华文楷体"/>
          <w:b/>
          <w:color w:val="000000"/>
        </w:rPr>
      </w:pPr>
      <w:r>
        <w:rPr>
          <w:rFonts w:ascii="Times New Roman" w:hAnsi="Times New Roman" w:eastAsia="华文楷体"/>
          <w:b/>
          <w:color w:val="000000"/>
        </w:rPr>
        <w:t>（1）每个完整、正确的句子2分。</w:t>
      </w:r>
    </w:p>
    <w:p>
      <w:pPr>
        <w:spacing w:line="300" w:lineRule="exact"/>
        <w:rPr>
          <w:rFonts w:ascii="Times New Roman" w:hAnsi="Times New Roman" w:eastAsia="华文楷体"/>
          <w:b/>
          <w:color w:val="000000"/>
        </w:rPr>
      </w:pPr>
      <w:r>
        <w:rPr>
          <w:rFonts w:ascii="Times New Roman" w:hAnsi="Times New Roman" w:eastAsia="华文楷体"/>
          <w:b/>
          <w:color w:val="000000"/>
        </w:rPr>
        <w:t>（2）在句式正确，有关键信息的情况下，如果出现以下问题，此句得1分：    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hint="eastAsia" w:ascii="宋体" w:hAnsi="宋体" w:cs="宋体"/>
          <w:color w:val="000000"/>
        </w:rPr>
        <w:t>①</w:t>
      </w:r>
      <w:r>
        <w:rPr>
          <w:rFonts w:ascii="Times New Roman" w:hAnsi="Times New Roman"/>
          <w:color w:val="000000"/>
        </w:rPr>
        <w:t> 大小写错误；标点符号缺少或错误。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hint="eastAsia" w:ascii="宋体" w:hAnsi="宋体" w:cs="宋体"/>
          <w:color w:val="000000"/>
        </w:rPr>
        <w:t>②</w:t>
      </w:r>
      <w:r>
        <w:rPr>
          <w:rFonts w:ascii="Times New Roman" w:hAnsi="Times New Roman"/>
          <w:color w:val="000000"/>
        </w:rPr>
        <w:t> 关键信息的单词拼写出错；或非关键信息，有其他拼错的单词。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hint="eastAsia" w:ascii="宋体" w:hAnsi="宋体" w:cs="宋体"/>
          <w:color w:val="000000"/>
        </w:rPr>
        <w:t>③</w:t>
      </w:r>
      <w:r>
        <w:rPr>
          <w:rFonts w:ascii="Times New Roman" w:hAnsi="Times New Roman"/>
          <w:color w:val="000000"/>
        </w:rPr>
        <w:t> 主干信息正确，人称错误或不明确。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hint="eastAsia" w:ascii="宋体" w:hAnsi="宋体" w:cs="宋体"/>
          <w:color w:val="000000"/>
        </w:rPr>
        <w:t>④</w:t>
      </w:r>
      <w:r>
        <w:rPr>
          <w:rFonts w:ascii="Times New Roman" w:hAnsi="Times New Roman"/>
          <w:color w:val="000000"/>
        </w:rPr>
        <w:t> 主干信息正确，额外添加无关信息。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hint="eastAsia" w:ascii="宋体" w:hAnsi="宋体" w:cs="宋体"/>
          <w:color w:val="000000"/>
        </w:rPr>
        <w:t>⑤</w:t>
      </w:r>
      <w:r>
        <w:rPr>
          <w:rFonts w:ascii="Times New Roman" w:hAnsi="Times New Roman"/>
          <w:color w:val="000000"/>
        </w:rPr>
        <w:t> 字母书写特别不规范，无法辨认，按照拼写错误处理。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注：以上不计算个数。</w:t>
      </w:r>
    </w:p>
    <w:p>
      <w:pPr>
        <w:spacing w:line="300" w:lineRule="exact"/>
        <w:rPr>
          <w:rFonts w:ascii="Times New Roman" w:hAnsi="Times New Roman" w:eastAsia="华文楷体"/>
          <w:b/>
          <w:color w:val="000000"/>
        </w:rPr>
      </w:pPr>
      <w:r>
        <w:rPr>
          <w:rFonts w:ascii="Times New Roman" w:hAnsi="Times New Roman" w:eastAsia="华文楷体"/>
          <w:b/>
          <w:color w:val="000000"/>
        </w:rPr>
        <w:t>（3）出现以下情况，可以判0分：</w:t>
      </w:r>
    </w:p>
    <w:p>
      <w:pPr>
        <w:spacing w:line="300" w:lineRule="exact"/>
        <w:rPr>
          <w:rFonts w:ascii="Times New Roman" w:hAnsi="Times New Roman"/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rFonts w:ascii="Times New Roman" w:hAnsi="Times New Roman"/>
          <w:color w:val="000000"/>
        </w:rPr>
        <w:t> 空白   </w:t>
      </w:r>
      <w:r>
        <w:rPr>
          <w:rFonts w:hint="eastAsia" w:ascii="宋体" w:hAnsi="宋体" w:cs="宋体"/>
          <w:color w:val="000000"/>
        </w:rPr>
        <w:t>②</w:t>
      </w:r>
      <w:r>
        <w:rPr>
          <w:rFonts w:ascii="Times New Roman" w:hAnsi="Times New Roman"/>
          <w:color w:val="000000"/>
        </w:rPr>
        <w:t> 答非所问   </w:t>
      </w:r>
      <w:r>
        <w:rPr>
          <w:rFonts w:hint="eastAsia" w:ascii="宋体" w:hAnsi="宋体" w:cs="宋体"/>
          <w:color w:val="000000"/>
        </w:rPr>
        <w:t>③</w:t>
      </w:r>
      <w:r>
        <w:rPr>
          <w:rFonts w:ascii="Times New Roman" w:hAnsi="Times New Roman"/>
          <w:color w:val="000000"/>
        </w:rPr>
        <w:t> 所写内容没有一个正确单词    </w:t>
      </w:r>
      <w:r>
        <w:rPr>
          <w:rFonts w:hint="eastAsia" w:ascii="宋体" w:hAnsi="宋体" w:cs="宋体"/>
          <w:color w:val="000000"/>
        </w:rPr>
        <w:t>④</w:t>
      </w:r>
      <w:r>
        <w:rPr>
          <w:rFonts w:ascii="Times New Roman" w:hAnsi="Times New Roman"/>
          <w:color w:val="000000"/>
        </w:rPr>
        <w:t> 信息不符</w:t>
      </w:r>
    </w:p>
    <w:p>
      <w:pPr>
        <w:spacing w:line="300" w:lineRule="exact"/>
        <w:rPr>
          <w:rFonts w:hint="eastAsia" w:ascii="Times New Roman" w:hAnsi="Times New Roman"/>
          <w:b/>
          <w:bCs/>
          <w:color w:val="000000"/>
          <w:szCs w:val="21"/>
        </w:rPr>
      </w:pPr>
    </w:p>
    <w:p>
      <w:pPr>
        <w:spacing w:line="300" w:lineRule="exact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第二部分  写作  略。</w:t>
      </w:r>
    </w:p>
    <w:p>
      <w:pPr>
        <w:spacing w:line="300" w:lineRule="exact"/>
        <w:rPr>
          <w:rFonts w:ascii="Times New Roman" w:hAnsi="Times New Roman"/>
          <w:b/>
          <w:bCs/>
          <w:color w:val="000000"/>
          <w:szCs w:val="21"/>
        </w:rPr>
      </w:pPr>
    </w:p>
    <w:p>
      <w:pPr>
        <w:pStyle w:val="3"/>
        <w:jc w:val="left"/>
        <w:rPr>
          <w:rFonts w:ascii="Times New Roman" w:hAnsi="Times New Roman"/>
          <w:b/>
          <w:bCs/>
          <w:color w:val="000000"/>
          <w:szCs w:val="21"/>
        </w:rPr>
        <w:sectPr>
          <w:headerReference r:id="rId3" w:type="default"/>
          <w:footerReference r:id="rId4" w:type="default"/>
          <w:pgSz w:w="11850" w:h="16783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4025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  <w:lang w:val="en-US"/>
      </w:rPr>
      <w:t>数学试题答案</w:t>
    </w:r>
    <w:r>
      <w:rPr>
        <w:rFonts w:hint="eastAsia"/>
      </w:rPr>
      <w:t xml:space="preserve"> </w:t>
    </w:r>
    <w:r>
      <w:rPr>
        <w:rFonts w:hint="eastAsia"/>
        <w:lang w:val="en-US"/>
      </w:rPr>
      <w:t xml:space="preserve">       </w:t>
    </w:r>
    <w:r>
      <w:rPr>
        <w:rFonts w:hint="eastAsia"/>
      </w:rPr>
      <w:t>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rPr>
        <w:rFonts w:hint="eastAsia"/>
        <w:lang w:val="en-US"/>
      </w:rPr>
      <w:t xml:space="preserve">  </w:t>
    </w:r>
    <w:r>
      <w:rPr>
        <w:rFonts w:hint="eastAsia"/>
      </w:rPr>
      <w:t>页</w:t>
    </w:r>
    <w: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VlMDcwMDE0NDIzYjk2NzE4MmFlMGI5YzgyYjIxZjEifQ=="/>
  </w:docVars>
  <w:rsids>
    <w:rsidRoot w:val="009A2B49"/>
    <w:rsid w:val="00016516"/>
    <w:rsid w:val="000220BF"/>
    <w:rsid w:val="00047729"/>
    <w:rsid w:val="00057378"/>
    <w:rsid w:val="00071232"/>
    <w:rsid w:val="00080A50"/>
    <w:rsid w:val="000A04F1"/>
    <w:rsid w:val="000B34F6"/>
    <w:rsid w:val="000D3A47"/>
    <w:rsid w:val="000F06CD"/>
    <w:rsid w:val="000F3FC8"/>
    <w:rsid w:val="00125FE7"/>
    <w:rsid w:val="00132B13"/>
    <w:rsid w:val="001A628C"/>
    <w:rsid w:val="001B1677"/>
    <w:rsid w:val="001B20D2"/>
    <w:rsid w:val="001B3BBC"/>
    <w:rsid w:val="001B5C95"/>
    <w:rsid w:val="001B6BDF"/>
    <w:rsid w:val="001C17FA"/>
    <w:rsid w:val="001D1D71"/>
    <w:rsid w:val="001D50C8"/>
    <w:rsid w:val="001D77CD"/>
    <w:rsid w:val="002161B1"/>
    <w:rsid w:val="002302E8"/>
    <w:rsid w:val="00242556"/>
    <w:rsid w:val="00255071"/>
    <w:rsid w:val="0026684D"/>
    <w:rsid w:val="002729BC"/>
    <w:rsid w:val="00273D9E"/>
    <w:rsid w:val="002838E0"/>
    <w:rsid w:val="0029212F"/>
    <w:rsid w:val="0029743D"/>
    <w:rsid w:val="002B519D"/>
    <w:rsid w:val="002C0696"/>
    <w:rsid w:val="002D3B80"/>
    <w:rsid w:val="002E6D23"/>
    <w:rsid w:val="002F505B"/>
    <w:rsid w:val="00303958"/>
    <w:rsid w:val="00336F6E"/>
    <w:rsid w:val="00350084"/>
    <w:rsid w:val="00373EBF"/>
    <w:rsid w:val="00394DC5"/>
    <w:rsid w:val="003A0008"/>
    <w:rsid w:val="003A3F78"/>
    <w:rsid w:val="003B45D1"/>
    <w:rsid w:val="003B6263"/>
    <w:rsid w:val="003D4397"/>
    <w:rsid w:val="003E0F19"/>
    <w:rsid w:val="004016F7"/>
    <w:rsid w:val="004151FC"/>
    <w:rsid w:val="004418C9"/>
    <w:rsid w:val="00466FD1"/>
    <w:rsid w:val="00467D27"/>
    <w:rsid w:val="0048368B"/>
    <w:rsid w:val="00497C77"/>
    <w:rsid w:val="004A617A"/>
    <w:rsid w:val="004B7F22"/>
    <w:rsid w:val="004C21AA"/>
    <w:rsid w:val="004C3AD6"/>
    <w:rsid w:val="004C4B7D"/>
    <w:rsid w:val="004D04DE"/>
    <w:rsid w:val="004D298D"/>
    <w:rsid w:val="004E786E"/>
    <w:rsid w:val="005104DD"/>
    <w:rsid w:val="00513019"/>
    <w:rsid w:val="00513222"/>
    <w:rsid w:val="00550AAB"/>
    <w:rsid w:val="00560879"/>
    <w:rsid w:val="00582A51"/>
    <w:rsid w:val="0059791F"/>
    <w:rsid w:val="005A3AED"/>
    <w:rsid w:val="005E2050"/>
    <w:rsid w:val="005E5258"/>
    <w:rsid w:val="005F553E"/>
    <w:rsid w:val="00601490"/>
    <w:rsid w:val="00606A3D"/>
    <w:rsid w:val="00643FE7"/>
    <w:rsid w:val="006515EF"/>
    <w:rsid w:val="00652148"/>
    <w:rsid w:val="00666FEF"/>
    <w:rsid w:val="006925FF"/>
    <w:rsid w:val="006949EC"/>
    <w:rsid w:val="00696897"/>
    <w:rsid w:val="006B3C3B"/>
    <w:rsid w:val="006D1AF1"/>
    <w:rsid w:val="006D22E8"/>
    <w:rsid w:val="006D4877"/>
    <w:rsid w:val="006D51DE"/>
    <w:rsid w:val="00724D0B"/>
    <w:rsid w:val="007516B7"/>
    <w:rsid w:val="00763989"/>
    <w:rsid w:val="00773202"/>
    <w:rsid w:val="007819CB"/>
    <w:rsid w:val="007914A2"/>
    <w:rsid w:val="007A0B7B"/>
    <w:rsid w:val="007A14B4"/>
    <w:rsid w:val="007A656C"/>
    <w:rsid w:val="007B3997"/>
    <w:rsid w:val="007B64CE"/>
    <w:rsid w:val="007E3A27"/>
    <w:rsid w:val="00820DBF"/>
    <w:rsid w:val="00844941"/>
    <w:rsid w:val="00845EE5"/>
    <w:rsid w:val="00850145"/>
    <w:rsid w:val="00872CC5"/>
    <w:rsid w:val="008A1C66"/>
    <w:rsid w:val="008B788B"/>
    <w:rsid w:val="008D2893"/>
    <w:rsid w:val="008D6E61"/>
    <w:rsid w:val="008F01CA"/>
    <w:rsid w:val="009056A6"/>
    <w:rsid w:val="00907EB4"/>
    <w:rsid w:val="00931AC0"/>
    <w:rsid w:val="0093401A"/>
    <w:rsid w:val="00986710"/>
    <w:rsid w:val="009969FA"/>
    <w:rsid w:val="009A1C96"/>
    <w:rsid w:val="009A2B49"/>
    <w:rsid w:val="009A410E"/>
    <w:rsid w:val="009A72A3"/>
    <w:rsid w:val="009C437F"/>
    <w:rsid w:val="009D0496"/>
    <w:rsid w:val="009E4003"/>
    <w:rsid w:val="009F0780"/>
    <w:rsid w:val="00A00769"/>
    <w:rsid w:val="00A05C32"/>
    <w:rsid w:val="00A267E6"/>
    <w:rsid w:val="00A44359"/>
    <w:rsid w:val="00A53A04"/>
    <w:rsid w:val="00A55E6D"/>
    <w:rsid w:val="00A64F8B"/>
    <w:rsid w:val="00A67308"/>
    <w:rsid w:val="00AB0D83"/>
    <w:rsid w:val="00AC2AB7"/>
    <w:rsid w:val="00AD6D3D"/>
    <w:rsid w:val="00AF0699"/>
    <w:rsid w:val="00B02BED"/>
    <w:rsid w:val="00B1292F"/>
    <w:rsid w:val="00B253BB"/>
    <w:rsid w:val="00B516D5"/>
    <w:rsid w:val="00B723FE"/>
    <w:rsid w:val="00B73FDE"/>
    <w:rsid w:val="00B753A9"/>
    <w:rsid w:val="00B8525E"/>
    <w:rsid w:val="00BC24BE"/>
    <w:rsid w:val="00BC5796"/>
    <w:rsid w:val="00BE3324"/>
    <w:rsid w:val="00BE5F48"/>
    <w:rsid w:val="00C02FC6"/>
    <w:rsid w:val="00C43FBB"/>
    <w:rsid w:val="00C63AEB"/>
    <w:rsid w:val="00C74873"/>
    <w:rsid w:val="00C94D0D"/>
    <w:rsid w:val="00CC5F6C"/>
    <w:rsid w:val="00CD1379"/>
    <w:rsid w:val="00CF7BA2"/>
    <w:rsid w:val="00D14DB1"/>
    <w:rsid w:val="00D244FA"/>
    <w:rsid w:val="00D25DB9"/>
    <w:rsid w:val="00D321E5"/>
    <w:rsid w:val="00D45683"/>
    <w:rsid w:val="00D53489"/>
    <w:rsid w:val="00DB17E0"/>
    <w:rsid w:val="00DB6E38"/>
    <w:rsid w:val="00DC2482"/>
    <w:rsid w:val="00DC3B48"/>
    <w:rsid w:val="00DD4B03"/>
    <w:rsid w:val="00DD6045"/>
    <w:rsid w:val="00DE464F"/>
    <w:rsid w:val="00E05125"/>
    <w:rsid w:val="00E50DCC"/>
    <w:rsid w:val="00E62069"/>
    <w:rsid w:val="00F01BD7"/>
    <w:rsid w:val="00F36BFB"/>
    <w:rsid w:val="00F45845"/>
    <w:rsid w:val="00F46BF7"/>
    <w:rsid w:val="00F511D1"/>
    <w:rsid w:val="00F6258A"/>
    <w:rsid w:val="00FA3E07"/>
    <w:rsid w:val="00FE3E03"/>
    <w:rsid w:val="00FF5233"/>
    <w:rsid w:val="00FF6E5D"/>
    <w:rsid w:val="024912E2"/>
    <w:rsid w:val="047C20F3"/>
    <w:rsid w:val="04812515"/>
    <w:rsid w:val="06186D82"/>
    <w:rsid w:val="06306773"/>
    <w:rsid w:val="06565E6A"/>
    <w:rsid w:val="0733452A"/>
    <w:rsid w:val="081A780E"/>
    <w:rsid w:val="0885502D"/>
    <w:rsid w:val="09DA7F5B"/>
    <w:rsid w:val="0A2C376D"/>
    <w:rsid w:val="0AE55BDD"/>
    <w:rsid w:val="0E4868F2"/>
    <w:rsid w:val="0E5053CB"/>
    <w:rsid w:val="106F5873"/>
    <w:rsid w:val="11AA0372"/>
    <w:rsid w:val="121508E0"/>
    <w:rsid w:val="137242B9"/>
    <w:rsid w:val="15A768A6"/>
    <w:rsid w:val="19573E8D"/>
    <w:rsid w:val="1F6F5601"/>
    <w:rsid w:val="21B379DE"/>
    <w:rsid w:val="224E6B3D"/>
    <w:rsid w:val="25C25D97"/>
    <w:rsid w:val="25DC6259"/>
    <w:rsid w:val="265E0C9D"/>
    <w:rsid w:val="28893EF2"/>
    <w:rsid w:val="292137D3"/>
    <w:rsid w:val="2C112F2E"/>
    <w:rsid w:val="2D5C1E3D"/>
    <w:rsid w:val="2D81093C"/>
    <w:rsid w:val="2EAF0838"/>
    <w:rsid w:val="2F5C07E3"/>
    <w:rsid w:val="308E2477"/>
    <w:rsid w:val="30C33BBC"/>
    <w:rsid w:val="33342335"/>
    <w:rsid w:val="374B2C13"/>
    <w:rsid w:val="377654FF"/>
    <w:rsid w:val="378A52D1"/>
    <w:rsid w:val="38EB35B4"/>
    <w:rsid w:val="38FF4414"/>
    <w:rsid w:val="3927333D"/>
    <w:rsid w:val="395510BC"/>
    <w:rsid w:val="39CC1EE1"/>
    <w:rsid w:val="3B6E7200"/>
    <w:rsid w:val="3BC8744A"/>
    <w:rsid w:val="3DA55803"/>
    <w:rsid w:val="3F4D1225"/>
    <w:rsid w:val="3FA12727"/>
    <w:rsid w:val="42BE57E2"/>
    <w:rsid w:val="43C01C4D"/>
    <w:rsid w:val="450027F3"/>
    <w:rsid w:val="46CD1199"/>
    <w:rsid w:val="47DE5D88"/>
    <w:rsid w:val="481302B8"/>
    <w:rsid w:val="49CA2218"/>
    <w:rsid w:val="4B2B4EA9"/>
    <w:rsid w:val="4B402657"/>
    <w:rsid w:val="4C4177AC"/>
    <w:rsid w:val="4CD353B4"/>
    <w:rsid w:val="4D247445"/>
    <w:rsid w:val="4DA05CE0"/>
    <w:rsid w:val="4DB3425C"/>
    <w:rsid w:val="4DCA305A"/>
    <w:rsid w:val="50B655A2"/>
    <w:rsid w:val="50CF0308"/>
    <w:rsid w:val="52594662"/>
    <w:rsid w:val="55766E6E"/>
    <w:rsid w:val="58273C5C"/>
    <w:rsid w:val="58555460"/>
    <w:rsid w:val="5CCD6BA5"/>
    <w:rsid w:val="5E13581C"/>
    <w:rsid w:val="5F062142"/>
    <w:rsid w:val="5F8E0627"/>
    <w:rsid w:val="5FDB016D"/>
    <w:rsid w:val="60A614B8"/>
    <w:rsid w:val="64E156AA"/>
    <w:rsid w:val="651A5A67"/>
    <w:rsid w:val="66E71979"/>
    <w:rsid w:val="68112A26"/>
    <w:rsid w:val="69F10D61"/>
    <w:rsid w:val="6B771413"/>
    <w:rsid w:val="7080088D"/>
    <w:rsid w:val="74471CFF"/>
    <w:rsid w:val="74503B4A"/>
    <w:rsid w:val="787B27C9"/>
    <w:rsid w:val="79B55942"/>
    <w:rsid w:val="7BE04DDC"/>
    <w:rsid w:val="7D6B72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4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kern w:val="0"/>
      <w:sz w:val="20"/>
      <w:szCs w:val="20"/>
      <w:lang w:val="en-US" w:eastAsia="zh-CN" w:bidi="ar-SA"/>
    </w:rPr>
  </w:style>
  <w:style w:type="paragraph" w:styleId="5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2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13">
    <w:name w:val="纯文本 Char"/>
    <w:link w:val="5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批注框文本 Char"/>
    <w:link w:val="6"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7"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Body text|1"/>
    <w:basedOn w:val="1"/>
    <w:qFormat/>
    <w:uiPriority w:val="0"/>
    <w:pPr>
      <w:spacing w:after="40" w:line="276" w:lineRule="auto"/>
    </w:pPr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济南市人民政府</Company>
  <Pages>1</Pages>
  <Words>431</Words>
  <Characters>753</Characters>
  <Lines>7</Lines>
  <Paragraphs>2</Paragraphs>
  <TotalTime>0</TotalTime>
  <ScaleCrop>false</ScaleCrop>
  <LinksUpToDate>false</LinksUpToDate>
  <CharactersWithSpaces>912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2022-10-12T03:09:00Z</dcterms:created>
  <dc:creator>116</dc:creator>
  <cp:lastModifiedBy>Administrator</cp:lastModifiedBy>
  <cp:lastPrinted>2022-01-12T02:08:00Z</cp:lastPrinted>
  <dcterms:modified xsi:type="dcterms:W3CDTF">2023-02-06T12:39:10Z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