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240" w:lineRule="auto"/>
        <w:ind w:right="0" w:rightChars="0"/>
        <w:jc w:val="center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pacing w:val="0"/>
          <w:kern w:val="21"/>
          <w:sz w:val="21"/>
          <w:szCs w:val="21"/>
        </w:rPr>
      </w:pPr>
      <w:r>
        <w:rPr>
          <w:rFonts w:hint="default" w:ascii="Times New Roman" w:hAnsi="Times New Roman" w:eastAsia="仿宋_GB2312" w:cs="Times New Roman"/>
          <w:spacing w:val="0"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10820400</wp:posOffset>
            </wp:positionV>
            <wp:extent cx="457200" cy="482600"/>
            <wp:effectExtent l="0" t="0" r="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仿宋_GB2312" w:cs="Times New Roman"/>
          <w:spacing w:val="0"/>
          <w:sz w:val="28"/>
          <w:szCs w:val="28"/>
          <w:lang w:eastAsia="zh-CN"/>
        </w:rPr>
        <w:t>20</w:t>
      </w:r>
      <w:r>
        <w:rPr>
          <w:rFonts w:hint="default" w:ascii="Times New Roman" w:hAnsi="Times New Roman" w:eastAsia="仿宋_GB2312" w:cs="Times New Roman"/>
          <w:spacing w:val="0"/>
          <w:sz w:val="28"/>
          <w:szCs w:val="28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pacing w:val="0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0"/>
          <w:sz w:val="28"/>
          <w:szCs w:val="28"/>
          <w:lang w:eastAsia="zh-CN"/>
        </w:rPr>
        <w:t>年秋期</w:t>
      </w:r>
      <w:r>
        <w:rPr>
          <w:rFonts w:hint="eastAsia" w:ascii="Times New Roman" w:hAnsi="Times New Roman" w:eastAsia="仿宋_GB2312" w:cs="Times New Roman"/>
          <w:spacing w:val="0"/>
          <w:sz w:val="28"/>
          <w:szCs w:val="28"/>
          <w:lang w:eastAsia="zh-CN"/>
        </w:rPr>
        <w:t>期中阶段性文化素质监</w:t>
      </w:r>
      <w:r>
        <w:rPr>
          <w:rFonts w:hint="eastAsia" w:ascii="Times New Roman" w:hAnsi="Times New Roman" w:eastAsia="仿宋_GB2312" w:cs="Times New Roman"/>
          <w:spacing w:val="0"/>
          <w:sz w:val="28"/>
          <w:szCs w:val="28"/>
          <w:lang w:val="en-US" w:eastAsia="zh-CN"/>
        </w:rPr>
        <w:t>测</w:t>
      </w:r>
      <w:r>
        <w:rPr>
          <w:rFonts w:hint="eastAsia" w:ascii="Times New Roman" w:hAnsi="Times New Roman" w:eastAsia="仿宋_GB2312" w:cs="Times New Roman"/>
          <w:spacing w:val="0"/>
          <w:sz w:val="28"/>
          <w:szCs w:val="28"/>
          <w:lang w:eastAsia="zh-CN"/>
        </w:rPr>
        <w:t>八</w:t>
      </w:r>
      <w:r>
        <w:rPr>
          <w:rFonts w:hint="default" w:ascii="Times New Roman" w:hAnsi="Times New Roman" w:eastAsia="仿宋_GB2312" w:cs="Times New Roman"/>
          <w:spacing w:val="0"/>
          <w:sz w:val="28"/>
          <w:szCs w:val="28"/>
          <w:lang w:eastAsia="zh-CN"/>
        </w:rPr>
        <w:t>年级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360" w:lineRule="auto"/>
        <w:ind w:right="0" w:rightChars="0"/>
        <w:jc w:val="center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sz w:val="28"/>
          <w:szCs w:val="28"/>
          <w:lang w:eastAsia="zh-CN"/>
        </w:rPr>
        <w:t>物理试题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w w:val="100"/>
          <w:sz w:val="28"/>
          <w:szCs w:val="28"/>
        </w:rPr>
        <w:t>参考答案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eastAsia="zh-CN"/>
        </w:rPr>
      </w:pPr>
      <w:r>
        <w:rPr>
          <w:rFonts w:hint="default" w:ascii="Times New Roman" w:hAnsi="Times New Roman" w:eastAsia="黑体" w:cs="Times New Roman"/>
          <w:b w:val="0"/>
          <w:bCs/>
          <w:color w:val="auto"/>
          <w:spacing w:val="0"/>
          <w:sz w:val="21"/>
          <w:szCs w:val="21"/>
          <w:lang w:val="en-US" w:eastAsia="zh-CN"/>
        </w:rPr>
        <w:t>一、</w:t>
      </w:r>
      <w:r>
        <w:rPr>
          <w:rFonts w:hint="default" w:ascii="Times New Roman" w:hAnsi="Times New Roman" w:eastAsia="黑体" w:cs="Times New Roman"/>
          <w:b w:val="0"/>
          <w:bCs/>
          <w:color w:val="auto"/>
          <w:spacing w:val="0"/>
          <w:sz w:val="21"/>
          <w:szCs w:val="21"/>
        </w:rPr>
        <w:t>填空题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eastAsia="zh-CN"/>
        </w:rPr>
        <w:t>（本题共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val="en-US" w:eastAsia="zh-CN"/>
        </w:rPr>
        <w:t>6小题，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eastAsia="zh-CN"/>
        </w:rPr>
        <w:t>每空1分，共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val="en-US" w:eastAsia="zh-CN"/>
        </w:rPr>
        <w:t>14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1.漫；长度   2.cm；28m；20s   3.振动；响度   4.超；信息</w:t>
      </w:r>
      <w:r>
        <w:rPr>
          <w:rFonts w:hint="default" w:ascii="Times New Roman" w:hAnsi="Times New Roman" w:eastAsia="宋体" w:cs="Times New Roman"/>
          <w:b/>
          <w:bCs/>
          <w:color w:val="auto"/>
          <w:spacing w:val="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pacing w:val="0"/>
          <w:sz w:val="21"/>
          <w:szCs w:val="21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不变；运动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color w:val="auto"/>
          <w:spacing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6.虚像：B；光从水中斜射入空气中时，折射光线会远离法线偏折（合理即可）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0"/>
          <w:sz w:val="21"/>
          <w:szCs w:val="21"/>
          <w:lang w:eastAsia="zh-CN"/>
        </w:rPr>
        <w:t>二、</w:t>
      </w:r>
      <w:r>
        <w:rPr>
          <w:rFonts w:hint="eastAsia" w:ascii="黑体" w:hAnsi="黑体" w:eastAsia="黑体" w:cs="黑体"/>
          <w:b w:val="0"/>
          <w:bCs/>
          <w:color w:val="auto"/>
          <w:spacing w:val="0"/>
          <w:sz w:val="21"/>
          <w:szCs w:val="21"/>
        </w:rPr>
        <w:t>选择题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</w:rPr>
        <w:t>（本题共8小题，每小题2分，共16分</w:t>
      </w:r>
      <w:r>
        <w:rPr>
          <w:rFonts w:hint="eastAsia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eastAsia="zh-CN"/>
        </w:rPr>
        <w:t>。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</w:rPr>
        <w:t>第7—12题每小题只有一个选项符合题目要求，第13—14题每小题有两个选项符合题目要求，全部选对得2分，选对但不全得1分，有错选的得0分）</w:t>
      </w:r>
      <w:r>
        <w:rPr>
          <w:rFonts w:hint="default" w:ascii="Times New Roman" w:hAnsi="Times New Roman" w:eastAsia="宋体" w:cs="Times New Roman"/>
          <w:bCs/>
          <w:color w:val="auto"/>
          <w:spacing w:val="0"/>
          <w:sz w:val="21"/>
          <w:szCs w:val="21"/>
        </w:rPr>
        <w:t xml:space="preserve"> </w:t>
      </w:r>
    </w:p>
    <w:tbl>
      <w:tblPr>
        <w:tblStyle w:val="14"/>
        <w:tblpPr w:leftFromText="180" w:rightFromText="180" w:vertAnchor="text" w:horzAnchor="page" w:tblpXSpec="center" w:tblpY="139"/>
        <w:tblOverlap w:val="never"/>
        <w:tblW w:w="609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763"/>
        <w:gridCol w:w="763"/>
        <w:gridCol w:w="763"/>
        <w:gridCol w:w="762"/>
        <w:gridCol w:w="764"/>
        <w:gridCol w:w="764"/>
        <w:gridCol w:w="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762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  <w:t>7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  <w:t>8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  <w:t>9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  <w:t>10</w:t>
            </w:r>
          </w:p>
        </w:tc>
        <w:tc>
          <w:tcPr>
            <w:tcW w:w="762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  <w:t>11</w:t>
            </w:r>
          </w:p>
        </w:tc>
        <w:tc>
          <w:tcPr>
            <w:tcW w:w="764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  <w:t>12</w:t>
            </w:r>
          </w:p>
        </w:tc>
        <w:tc>
          <w:tcPr>
            <w:tcW w:w="764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  <w:t>13</w:t>
            </w:r>
          </w:p>
        </w:tc>
        <w:tc>
          <w:tcPr>
            <w:tcW w:w="752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762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  <w:t>C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63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62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  <w:t>A</w:t>
            </w:r>
          </w:p>
        </w:tc>
        <w:tc>
          <w:tcPr>
            <w:tcW w:w="764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  <w:t>D</w:t>
            </w:r>
          </w:p>
        </w:tc>
        <w:tc>
          <w:tcPr>
            <w:tcW w:w="764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  <w:t>BD</w:t>
            </w:r>
          </w:p>
        </w:tc>
        <w:tc>
          <w:tcPr>
            <w:tcW w:w="752" w:type="dxa"/>
            <w:vAlign w:val="center"/>
          </w:tcPr>
          <w:p>
            <w:pPr>
              <w:pStyle w:val="19"/>
              <w:keepNext w:val="0"/>
              <w:keepLines w:val="0"/>
              <w:pageBreakBefore w:val="0"/>
              <w:widowControl w:val="0"/>
              <w:tabs>
                <w:tab w:val="left" w:pos="58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pacing w:val="0"/>
                <w:sz w:val="21"/>
                <w:szCs w:val="21"/>
                <w:lang w:val="en-US" w:eastAsia="zh-CN"/>
              </w:rPr>
              <w:t>AC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spacing w:line="360" w:lineRule="auto"/>
        <w:ind w:left="0" w:lef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</w:p>
    <w:p>
      <w:pPr>
        <w:pStyle w:val="2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</w:p>
    <w:p>
      <w:pP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/>
          <w:color w:val="auto"/>
          <w:spacing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0"/>
          <w:sz w:val="21"/>
          <w:szCs w:val="21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/>
          <w:color w:val="auto"/>
          <w:spacing w:val="0"/>
          <w:sz w:val="21"/>
          <w:szCs w:val="21"/>
        </w:rPr>
        <w:t>作图题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</w:rPr>
        <w:t>（本题共2小题，每小题2分，共4分）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15.图略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16.图略</w:t>
      </w:r>
    </w:p>
    <w:p>
      <w:pPr>
        <w:keepNext w:val="0"/>
        <w:keepLines w:val="0"/>
        <w:pageBreakBefore w:val="0"/>
        <w:widowControl w:val="0"/>
        <w:wordWrap/>
        <w:topLinePunct w:val="0"/>
        <w:bidi w:val="0"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Cs/>
          <w:color w:val="auto"/>
          <w:spacing w:val="0"/>
          <w:kern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0"/>
          <w:sz w:val="21"/>
          <w:szCs w:val="21"/>
        </w:rPr>
        <w:t>四、实验探究题</w:t>
      </w:r>
      <w:r>
        <w:rPr>
          <w:rFonts w:hint="default" w:ascii="Times New Roman" w:hAnsi="Times New Roman" w:eastAsia="宋体" w:cs="Times New Roman"/>
          <w:bCs/>
          <w:color w:val="auto"/>
          <w:spacing w:val="0"/>
          <w:sz w:val="21"/>
          <w:szCs w:val="21"/>
        </w:rPr>
        <w:t>（</w:t>
      </w:r>
      <w:r>
        <w:rPr>
          <w:rFonts w:hint="default" w:ascii="Times New Roman" w:hAnsi="Times New Roman" w:eastAsia="宋体" w:cs="Times New Roman"/>
          <w:bCs/>
          <w:color w:val="auto"/>
          <w:spacing w:val="0"/>
          <w:kern w:val="0"/>
          <w:sz w:val="21"/>
          <w:szCs w:val="21"/>
        </w:rPr>
        <w:t>本题共3小题，第17题4分，第18题6分，第19题8分，共18分</w:t>
      </w:r>
      <w:r>
        <w:rPr>
          <w:rFonts w:hint="default" w:ascii="Times New Roman" w:hAnsi="Times New Roman" w:eastAsia="宋体" w:cs="Times New Roman"/>
          <w:bCs/>
          <w:color w:val="auto"/>
          <w:spacing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Style w:val="12"/>
          <w:rFonts w:hint="default" w:ascii="Times New Roman" w:hAnsi="Times New Roman" w:eastAsia="宋体" w:cs="Times New Roman"/>
          <w:color w:val="auto"/>
          <w:spacing w:val="0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17.（1）</w:t>
      </w:r>
      <w:r>
        <w:rPr>
          <w:rStyle w:val="12"/>
          <w:rFonts w:hint="default" w:ascii="Times New Roman" w:hAnsi="Times New Roman" w:eastAsia="宋体" w:cs="Times New Roman"/>
          <w:color w:val="auto"/>
          <w:spacing w:val="0"/>
          <w:kern w:val="2"/>
          <w:sz w:val="21"/>
          <w:szCs w:val="21"/>
          <w:lang w:val="en-US" w:eastAsia="zh-CN" w:bidi="ar-SA"/>
        </w:rPr>
        <w:t xml:space="preserve">乒乓球会被反复弹开 </w:t>
      </w:r>
      <w:r>
        <w:rPr>
          <w:rStyle w:val="12"/>
          <w:rFonts w:hint="eastAsia" w:ascii="Times New Roman" w:hAnsi="Times New Roman" w:eastAsia="宋体" w:cs="Times New Roman"/>
          <w:color w:val="auto"/>
          <w:spacing w:val="0"/>
          <w:kern w:val="2"/>
          <w:sz w:val="21"/>
          <w:szCs w:val="21"/>
          <w:lang w:val="en-US" w:eastAsia="zh-CN" w:bidi="ar-SA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（2）</w:t>
      </w:r>
      <w:r>
        <w:rPr>
          <w:rStyle w:val="12"/>
          <w:rFonts w:hint="default" w:ascii="Times New Roman" w:hAnsi="Times New Roman" w:eastAsia="宋体" w:cs="Times New Roman"/>
          <w:color w:val="auto"/>
          <w:spacing w:val="0"/>
          <w:kern w:val="2"/>
          <w:sz w:val="21"/>
          <w:szCs w:val="21"/>
          <w:lang w:val="en-US" w:eastAsia="zh-CN" w:bidi="ar-SA"/>
        </w:rPr>
        <w:t xml:space="preserve">振幅 </w:t>
      </w:r>
      <w:r>
        <w:rPr>
          <w:rStyle w:val="12"/>
          <w:rFonts w:hint="eastAsia" w:ascii="Times New Roman" w:hAnsi="Times New Roman" w:eastAsia="宋体" w:cs="Times New Roman"/>
          <w:color w:val="auto"/>
          <w:spacing w:val="0"/>
          <w:kern w:val="2"/>
          <w:sz w:val="21"/>
          <w:szCs w:val="21"/>
          <w:lang w:val="en-US" w:eastAsia="zh-CN" w:bidi="ar-SA"/>
        </w:rPr>
        <w:t xml:space="preserve">  </w:t>
      </w:r>
      <w:r>
        <w:rPr>
          <w:rStyle w:val="12"/>
          <w:rFonts w:hint="default" w:ascii="Times New Roman" w:hAnsi="Times New Roman" w:eastAsia="宋体" w:cs="Times New Roman"/>
          <w:color w:val="auto"/>
          <w:spacing w:val="0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（3）逐渐减小；真空不能传声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18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.（1）</w:t>
      </w:r>
      <w:r>
        <w:rPr>
          <w:rFonts w:hint="default" w:ascii="Times New Roman" w:hAnsi="Times New Roman" w:eastAsia="宋体" w:cs="Times New Roman"/>
          <w:color w:val="auto"/>
          <w:spacing w:val="0"/>
          <w:position w:val="-24"/>
          <w:sz w:val="21"/>
          <w:szCs w:val="21"/>
          <w:lang w:val="en-US" w:eastAsia="zh-CN"/>
        </w:rPr>
        <w:object>
          <v:shape id="_x0000_i1025" o:spt="75" type="#_x0000_t75" style="height:31pt;width:28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；刻度尺 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）0.5；变速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）偏大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19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（1）①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像与物的大小关系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②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A；a、c；③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（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）①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垂直；②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B；③</w:t>
      </w:r>
      <w:r>
        <w:rPr>
          <w:rFonts w:hint="default" w:ascii="Times New Roman" w:hAnsi="Times New Roman" w:eastAsia="宋体" w:cs="Times New Roman"/>
          <w:spacing w:val="0"/>
          <w:sz w:val="21"/>
          <w:szCs w:val="21"/>
        </w:rPr>
        <w:t>光路是可逆的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；④将反射光线与镜面的夹角当作反射角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了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color w:val="auto"/>
          <w:spacing w:val="0"/>
          <w:sz w:val="21"/>
          <w:szCs w:val="21"/>
        </w:rPr>
        <w:t>五、综合应用题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</w:rPr>
        <w:t>（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kern w:val="0"/>
          <w:sz w:val="21"/>
          <w:szCs w:val="21"/>
        </w:rPr>
        <w:t>本题共2小题，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</w:rPr>
        <w:t>第20题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</w:rPr>
        <w:t>分，第21题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  <w:lang w:val="en-US" w:eastAsia="zh-CN"/>
        </w:rPr>
        <w:t>9</w:t>
      </w:r>
      <w:r>
        <w:rPr>
          <w:rFonts w:hint="default" w:ascii="Times New Roman" w:hAnsi="Times New Roman" w:eastAsia="宋体" w:cs="Times New Roman"/>
          <w:b w:val="0"/>
          <w:bCs/>
          <w:color w:val="auto"/>
          <w:spacing w:val="0"/>
          <w:sz w:val="21"/>
          <w:szCs w:val="21"/>
        </w:rPr>
        <w:t>分，共18分）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20.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解：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（1）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汽车（合理即可）；80km/h..............2分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zh-TW" w:eastAsia="zh-TW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zh-TW" w:eastAsia="zh-TW"/>
        </w:rPr>
        <w:t>汽车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到达A点前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zh-TW" w:eastAsia="zh-TW"/>
        </w:rPr>
        <w:t>匀速行驶的路程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=v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=80km/h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×0.5h=40km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zh-TW" w:eastAsia="zh-TW"/>
        </w:rPr>
        <w:t>汽车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在ETC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通道AB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区域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的平均速度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-24"/>
          <w:sz w:val="21"/>
          <w:szCs w:val="21"/>
          <w:lang w:val="en-US" w:eastAsia="zh-CN"/>
        </w:rPr>
        <w:object>
          <v:shape id="_x0000_i1026" o:spt="75" type="#_x0000_t75" style="height:28.5pt;width:114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zh-TW" w:eastAsia="zh-TW"/>
        </w:rPr>
        <w:t>汽车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zh-TW" w:eastAsia="zh-TW"/>
        </w:rPr>
        <w:t>通过ETC收费岛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的速度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v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vertAlign w:val="baseline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18km/h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=5m/s..............1分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zh-TW" w:eastAsia="zh-TW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zh-TW" w:eastAsia="zh-TW"/>
        </w:rPr>
        <w:t>汽车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zh-TW" w:eastAsia="zh-TW"/>
        </w:rPr>
        <w:t>通过ETC收费岛的时间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-22"/>
          <w:sz w:val="21"/>
          <w:szCs w:val="21"/>
          <w:lang w:val="en-US" w:eastAsia="zh-CN"/>
        </w:rPr>
        <w:object>
          <v:shape id="_x0000_i1027" o:spt="75" type="#_x0000_t75" style="height:26.6pt;width:81.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21.</w:t>
      </w:r>
      <w:r>
        <w:rPr>
          <w:rStyle w:val="12"/>
          <w:rFonts w:hint="default" w:ascii="Times New Roman" w:hAnsi="Times New Roman" w:eastAsia="宋体" w:cs="Times New Roman"/>
          <w:color w:val="auto"/>
          <w:spacing w:val="0"/>
          <w:kern w:val="2"/>
          <w:sz w:val="21"/>
          <w:szCs w:val="21"/>
          <w:lang w:val="en-US" w:eastAsia="zh-CN" w:bidi="ar-SA"/>
        </w:rPr>
        <w:t>解：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（1）黄；空气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）平顶西山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站到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郑州东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站的距离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=305km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－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115km=190km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车从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平顶山西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站到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郑州东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站的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1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8h19min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－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1</w:t>
      </w:r>
      <w:r>
        <w:rPr>
          <w:rFonts w:hint="eastAsia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h19min=1h..............1分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列车从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平顶山西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站到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郑州东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</w:rPr>
        <w:t>站的平均速度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-22"/>
          <w:sz w:val="21"/>
          <w:szCs w:val="21"/>
          <w:lang w:val="en-US" w:eastAsia="zh-CN"/>
        </w:rPr>
        <w:object>
          <v:shape id="_x0000_i1028" o:spt="75" type="#_x0000_t75" style="height:25.75pt;width:112.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..............2分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（</w:t>
      </w:r>
      <w:r>
        <w:rPr>
          <w:rFonts w:hint="eastAsia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）汽车经过隧道的速度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v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color w:val="auto"/>
          <w:spacing w:val="0"/>
          <w:sz w:val="21"/>
          <w:szCs w:val="21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 w:bidi="en-US"/>
        </w:rPr>
        <w:t>288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en-US" w:bidi="en-US"/>
        </w:rPr>
        <w:t>km/h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 w:bidi="en-US"/>
        </w:rPr>
        <w:t>=80m/s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/>
        </w:rPr>
        <w:t>..............1分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</w:rPr>
        <w:t>经过的隧道长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20" w:firstLineChars="200"/>
        <w:jc w:val="both"/>
        <w:textAlignment w:val="auto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10318" w:h="14570"/>
          <w:pgMar w:top="1304" w:right="964" w:bottom="1304" w:left="964" w:header="567" w:footer="907" w:gutter="0"/>
          <w:paperSrc/>
          <w:pgNumType w:fmt="decimal" w:chapSep="hyphen"/>
          <w:cols w:space="708" w:num="1"/>
          <w:rtlGutter w:val="0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s=v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/>
          <w:iCs/>
          <w:color w:val="auto"/>
          <w:spacing w:val="0"/>
          <w:w w:val="100"/>
          <w:position w:val="0"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spacing w:val="0"/>
          <w:w w:val="100"/>
          <w:position w:val="0"/>
          <w:sz w:val="21"/>
          <w:szCs w:val="21"/>
          <w:vertAlign w:val="baseline"/>
          <w:lang w:val="en-US" w:eastAsia="zh-CN"/>
        </w:rPr>
        <w:t>=</w:t>
      </w:r>
      <w:r>
        <w:rPr>
          <w:rFonts w:hint="default" w:ascii="Times New Roman" w:hAnsi="Times New Roman" w:eastAsia="宋体" w:cs="Times New Roman"/>
          <w:color w:val="auto"/>
          <w:spacing w:val="0"/>
          <w:w w:val="100"/>
          <w:position w:val="0"/>
          <w:sz w:val="21"/>
          <w:szCs w:val="21"/>
          <w:lang w:val="en-US" w:eastAsia="zh-CN" w:bidi="en-US"/>
        </w:rPr>
        <w:t>80m/s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×15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s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=1200m</w:t>
      </w:r>
      <w:r>
        <w:rPr>
          <w:rFonts w:hint="eastAsia" w:ascii="宋体" w:hAnsi="宋体" w:eastAsia="宋体" w:cs="宋体"/>
          <w:color w:val="auto"/>
          <w:spacing w:val="0"/>
          <w:w w:val="100"/>
          <w:position w:val="0"/>
          <w:sz w:val="21"/>
          <w:szCs w:val="21"/>
          <w:lang w:val="en-US" w:eastAsia="zh-CN"/>
        </w:rPr>
        <w:t>.....1分</w:t>
      </w:r>
    </w:p>
    <w:p>
      <w:bookmarkStart w:id="0" w:name="_GoBack"/>
      <w:bookmarkEnd w:id="0"/>
    </w:p>
    <w:sectPr>
      <w:pgSz w:w="10318" w:h="1457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pict>
        <v:shape id="图片 24" o:spid="_x0000_s2051" o:spt="75" alt="H" type="#_x0000_t75" style="position:absolute;left:0pt;margin-left:192.2pt;margin-top:-10.95pt;height:35.7pt;width:39.9pt;z-index:-251658240;mso-width-relative:page;mso-height-relative:page;" filled="f" o:preferrelative="t" stroked="f" coordsize="21600,21600">
          <v:path/>
          <v:fill on="f" focussize="0,0"/>
          <v:stroke on="f"/>
          <v:imagedata r:id="rId1" o:title="H"/>
          <o:lock v:ext="edit" aspectratio="t"/>
        </v:shape>
      </w:pict>
    </w:r>
    <w:r>
      <w:rPr>
        <w:sz w:val="18"/>
      </w:rPr>
      <w:pict>
        <v:shape id="文本框 23" o:spid="_x0000_s2052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val="en-US" w:eastAsia="zh-CN"/>
                  </w:rPr>
                </w:pPr>
                <w:r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val="en-US" w:eastAsia="zh-CN"/>
                  </w:rPr>
                  <w:t>八年级物理答案 第</w:t>
                </w:r>
                <w:r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eastAsia="zh-CN"/>
                  </w:rPr>
                  <w:fldChar w:fldCharType="begin"/>
                </w:r>
                <w:r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eastAsia="zh-CN"/>
                  </w:rPr>
                  <w:instrText xml:space="preserve"> PAGE  \* MERGEFORMAT </w:instrText>
                </w:r>
                <w:r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eastAsia="zh-CN"/>
                  </w:rPr>
                  <w:fldChar w:fldCharType="separate"/>
                </w:r>
                <w:r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eastAsia="zh-CN"/>
                  </w:rPr>
                  <w:t>1</w:t>
                </w:r>
                <w:r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eastAsia="zh-CN"/>
                  </w:rPr>
                  <w:fldChar w:fldCharType="end"/>
                </w:r>
                <w:r>
                  <w:rPr>
                    <w:rFonts w:hint="default" w:ascii="Times New Roman" w:hAnsi="Times New Roman" w:eastAsia="宋体" w:cs="Times New Roman"/>
                    <w:sz w:val="21"/>
                    <w:szCs w:val="21"/>
                    <w:lang w:val="en-US" w:eastAsia="zh-CN"/>
                  </w:rPr>
                  <w:t>页（共2页）</w:t>
                </w:r>
              </w:p>
            </w:txbxContent>
          </v:textbox>
        </v:shape>
      </w:pic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7"/>
  <w:displayVerticalDrawingGridEvery w:val="2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28D86AEE"/>
    <w:rsid w:val="004151FC"/>
    <w:rsid w:val="005435BD"/>
    <w:rsid w:val="005C2B92"/>
    <w:rsid w:val="00C02FC6"/>
    <w:rsid w:val="01F90EDF"/>
    <w:rsid w:val="02181572"/>
    <w:rsid w:val="02306FF8"/>
    <w:rsid w:val="023D70E9"/>
    <w:rsid w:val="026C7FC5"/>
    <w:rsid w:val="031D21C1"/>
    <w:rsid w:val="03956CC2"/>
    <w:rsid w:val="03DC3536"/>
    <w:rsid w:val="04115F47"/>
    <w:rsid w:val="04406893"/>
    <w:rsid w:val="04E56223"/>
    <w:rsid w:val="061A2E05"/>
    <w:rsid w:val="06257C07"/>
    <w:rsid w:val="0647623F"/>
    <w:rsid w:val="0742309D"/>
    <w:rsid w:val="07633D04"/>
    <w:rsid w:val="07956068"/>
    <w:rsid w:val="082044EB"/>
    <w:rsid w:val="08254B48"/>
    <w:rsid w:val="084B040A"/>
    <w:rsid w:val="096124B6"/>
    <w:rsid w:val="09662070"/>
    <w:rsid w:val="096A0270"/>
    <w:rsid w:val="0A2557DE"/>
    <w:rsid w:val="0A6724A0"/>
    <w:rsid w:val="0A7D4BB4"/>
    <w:rsid w:val="0B3D7C5E"/>
    <w:rsid w:val="0B535661"/>
    <w:rsid w:val="0B7425A0"/>
    <w:rsid w:val="0B7B6DA4"/>
    <w:rsid w:val="0C602E7C"/>
    <w:rsid w:val="0D484ED2"/>
    <w:rsid w:val="0D5F747B"/>
    <w:rsid w:val="0E12284F"/>
    <w:rsid w:val="0E1803C9"/>
    <w:rsid w:val="0EE22E98"/>
    <w:rsid w:val="0F197E2B"/>
    <w:rsid w:val="0F9637F3"/>
    <w:rsid w:val="0FE26B3F"/>
    <w:rsid w:val="101D2F23"/>
    <w:rsid w:val="10284031"/>
    <w:rsid w:val="10490CD8"/>
    <w:rsid w:val="107C7945"/>
    <w:rsid w:val="10AE155A"/>
    <w:rsid w:val="10B005F9"/>
    <w:rsid w:val="10C65A15"/>
    <w:rsid w:val="1126421B"/>
    <w:rsid w:val="114D6111"/>
    <w:rsid w:val="117A73EC"/>
    <w:rsid w:val="11F6500A"/>
    <w:rsid w:val="12C34E1B"/>
    <w:rsid w:val="1321159E"/>
    <w:rsid w:val="139561E9"/>
    <w:rsid w:val="139A5CCF"/>
    <w:rsid w:val="139E7D75"/>
    <w:rsid w:val="1582643F"/>
    <w:rsid w:val="15A7413E"/>
    <w:rsid w:val="15BD22CB"/>
    <w:rsid w:val="161C50F0"/>
    <w:rsid w:val="167D1600"/>
    <w:rsid w:val="169E3875"/>
    <w:rsid w:val="16FE48E8"/>
    <w:rsid w:val="17195854"/>
    <w:rsid w:val="1759438B"/>
    <w:rsid w:val="17CE3281"/>
    <w:rsid w:val="17E4084C"/>
    <w:rsid w:val="18123B63"/>
    <w:rsid w:val="18325E43"/>
    <w:rsid w:val="1A766DC4"/>
    <w:rsid w:val="1A995615"/>
    <w:rsid w:val="1B0B10A8"/>
    <w:rsid w:val="1C5B1E6F"/>
    <w:rsid w:val="1CE23129"/>
    <w:rsid w:val="1D04375C"/>
    <w:rsid w:val="1E691556"/>
    <w:rsid w:val="1EB7050E"/>
    <w:rsid w:val="1EE654AB"/>
    <w:rsid w:val="1EFB0A47"/>
    <w:rsid w:val="1FB65E47"/>
    <w:rsid w:val="1FDB0326"/>
    <w:rsid w:val="1FF0796E"/>
    <w:rsid w:val="216F654F"/>
    <w:rsid w:val="218055E8"/>
    <w:rsid w:val="21BF70EB"/>
    <w:rsid w:val="220A18C6"/>
    <w:rsid w:val="226C575C"/>
    <w:rsid w:val="22C75575"/>
    <w:rsid w:val="22EE4CB1"/>
    <w:rsid w:val="2301285C"/>
    <w:rsid w:val="23965782"/>
    <w:rsid w:val="24277F7F"/>
    <w:rsid w:val="24914528"/>
    <w:rsid w:val="24CE53BC"/>
    <w:rsid w:val="255345D0"/>
    <w:rsid w:val="25B424FB"/>
    <w:rsid w:val="25C10653"/>
    <w:rsid w:val="25D31B13"/>
    <w:rsid w:val="278B6764"/>
    <w:rsid w:val="2810570D"/>
    <w:rsid w:val="284A4706"/>
    <w:rsid w:val="285E12CD"/>
    <w:rsid w:val="286368CE"/>
    <w:rsid w:val="288C7A88"/>
    <w:rsid w:val="28D86AEE"/>
    <w:rsid w:val="292244CF"/>
    <w:rsid w:val="29CA0653"/>
    <w:rsid w:val="29F90657"/>
    <w:rsid w:val="2A3A6008"/>
    <w:rsid w:val="2B0E4F08"/>
    <w:rsid w:val="2B250910"/>
    <w:rsid w:val="2B637D1B"/>
    <w:rsid w:val="2B8B0D3B"/>
    <w:rsid w:val="2C410204"/>
    <w:rsid w:val="2C9A779F"/>
    <w:rsid w:val="2D7274BC"/>
    <w:rsid w:val="2DB82F39"/>
    <w:rsid w:val="2DC70274"/>
    <w:rsid w:val="2E3F593E"/>
    <w:rsid w:val="2E53124A"/>
    <w:rsid w:val="2F5411CC"/>
    <w:rsid w:val="2FA850D2"/>
    <w:rsid w:val="2FD3605C"/>
    <w:rsid w:val="2FD535A0"/>
    <w:rsid w:val="30355793"/>
    <w:rsid w:val="30E22D95"/>
    <w:rsid w:val="31655C6A"/>
    <w:rsid w:val="318C1A94"/>
    <w:rsid w:val="31FA4AAD"/>
    <w:rsid w:val="323050D3"/>
    <w:rsid w:val="32B94CA9"/>
    <w:rsid w:val="34AE517E"/>
    <w:rsid w:val="353360E1"/>
    <w:rsid w:val="354D2DFE"/>
    <w:rsid w:val="360C29B5"/>
    <w:rsid w:val="363A4BA7"/>
    <w:rsid w:val="366E46E8"/>
    <w:rsid w:val="36996644"/>
    <w:rsid w:val="36FB5B21"/>
    <w:rsid w:val="36FD2715"/>
    <w:rsid w:val="37330AB8"/>
    <w:rsid w:val="37377F60"/>
    <w:rsid w:val="375C4C49"/>
    <w:rsid w:val="37D35F8D"/>
    <w:rsid w:val="381954FF"/>
    <w:rsid w:val="38D67CB1"/>
    <w:rsid w:val="3A7473B9"/>
    <w:rsid w:val="3B7D4986"/>
    <w:rsid w:val="3BC072ED"/>
    <w:rsid w:val="3C2A0DF2"/>
    <w:rsid w:val="3C3E0B79"/>
    <w:rsid w:val="3C57721C"/>
    <w:rsid w:val="3C5E67F0"/>
    <w:rsid w:val="3CDD2546"/>
    <w:rsid w:val="3E182728"/>
    <w:rsid w:val="3E862EF3"/>
    <w:rsid w:val="3EC15A02"/>
    <w:rsid w:val="3EDC6003"/>
    <w:rsid w:val="3EF657D7"/>
    <w:rsid w:val="3F090E17"/>
    <w:rsid w:val="3F2A7F48"/>
    <w:rsid w:val="3F3E5268"/>
    <w:rsid w:val="3FAA6BA1"/>
    <w:rsid w:val="40672B48"/>
    <w:rsid w:val="407C31E9"/>
    <w:rsid w:val="408D1808"/>
    <w:rsid w:val="40FD4690"/>
    <w:rsid w:val="410458F9"/>
    <w:rsid w:val="411E31EE"/>
    <w:rsid w:val="41710521"/>
    <w:rsid w:val="41B90022"/>
    <w:rsid w:val="41C40DA6"/>
    <w:rsid w:val="41FD590E"/>
    <w:rsid w:val="422B2874"/>
    <w:rsid w:val="42572278"/>
    <w:rsid w:val="42BF0578"/>
    <w:rsid w:val="43E25048"/>
    <w:rsid w:val="43F17EA3"/>
    <w:rsid w:val="44545FDA"/>
    <w:rsid w:val="44734BC6"/>
    <w:rsid w:val="44D2760D"/>
    <w:rsid w:val="44DF5FD6"/>
    <w:rsid w:val="453560C2"/>
    <w:rsid w:val="45A34CAA"/>
    <w:rsid w:val="45C8751E"/>
    <w:rsid w:val="45D12BC6"/>
    <w:rsid w:val="46571CD7"/>
    <w:rsid w:val="46B52189"/>
    <w:rsid w:val="46D91301"/>
    <w:rsid w:val="46E06929"/>
    <w:rsid w:val="4709253A"/>
    <w:rsid w:val="484818DA"/>
    <w:rsid w:val="491E7B7C"/>
    <w:rsid w:val="4944065D"/>
    <w:rsid w:val="495C5B32"/>
    <w:rsid w:val="49CE469B"/>
    <w:rsid w:val="49F95629"/>
    <w:rsid w:val="4A71448C"/>
    <w:rsid w:val="4A742487"/>
    <w:rsid w:val="4BAB3282"/>
    <w:rsid w:val="4BCF67F1"/>
    <w:rsid w:val="4BFD4999"/>
    <w:rsid w:val="4C60175C"/>
    <w:rsid w:val="4CFC495F"/>
    <w:rsid w:val="4F3974BB"/>
    <w:rsid w:val="4FB80217"/>
    <w:rsid w:val="50212F94"/>
    <w:rsid w:val="50F30EAE"/>
    <w:rsid w:val="511E44B0"/>
    <w:rsid w:val="51664BBA"/>
    <w:rsid w:val="51770379"/>
    <w:rsid w:val="51E81AA4"/>
    <w:rsid w:val="55B310F2"/>
    <w:rsid w:val="55F70304"/>
    <w:rsid w:val="56867D13"/>
    <w:rsid w:val="56E42D79"/>
    <w:rsid w:val="571E350D"/>
    <w:rsid w:val="57DD1DF7"/>
    <w:rsid w:val="58161561"/>
    <w:rsid w:val="58844A46"/>
    <w:rsid w:val="58CE1EAD"/>
    <w:rsid w:val="58D853A0"/>
    <w:rsid w:val="58E33D82"/>
    <w:rsid w:val="59532B4B"/>
    <w:rsid w:val="597C0D42"/>
    <w:rsid w:val="59806908"/>
    <w:rsid w:val="598761B5"/>
    <w:rsid w:val="59CF42D5"/>
    <w:rsid w:val="5ADA0EA8"/>
    <w:rsid w:val="5AEF666E"/>
    <w:rsid w:val="5B491460"/>
    <w:rsid w:val="5B645C78"/>
    <w:rsid w:val="5BB10443"/>
    <w:rsid w:val="5BB836F5"/>
    <w:rsid w:val="5BCB7D99"/>
    <w:rsid w:val="5BCF77E1"/>
    <w:rsid w:val="5C54589C"/>
    <w:rsid w:val="5D516599"/>
    <w:rsid w:val="5D9B4B97"/>
    <w:rsid w:val="5DA86CB0"/>
    <w:rsid w:val="5DE51125"/>
    <w:rsid w:val="5F0B2648"/>
    <w:rsid w:val="5F9E048C"/>
    <w:rsid w:val="60704390"/>
    <w:rsid w:val="607129C1"/>
    <w:rsid w:val="61427D1B"/>
    <w:rsid w:val="61677A86"/>
    <w:rsid w:val="618136AE"/>
    <w:rsid w:val="626E7AEF"/>
    <w:rsid w:val="62C017E8"/>
    <w:rsid w:val="6371446C"/>
    <w:rsid w:val="6373202F"/>
    <w:rsid w:val="63C51E92"/>
    <w:rsid w:val="64485410"/>
    <w:rsid w:val="650E6C9E"/>
    <w:rsid w:val="651729D5"/>
    <w:rsid w:val="6548547F"/>
    <w:rsid w:val="6549402D"/>
    <w:rsid w:val="65AB37C0"/>
    <w:rsid w:val="65AC518B"/>
    <w:rsid w:val="65C61CF0"/>
    <w:rsid w:val="65F02ECA"/>
    <w:rsid w:val="66860328"/>
    <w:rsid w:val="66A01765"/>
    <w:rsid w:val="66EB235B"/>
    <w:rsid w:val="67264494"/>
    <w:rsid w:val="676B1EE7"/>
    <w:rsid w:val="67B611E0"/>
    <w:rsid w:val="68152E99"/>
    <w:rsid w:val="68157BA0"/>
    <w:rsid w:val="681E4402"/>
    <w:rsid w:val="68B234AE"/>
    <w:rsid w:val="68BE5D8A"/>
    <w:rsid w:val="6945018D"/>
    <w:rsid w:val="696F3524"/>
    <w:rsid w:val="69AF1F32"/>
    <w:rsid w:val="69BE7AC7"/>
    <w:rsid w:val="6A1D53D0"/>
    <w:rsid w:val="6A59626A"/>
    <w:rsid w:val="6A8F65F3"/>
    <w:rsid w:val="6A9D480E"/>
    <w:rsid w:val="6AAC7242"/>
    <w:rsid w:val="6AD5275F"/>
    <w:rsid w:val="6B0C7DAD"/>
    <w:rsid w:val="6B7D7C92"/>
    <w:rsid w:val="6B8D7FB6"/>
    <w:rsid w:val="6BB62886"/>
    <w:rsid w:val="6BDE7467"/>
    <w:rsid w:val="6BE66D09"/>
    <w:rsid w:val="6BFB266C"/>
    <w:rsid w:val="6CA32FC8"/>
    <w:rsid w:val="6CD1081D"/>
    <w:rsid w:val="6D122259"/>
    <w:rsid w:val="6D151B1E"/>
    <w:rsid w:val="6D3C3968"/>
    <w:rsid w:val="6D890849"/>
    <w:rsid w:val="6DFC36B2"/>
    <w:rsid w:val="6E471E04"/>
    <w:rsid w:val="6F820B91"/>
    <w:rsid w:val="700E0FB2"/>
    <w:rsid w:val="70274B70"/>
    <w:rsid w:val="70774CF3"/>
    <w:rsid w:val="708706DC"/>
    <w:rsid w:val="70BC24D3"/>
    <w:rsid w:val="71363EF3"/>
    <w:rsid w:val="715B082A"/>
    <w:rsid w:val="71A46762"/>
    <w:rsid w:val="71E57D11"/>
    <w:rsid w:val="735368FD"/>
    <w:rsid w:val="73BF2282"/>
    <w:rsid w:val="73CE622D"/>
    <w:rsid w:val="73DE2B70"/>
    <w:rsid w:val="742316FB"/>
    <w:rsid w:val="74A64692"/>
    <w:rsid w:val="74BA60C2"/>
    <w:rsid w:val="74FE130A"/>
    <w:rsid w:val="752F511F"/>
    <w:rsid w:val="75D46264"/>
    <w:rsid w:val="75F149E1"/>
    <w:rsid w:val="75FE5118"/>
    <w:rsid w:val="763D223F"/>
    <w:rsid w:val="76A3138D"/>
    <w:rsid w:val="76B27F15"/>
    <w:rsid w:val="76FD03F6"/>
    <w:rsid w:val="77182FF3"/>
    <w:rsid w:val="774E5C5F"/>
    <w:rsid w:val="780662AA"/>
    <w:rsid w:val="78105610"/>
    <w:rsid w:val="78256B8C"/>
    <w:rsid w:val="78586D92"/>
    <w:rsid w:val="79493B3D"/>
    <w:rsid w:val="797D0B7E"/>
    <w:rsid w:val="798F4AAF"/>
    <w:rsid w:val="79C40367"/>
    <w:rsid w:val="7A1D7C01"/>
    <w:rsid w:val="7A7D5A7F"/>
    <w:rsid w:val="7AC4558C"/>
    <w:rsid w:val="7ACE2092"/>
    <w:rsid w:val="7ADD558C"/>
    <w:rsid w:val="7AE42E6B"/>
    <w:rsid w:val="7B124B91"/>
    <w:rsid w:val="7C74301D"/>
    <w:rsid w:val="7C9B4401"/>
    <w:rsid w:val="7CAB3782"/>
    <w:rsid w:val="7CDF0454"/>
    <w:rsid w:val="7CEE2EFB"/>
    <w:rsid w:val="7D254177"/>
    <w:rsid w:val="7DC705BE"/>
    <w:rsid w:val="7E3270F2"/>
    <w:rsid w:val="7E9454D2"/>
    <w:rsid w:val="7EA001AF"/>
    <w:rsid w:val="7F3C7E16"/>
    <w:rsid w:val="7FA7534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 New Romans" w:hAnsi="Time New Romans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kern w:val="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styleId="11">
    <w:name w:val="Title"/>
    <w:basedOn w:val="1"/>
    <w:next w:val="1"/>
    <w:link w:val="1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13">
    <w:name w:val="Emphasis"/>
    <w:basedOn w:val="12"/>
    <w:qFormat/>
    <w:uiPriority w:val="0"/>
    <w:rPr>
      <w:i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">
    <w:name w:val="标题 Char"/>
    <w:link w:val="11"/>
    <w:qFormat/>
    <w:uiPriority w:val="0"/>
    <w:rPr>
      <w:rFonts w:ascii="Cambria" w:hAnsi="Cambria"/>
      <w:b/>
      <w:bCs/>
      <w:kern w:val="0"/>
      <w:sz w:val="32"/>
      <w:szCs w:val="32"/>
    </w:rPr>
  </w:style>
  <w:style w:type="paragraph" w:customStyle="1" w:styleId="17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8">
    <w:name w:val="列出段落"/>
    <w:basedOn w:val="1"/>
    <w:qFormat/>
    <w:uiPriority w:val="34"/>
    <w:pPr>
      <w:ind w:firstLine="420" w:firstLineChars="200"/>
    </w:pPr>
  </w:style>
  <w:style w:type="paragraph" w:customStyle="1" w:styleId="19">
    <w:name w:val="DefaultParagraph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en-US" w:bidi="ar-SA"/>
    </w:rPr>
  </w:style>
  <w:style w:type="paragraph" w:customStyle="1" w:styleId="2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7.wmf"/><Relationship Id="rId13" Type="http://schemas.openxmlformats.org/officeDocument/2006/relationships/oleObject" Target="embeddings/oleObject4.bin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2017-04-12T02:29:00Z</dcterms:created>
  <dc:creator>Administrator</dc:creator>
  <cp:lastModifiedBy>Administrator</cp:lastModifiedBy>
  <cp:lastPrinted>2022-06-14T02:21:00Z</cp:lastPrinted>
  <dcterms:modified xsi:type="dcterms:W3CDTF">2023-02-07T10:39:08Z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