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12141200</wp:posOffset>
            </wp:positionV>
            <wp:extent cx="406400" cy="3429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部编版语文七年级下册第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单元综合素质检测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（分值：120分，时间：1</w:t>
      </w:r>
      <w:r>
        <w:rPr>
          <w:rFonts w:hint="eastAsia" w:ascii="宋体" w:hAnsi="宋体" w:cs="宋体"/>
          <w:bCs/>
          <w:color w:val="000000"/>
          <w:szCs w:val="21"/>
          <w:lang w:val="en-US" w:eastAsia="zh-CN"/>
        </w:rPr>
        <w:t>2</w:t>
      </w:r>
      <w:r>
        <w:rPr>
          <w:rFonts w:hint="eastAsia" w:ascii="宋体" w:hAnsi="宋体" w:cs="宋体"/>
          <w:bCs/>
          <w:color w:val="000000"/>
          <w:szCs w:val="21"/>
        </w:rPr>
        <w:t>0分钟）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一、积累与运用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（共24分）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1.下列词语中加点字的注音完全正确的一项是（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A.沉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（diàn）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忏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悔（chàn）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瞬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息（shùn）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忍俊不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（jìn）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B.挑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逗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（dòu）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矜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持（jīn）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　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诱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人（yòu）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仙露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琼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浆（qóng）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伫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立（chù）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猥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琐（wěi）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绵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延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（yán）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祸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不单行（huò）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D.遗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憾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（hàn）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哆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嗦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（suo）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足（shè）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盘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虬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（qiú）卧龙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2.下面词语没有错别字的一项是（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A.迸贱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镇静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怀恋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血气方刚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　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B.船舱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颤抖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幽寂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蜂围蝶阵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C.绽开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缈小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凝望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轰轰烈烈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　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D.笼罩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魂魄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忧郁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查言观色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3.下面句子中没有语病的一项是（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A.十一月七日，初雪过后的颐和园银装素裹，宛如童话般的冰雪世界，吸引众多市民前来赏景拍照。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B.截至8月15日，“祝融号”火星车已完成既定探测任务，共获取约10GB左右原始科学数据。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C.能否有良好生态环境是实现中华民族永续发展的内在要求，是建设美丽中国的重要基础。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D.王亚平成为首位中国进行出舱活动的女航天员，迈出了中国女性舱外太空行走的第一步。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4.下列文学文化常识不正确的一项是（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A.宗璞是现代作家，写过不少写景状物的散文，如《丁香结》《好一朵木槿花》等。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B.古人常以“阴”和“阳”来区分世间事物，如以山北水南为阴，山南水北为阳。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C.普希金，俄国诗人，代表诗作有《自由颂》《致恰达耶夫》《未选择的路》等，他的创作对俄国文学和语言的发展影响很大。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D.齐鲁，是春秋时的两个诸侯国，在今山东一带。泰山以北为齐国，泰山以南为鲁国。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5.按要求默写原文。（每空1分，共8分）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（1）念天地之悠悠，</w:t>
      </w:r>
      <w:r>
        <w:rPr>
          <w:rFonts w:hint="eastAsia" w:ascii="宋体" w:hAnsi="宋体" w:eastAsia="宋体" w:cs="宋体"/>
          <w:color w:val="000000"/>
          <w:lang w:val="en-US" w:eastAsia="zh-CN"/>
        </w:rPr>
        <w:t>_____________________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！（陈子昂《登幽州台歌》）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</w:t>
      </w:r>
      <w:r>
        <w:rPr>
          <w:rFonts w:hint="eastAsia" w:ascii="宋体" w:hAnsi="宋体" w:eastAsia="宋体" w:cs="宋体"/>
          <w:color w:val="000000"/>
          <w:lang w:val="en-US" w:eastAsia="zh-CN"/>
        </w:rPr>
        <w:t>_____________________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，决眦入归鸟。（杜甫《望岳》）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（3）予独爱莲之出淤泥而不染，</w:t>
      </w:r>
      <w:r>
        <w:rPr>
          <w:rFonts w:hint="eastAsia" w:ascii="宋体" w:hAnsi="宋体" w:eastAsia="宋体" w:cs="宋体"/>
          <w:color w:val="000000"/>
          <w:lang w:val="en-US" w:eastAsia="zh-CN"/>
        </w:rPr>
        <w:t>_____________________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。（周敦颐《爱莲说》）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（4）不畏浮云遮望眼，</w:t>
      </w:r>
      <w:r>
        <w:rPr>
          <w:rFonts w:hint="eastAsia" w:ascii="宋体" w:hAnsi="宋体" w:eastAsia="宋体" w:cs="宋体"/>
          <w:color w:val="000000"/>
          <w:lang w:val="en-US" w:eastAsia="zh-CN"/>
        </w:rPr>
        <w:t>_____________________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。（王安石《登飞来峰》）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（5）龚自珍的《己亥杂诗》（其五）中，“</w:t>
      </w:r>
      <w:r>
        <w:rPr>
          <w:rFonts w:hint="eastAsia" w:ascii="宋体" w:hAnsi="宋体" w:eastAsia="宋体" w:cs="宋体"/>
          <w:color w:val="000000"/>
          <w:lang w:val="en-US" w:eastAsia="zh-CN"/>
        </w:rPr>
        <w:t>_____________________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color w:val="000000"/>
          <w:lang w:val="en-US" w:eastAsia="zh-CN"/>
        </w:rPr>
        <w:t>_____________________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”两句采用了间接抒情的方式，抒发了继续为国家效力的思想感情。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（6）在杜甫的《望岳》中，“</w:t>
      </w:r>
      <w:r>
        <w:rPr>
          <w:rFonts w:hint="eastAsia" w:ascii="宋体" w:hAnsi="宋体" w:eastAsia="宋体" w:cs="宋体"/>
          <w:color w:val="000000"/>
          <w:lang w:val="en-US" w:eastAsia="zh-CN"/>
        </w:rPr>
        <w:t>_____________________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color w:val="000000"/>
          <w:lang w:val="en-US" w:eastAsia="zh-CN"/>
        </w:rPr>
        <w:t>_____________________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”两句化用孔子名言，表现了诗人不怕困难、敢于攀登人生巅峰的雄心和气概。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6.综合性学习。（8分）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（1）阅读下面材料，回答问题。（5分）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材料一：碳达峰有其自身规律，政策驱动可提前达峰碳达峰可分为自然达峰、社会变动和政策驱动达峰三类。自然达峰过程，与一国产业结构及城市化率有密切关系。一般来说，服务业占比达到70%左右时碳排放就开始达峰并持续下降；城市化率达到80%左右时，碳排放也开始达峰并下降。在此过程中，环境政策规制在客观上对碳达峰起到协同促进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right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（选自《光明日报》）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材料二：日常生活是碳排放的重要排放源。低碳生活方式的实现不仅要推动社会经济和文化习俗深刻变革，还要创造改变生活方式的必要条件，如完善支持行为改变的基础设施，</w:t>
      </w:r>
      <w:r>
        <w:rPr>
          <w:rFonts w:hint="eastAsia" w:ascii="楷体" w:hAnsi="楷体" w:eastAsia="楷体" w:cs="楷体"/>
          <w:color w:val="000000"/>
          <w:lang w:val="en-US" w:eastAsia="zh-CN"/>
        </w:rPr>
        <w:t>_____________________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right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（选自《光明日报》）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①请概括材料一的主要观点。（2分）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②请仔细阅读材料，在横线处再补充一个举措。（3分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s1025" o:spid="_x0000_s1025" o:spt="75" type="#_x0000_t75" style="position:absolute;left:0pt;margin-left:339.1pt;margin-top:10.55pt;height:102pt;width:125.4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（2）请仔细观察右面这幅漫画，说说其反映了什么问题。（3分）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1"/>
          <w:szCs w:val="21"/>
          <w:lang w:val="en-US" w:eastAsia="zh-CN" w:bidi="ar-SA"/>
        </w:rPr>
        <w:t>二、阅读与理解（46分）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（一）阅读下面这首诗，完成7～8题。（4分）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Calibri" w:hAnsi="Calibri" w:eastAsia="宋体" w:cs="Times New Roman"/>
          <w:b/>
          <w:bCs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/>
          <w:bCs/>
          <w:color w:val="000000"/>
          <w:kern w:val="2"/>
          <w:sz w:val="21"/>
          <w:szCs w:val="24"/>
          <w:lang w:val="en-US" w:eastAsia="zh-CN" w:bidi="ar-SA"/>
        </w:rPr>
        <w:t>游山西村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陆　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莫笑农家腊酒浑，丰年留客足鸡豚。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山重水复疑无路，柳暗花明又一村。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箫鼓追随春社近，衣冠简朴古风存。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从今若许闲乘月，拄杖无时夜叩门。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7.诗中“丰年留客足鸡豚”一句表现了农家人怎样的特点。（2分）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8.“山重水复疑无路，柳暗花明又一村”这两句诗好在哪里？请根据你的理解，简要回答。（2分）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（二）阅读下面的文言文，完成9～12题。（12分）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【甲】山不在高，有仙则名。水不在深，有龙则灵。斯是陋室，惟吾德馨。苔痕上阶绿，草色入帘青。谈笑有鸿儒，往来无白丁。可以调素琴，阅金经。无丝竹之乱耳，无案牍之劳形。南阳诸葛庐，西蜀子云亭。孔子云：何陋之有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righ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（《陋室铭》）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【乙】王子猷尝暂寄人空宅住，便令种竹。或问：“暂住何烦尔？”王啸咏良久，直指竹曰：“何可一日无此君？”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righ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（选自《世说新语》）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【丙】子欲居九夷。或曰：“陋，如之何？”子曰：“君子居之，何陋之有？”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righ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（选自《论语·子罕》）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9.解释下面句子中的加点词。（4分）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（1）有仙则</w:t>
      </w:r>
      <w:r>
        <w:rPr>
          <w:rFonts w:hint="eastAsia" w:ascii="宋体" w:hAnsi="宋体" w:eastAsia="宋体" w:cs="宋体"/>
          <w:color w:val="000000"/>
          <w:em w:val="dot"/>
          <w:lang w:val="en-US" w:eastAsia="zh-CN"/>
        </w:rPr>
        <w:t>名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（　　　）　　　　　　（2）无案牍之劳</w:t>
      </w:r>
      <w:r>
        <w:rPr>
          <w:rFonts w:hint="eastAsia" w:ascii="宋体" w:hAnsi="宋体" w:eastAsia="宋体" w:cs="宋体"/>
          <w:color w:val="000000"/>
          <w:em w:val="dot"/>
          <w:lang w:val="en-US" w:eastAsia="zh-CN"/>
        </w:rPr>
        <w:t>形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（　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（3）</w:t>
      </w:r>
      <w:r>
        <w:rPr>
          <w:rFonts w:hint="eastAsia" w:ascii="宋体" w:hAnsi="宋体" w:eastAsia="宋体" w:cs="宋体"/>
          <w:color w:val="000000"/>
          <w:em w:val="dot"/>
          <w:lang w:val="en-US" w:eastAsia="zh-CN"/>
        </w:rPr>
        <w:t>尝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暂寄人空宅住（　　　）　　　（4）子欲</w:t>
      </w:r>
      <w:r>
        <w:rPr>
          <w:rFonts w:hint="eastAsia" w:ascii="宋体" w:hAnsi="宋体" w:eastAsia="宋体" w:cs="宋体"/>
          <w:color w:val="000000"/>
          <w:em w:val="dot"/>
          <w:lang w:val="en-US" w:eastAsia="zh-CN"/>
        </w:rPr>
        <w:t>居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九夷（　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10.用现代汉语翻译下面句子。（4分）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（1）斯是陋室，惟吾德馨。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（2）暂住何烦尔？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11.刘禹锡居陋室不觉其陋，王子猷寄居不可无竹，两人所处的环境有什么相同之处？请结合生活实际，谈谈你对他们的看法。（2分）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12.【甲】【丙】两段文字都表现了美好的君子形象。从中你看出“君子”应具有怎样的情操？（2分）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（三）阅读下文，完成13～17题。（16分）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Calibri" w:hAnsi="Calibri" w:eastAsia="宋体" w:cs="Times New Roman"/>
          <w:b/>
          <w:bCs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/>
          <w:bCs/>
          <w:color w:val="000000"/>
          <w:kern w:val="2"/>
          <w:sz w:val="21"/>
          <w:szCs w:val="24"/>
          <w:lang w:val="en-US" w:eastAsia="zh-CN" w:bidi="ar-SA"/>
        </w:rPr>
        <w:t>外婆的身影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邓宗良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外婆家的庭院不大，铺着的红砖早就变成青灰色，缝隙里长着毛茸茸的绿苔，外婆天天用笤帚扫。靠近排水口的那一面墙，绿苔从墙脚一直爬到了墙顶，像是被外婆从地面赶到了那里。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外婆早就驼背了，看上去显得更加矮小。然而她走得飞快，摆动的双手就像划起来的小船桨。她在庭院里走，在小巷里走，在街市里走，像一团被风吹动的影子，轻盈地飘来飘去，永远停不下来。只有到了晚上，饭桌收拾干净了，灶台收拾干净了，一家人的衣服洗好晾起来了，外婆才在院子里安安静静地坐下来。坐下来前，她从水缸里舀上一盆水，在脸上打上肥皂，使劲地洗去一天的汗渍和尘埃。她的双眼在满脸的肥皂泡沫里张开着，好像还在惦记着什么。</w:t>
      </w:r>
      <w:r>
        <w:rPr>
          <w:rFonts w:hint="eastAsia" w:ascii="楷体" w:hAnsi="楷体" w:eastAsia="楷体" w:cs="楷体"/>
          <w:color w:val="000000"/>
          <w:kern w:val="2"/>
          <w:sz w:val="21"/>
          <w:szCs w:val="24"/>
          <w:u w:val="single"/>
          <w:lang w:val="en-US" w:eastAsia="zh-CN" w:bidi="ar-SA"/>
        </w:rPr>
        <w:t>闪烁的星星、不知不觉移动着的月亮，像稔熟的邻居，像永不更换的舞台布景，陪着我们打发时间；外公割回来的青草里，昆虫唧唧地欢叫；拴在小厢房里的小牛犊，反刍的咀嚼声循环往复，让人昏昏欲睡。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外婆掌管着这个大家庭，一切都装在她脑袋里。外婆不识字，不会记流水账，一个家庭全部的收入和支出，想象不出她是怎么管的。外公挣的钱，回家就扔到饭桌上，一分都不留，出远门需要用钱，跟外婆要就是了。外公欠了谁多少钱，告诉外婆，外婆也不多问一句，马上还给人家。大小节日目不暇接，需要什么外婆总是备好；亲戚邻居中谁有红白喜事，外婆都心里有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外婆对外公年迈的父亲——她的公公，很是孝顺，像供奉着一尊神仙。外婆总是买最新鲜最肥美的鱼，清水煮熟，配上软米饭、切碎的嫩菜心、香浓的鱼露，摆放到老寿星面前的小饭桌上。米粒和碎鱼渣会落在他亮晶晶的长胡子上，守在一旁的外婆用毛巾轻轻擦掉。老寿星笑眯眯的，真像年画里的千年老寿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外婆总是把这个大家庭收拾得井然有序。天一亮，她就把鸡笼里的鸡放出来，然后打开门楼的大门，阳光像水一样泼进院子。外婆驼着背的身子，被金色的阳光包裹着。飞舞的灰尘在晨光里像一片金色的细雨，纷纷扬扬，把外婆的剪影衬托得那么宁静、安详。外婆的舞台就是这个小小的宅院，舞台上的每一个角色，她都要一一安顿好。宅院里的故事平平淡淡，日出日落，年复一年，日子就像小镇坡地下的小溪，清澈、平静、缓慢、悠长，永不会干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每年入冬后，外婆都要准备过年的年糕。门楼间有舂米的石臼，外婆叫来我母亲帮忙。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母亲拉着挂在屋顶的绳子，踩着石臼翘板的一头，反复撞击石臼里泡好的糯米。“咚咚”的舂米声，填满了宅院。外婆驼着背，几乎趴在石臼边，木杵升起的每一个瞬间，她的手就灵巧地翻动一下石臼里的糯米，天衣无缝。外婆这个动作，一做就是半天。她的身影好像融化在这个场景之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宅院里劳作的声响、雨声、风声，轻重缓急，若隐若现，一年四季各不相同，来了又走，走了又来。在熟悉的声响里，外婆的身影逐渐变得更矮，更小，动作也更缓慢。最后，不知是外婆带走了这些声响，还是这些声响带走了外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我在离家乡很远的北京工作。外婆快不行时，叮嘱我母亲不要告诉我，不要让我为了送她来回跑。外婆到了这个时候还念叨着，这孩子从小身体就不好，常肚子疼得满地打滚，不知现在还疼不疼。之前每次回老家见到外婆，她也都会问我肚子还疼不疼。问这话时，外婆慈祥的目光像水一样柔软，落在我的眼睛上，也落在我的心坎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righ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（选自《光明日报》，有删改）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13.根据文章的主要故事，将下面的横线处填写完整。（3分）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外婆从早忙到晚→</w:t>
      </w:r>
      <w:r>
        <w:rPr>
          <w:rFonts w:hint="eastAsia" w:ascii="宋体" w:hAnsi="宋体" w:eastAsia="宋体" w:cs="宋体"/>
          <w:color w:val="000000"/>
          <w:lang w:val="en-US" w:eastAsia="zh-CN"/>
        </w:rPr>
        <w:t>______________________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→</w:t>
      </w:r>
      <w:r>
        <w:rPr>
          <w:rFonts w:hint="eastAsia" w:ascii="宋体" w:hAnsi="宋体" w:eastAsia="宋体" w:cs="宋体"/>
          <w:color w:val="000000"/>
          <w:lang w:val="en-US" w:eastAsia="zh-CN"/>
        </w:rPr>
        <w:t>______________________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→</w:t>
      </w:r>
      <w:r>
        <w:rPr>
          <w:rFonts w:hint="eastAsia" w:ascii="宋体" w:hAnsi="宋体" w:eastAsia="宋体" w:cs="宋体"/>
          <w:color w:val="000000"/>
          <w:lang w:val="en-US" w:eastAsia="zh-CN"/>
        </w:rPr>
        <w:t>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14.赏析下列句子。（4分）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（1）她在庭院里走，在小巷里走，在街市里走，像一团被风吹动的影子，轻盈地飘来飘去，永远停不下来。（从修辞的角度）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（2）母亲拉着挂在屋顶的绳子，踩着石臼翘板的一头，反复撞击石臼里泡好的糯米。（从描写方法的角度）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15.分析文中画线句的作用。（3分）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16.请简要分析题目的作用。（3分）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17.结合文章内容，简要概括文中外婆的形象。（3分）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（四）阅读下文，完成18～21题。（14分）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Calibri" w:hAnsi="Calibri" w:eastAsia="宋体" w:cs="Times New Roman"/>
          <w:b/>
          <w:bCs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/>
          <w:bCs/>
          <w:color w:val="000000"/>
          <w:kern w:val="2"/>
          <w:sz w:val="21"/>
          <w:szCs w:val="24"/>
          <w:lang w:val="en-US" w:eastAsia="zh-CN" w:bidi="ar-SA"/>
        </w:rPr>
        <w:t>梨树，甜了一方山水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李　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①梨树下乘凉是夏日里一件畅快事。老陈坐在梨树下，眯着眼睛，哼着小曲儿。见有人进了院子，赶快让座。快来，快来，这梨树下有细风，凉快呢。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②没等我们坐下来，老陈伸手摘了梨树上一颗梨子递过来。一尝，入口化渣，满口汁水，一行人连口称赞：“好吃，好吃。”老陈笑说：“老梨树结的。地里干活累了，回到院子里，梨树下一坐，微风吹来，劳累顿时消了一截。人越活越老，这梨树却精神得很，越活越挺拔。你看，梨子多美，多像一盏盏灯！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③老陈接着说道：“村子里上千亩的梨树，都快四五十年了，每一棵梨树都有一个故事。先说这棵栽在田坎上的梨树吧。”顺着老陈手指的方向看过去，一棵老梨树树皮开裂纵横，树枝沧桑蜿蜒。“这是最早栽下的梨树了。那时候，村里人都说，种梨树能当饭吃？我不服那口气，不在大田大地里栽，就把梨树栽在田坎上。第二年开始挂果，第三年这棵树上的梨就卖了近百元。一下子，村里家家户户开始在田坎上栽梨树，有的甚至在大田大地里也栽上梨树。记得1984年，雪梨大户卢履清去北京参会，还把这梨子带到北京呢！我把这棵梨树命名为‘致富一号树’。一号树，就是示范树，就是带头树。致富奔小康，这雪梨树是立了大功的。这一村子的人，都靠雪梨致富了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④跟随老陈在梨树园里转悠，有一种甜润的气息充满心田。走到一棵歪脖子梨树下，老陈停下来，慢慢讲述起来。“别小看这棵梨树，它是坚强树。栽了三回，才栽活。湿地栽树，开始看长得好好的，长着长着，就缩回去了。</w:t>
      </w:r>
      <w:r>
        <w:rPr>
          <w:rFonts w:hint="eastAsia" w:ascii="楷体" w:hAnsi="楷体" w:eastAsia="楷体" w:cs="楷体"/>
          <w:i w:val="0"/>
          <w:iCs w:val="0"/>
          <w:color w:val="000000"/>
          <w:kern w:val="2"/>
          <w:sz w:val="21"/>
          <w:szCs w:val="24"/>
          <w:u w:val="single"/>
          <w:lang w:val="en-US" w:eastAsia="zh-CN" w:bidi="ar-SA"/>
        </w:rPr>
        <w:t>后来先排水，地里垫上一层枯草树叶，再刨坑栽树，终于在这地里把梨树栽活了。</w:t>
      </w: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”老陈露出一脸的骄傲，一阵风吹来，歪脖子梨树摇晃身姿，像是在向人们致意。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⑤老陈带我们来到梨园山腰一老井处，见一股细水从一岩石缝流出。令人惊奇的是岩石上有一老树，数丈之高，树身需两人合抱，树根却把这岩石团团抱住。岩石多洞，每个洞里都是老树的根须。老陈笑笑说：“村里人看重这树呢。这是梨树，野砂梨树。我们村开始发展梨树，就是先育这种野砂梨树，再在上面嫁接雪梨树呢，多艰辛的过程啊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⑥“野砂梨，果皮褐色，拳头大小，汁多，酸甜。清朝的《苍溪县志》载雪梨：‘肉白如雪，味甘于蜜，清香无渣，入口即化……’由酸到甜，由砂梨到雪梨，梨子相伴人类走过了多么漫长的路程。到如今，有了早熟翠冠梨、中熟黄金梨，以及晚熟雪梨。不过，大家念念不忘的还是那肉白如雪、入口即化的雪梨。记得家乡集市上，卖雪梨不带称，而是按个卖。将一颗一颗雪梨摆于地上，小的，一斤多；大的，两三斤呢。椭圆形的雪梨，就像一盏盏的马灯，站在地上等着上门的顾客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⑦老陈乐呵呵地说：“人一辈子要干很多事，我老陈就干了一件事，种了一辈子的梨树。”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⑧正说着话，乡党委王书记带着几个同志，来给老陈送“光荣在党五十年”纪念章。金灿灿的纪念章挂在老陈脖子上，老陈一个劲摸着纪念章，激动得泪眼汪汪。王书记也激动地说：“这一园子的梨树见证，你老陈千值万值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⑨看看一行人，看看满山坡的梨树，老陈深深鞠躬。满目青山，其实，老陈也是一棵历经风雨的老梨树了，他甜了这里的一方山水，甜了这一村的乡亲。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right"/>
        <w:textAlignment w:val="auto"/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4"/>
          <w:lang w:val="en-US" w:eastAsia="zh-CN" w:bidi="ar-SA"/>
        </w:rPr>
        <w:t>（选自《人民日报》，有删改）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18.试分析文章题目中的含义。（3分）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19.文中老陈的形象是怎样的？请结合文章内容进行分析。（4分）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20.从描写方法的角度，赏析文中的画线句。（4分）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21.第⑥段引用了《苍溪县志》的内容，有何作用？（3分）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1"/>
          <w:szCs w:val="24"/>
          <w:lang w:val="en-US" w:eastAsia="zh-CN" w:bidi="ar-SA"/>
        </w:rPr>
        <w:t>三、写作（50分）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22.请阅读下面的文字，按要求作文。（50分）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我们都是时间旅行者，为了寻找生命中的光，终其一生，行走在漫长的旅途上。无论结果如何，行走足以让我们本身绽放光芒。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请以“行走在</w:t>
      </w:r>
      <w:r>
        <w:rPr>
          <w:rFonts w:hint="eastAsia" w:ascii="宋体" w:hAnsi="宋体" w:eastAsia="宋体" w:cs="宋体"/>
          <w:color w:val="000000"/>
          <w:lang w:val="en-US" w:eastAsia="zh-CN"/>
        </w:rPr>
        <w:t>____________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”为题，写一篇不少于600字的作文。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-SA"/>
        </w:rPr>
        <w:t>写作提示：①补充完整题目。②不得透露个人相关信息。③不得抄袭。④书写规范，卷面整洁。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color w:val="000000"/>
          <w:szCs w:val="21"/>
        </w:rPr>
      </w:pPr>
    </w:p>
    <w:p>
      <w:pPr>
        <w:pStyle w:val="2"/>
        <w:rPr>
          <w:rFonts w:hint="eastAsia" w:ascii="宋体" w:hAnsi="宋体" w:cs="宋体"/>
          <w:b/>
          <w:bCs/>
          <w:color w:val="000000"/>
          <w:szCs w:val="21"/>
        </w:rPr>
      </w:pPr>
    </w:p>
    <w:p>
      <w:pPr>
        <w:pStyle w:val="2"/>
        <w:rPr>
          <w:rFonts w:hint="eastAsia" w:ascii="宋体" w:hAnsi="宋体" w:cs="宋体"/>
          <w:b/>
          <w:bCs/>
          <w:color w:val="000000"/>
          <w:szCs w:val="21"/>
        </w:rPr>
      </w:pPr>
    </w:p>
    <w:p>
      <w:pPr>
        <w:pStyle w:val="2"/>
        <w:rPr>
          <w:rFonts w:hint="eastAsia" w:ascii="宋体" w:hAnsi="宋体" w:cs="宋体"/>
          <w:b/>
          <w:bCs/>
          <w:color w:val="000000"/>
          <w:szCs w:val="21"/>
        </w:rPr>
      </w:pPr>
    </w:p>
    <w:p>
      <w:pPr>
        <w:pStyle w:val="2"/>
        <w:rPr>
          <w:rFonts w:hint="eastAsia" w:ascii="宋体" w:hAnsi="宋体" w:cs="宋体"/>
          <w:b/>
          <w:bCs/>
          <w:color w:val="000000"/>
          <w:szCs w:val="21"/>
        </w:rPr>
      </w:pPr>
    </w:p>
    <w:p>
      <w:pPr>
        <w:pStyle w:val="2"/>
        <w:rPr>
          <w:rFonts w:hint="eastAsia" w:ascii="宋体" w:hAnsi="宋体" w:cs="宋体"/>
          <w:b/>
          <w:bCs/>
          <w:color w:val="000000"/>
          <w:szCs w:val="21"/>
        </w:rPr>
      </w:pPr>
    </w:p>
    <w:p>
      <w:pPr>
        <w:pStyle w:val="2"/>
        <w:rPr>
          <w:rFonts w:hint="eastAsia" w:ascii="宋体" w:hAnsi="宋体" w:cs="宋体"/>
          <w:b/>
          <w:bCs/>
          <w:color w:val="000000"/>
          <w:szCs w:val="21"/>
        </w:rPr>
      </w:pPr>
    </w:p>
    <w:p>
      <w:pPr>
        <w:pStyle w:val="2"/>
        <w:rPr>
          <w:rFonts w:hint="eastAsia" w:ascii="宋体" w:hAnsi="宋体" w:cs="宋体"/>
          <w:b/>
          <w:bCs/>
          <w:color w:val="000000"/>
          <w:szCs w:val="21"/>
        </w:rPr>
      </w:pPr>
    </w:p>
    <w:p>
      <w:pPr>
        <w:pStyle w:val="2"/>
        <w:rPr>
          <w:rFonts w:hint="eastAsia" w:ascii="宋体" w:hAnsi="宋体" w:cs="宋体"/>
          <w:b/>
          <w:bCs/>
          <w:color w:val="000000"/>
          <w:szCs w:val="21"/>
        </w:rPr>
      </w:pPr>
    </w:p>
    <w:p>
      <w:pPr>
        <w:pStyle w:val="2"/>
        <w:rPr>
          <w:rFonts w:hint="eastAsia" w:ascii="宋体" w:hAnsi="宋体" w:cs="宋体"/>
          <w:b/>
          <w:bCs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第五单元综合素质检测（一）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1.D（A.“忍俊不禁”的“禁”应读“jīn”；B.“仙露琼浆”的“琼”应读“qióng”；C.“伫立”的“伫”应读“zhù”）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2.B（A.“迸贱”应为“迸溅”；C.“缈小”应为“渺小”；D.“查言观色”应为“察言观色”）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3.A（B.删去“约”或“左右”；C.删去“能否有”；D.将“首位”和前一个“中国”调换位置）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4.C（《未选择的路》是美国诗人弗罗斯特的作品）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5.（1）独怆然而涕下</w:t>
      </w:r>
      <w:r>
        <w:rPr>
          <w:rFonts w:hint="eastAsia" w:ascii="宋体" w:hAnsi="宋体" w:eastAsia="宋体" w:cs="宋体"/>
          <w:color w:val="000000"/>
          <w:lang w:eastAsia="zh-CN"/>
        </w:rPr>
        <w:t>　</w:t>
      </w:r>
      <w:r>
        <w:rPr>
          <w:rFonts w:hint="eastAsia" w:ascii="宋体" w:hAnsi="宋体" w:eastAsia="宋体" w:cs="宋体"/>
          <w:color w:val="000000"/>
        </w:rPr>
        <w:t>（2）荡胸生曾云</w:t>
      </w:r>
      <w:r>
        <w:rPr>
          <w:rFonts w:hint="eastAsia" w:ascii="宋体" w:hAnsi="宋体" w:eastAsia="宋体" w:cs="宋体"/>
          <w:color w:val="000000"/>
          <w:lang w:eastAsia="zh-CN"/>
        </w:rPr>
        <w:t>　</w:t>
      </w:r>
      <w:r>
        <w:rPr>
          <w:rFonts w:hint="eastAsia" w:ascii="宋体" w:hAnsi="宋体" w:eastAsia="宋体" w:cs="宋体"/>
          <w:color w:val="000000"/>
        </w:rPr>
        <w:t>（3）濯清涟而不妖</w:t>
      </w:r>
      <w:r>
        <w:rPr>
          <w:rFonts w:hint="eastAsia" w:ascii="宋体" w:hAnsi="宋体" w:eastAsia="宋体" w:cs="宋体"/>
          <w:color w:val="000000"/>
          <w:lang w:eastAsia="zh-CN"/>
        </w:rPr>
        <w:t>　</w:t>
      </w:r>
      <w:r>
        <w:rPr>
          <w:rFonts w:hint="eastAsia" w:ascii="宋体" w:hAnsi="宋体" w:eastAsia="宋体" w:cs="宋体"/>
          <w:color w:val="000000"/>
        </w:rPr>
        <w:t>（4）自缘身在最高层</w:t>
      </w:r>
      <w:r>
        <w:rPr>
          <w:rFonts w:hint="eastAsia" w:ascii="宋体" w:hAnsi="宋体" w:eastAsia="宋体" w:cs="宋体"/>
          <w:color w:val="000000"/>
          <w:lang w:eastAsia="zh-CN"/>
        </w:rPr>
        <w:t>　</w:t>
      </w:r>
      <w:r>
        <w:rPr>
          <w:rFonts w:hint="eastAsia" w:ascii="宋体" w:hAnsi="宋体" w:eastAsia="宋体" w:cs="宋体"/>
          <w:color w:val="000000"/>
        </w:rPr>
        <w:t>（5）落红不是无情物</w:t>
      </w:r>
      <w:r>
        <w:rPr>
          <w:rFonts w:hint="eastAsia" w:ascii="宋体" w:hAnsi="宋体" w:eastAsia="宋体" w:cs="宋体"/>
          <w:color w:val="000000"/>
          <w:lang w:eastAsia="zh-CN"/>
        </w:rPr>
        <w:t>　</w:t>
      </w:r>
      <w:r>
        <w:rPr>
          <w:rFonts w:hint="eastAsia" w:ascii="宋体" w:hAnsi="宋体" w:eastAsia="宋体" w:cs="宋体"/>
          <w:color w:val="000000"/>
        </w:rPr>
        <w:t>化作春泥更护花</w:t>
      </w:r>
      <w:r>
        <w:rPr>
          <w:rFonts w:hint="eastAsia" w:ascii="宋体" w:hAnsi="宋体" w:eastAsia="宋体" w:cs="宋体"/>
          <w:color w:val="000000"/>
          <w:lang w:eastAsia="zh-CN"/>
        </w:rPr>
        <w:t>　</w:t>
      </w:r>
      <w:r>
        <w:rPr>
          <w:rFonts w:hint="eastAsia" w:ascii="宋体" w:hAnsi="宋体" w:eastAsia="宋体" w:cs="宋体"/>
          <w:color w:val="000000"/>
        </w:rPr>
        <w:t>（6）会当凌绝顶</w:t>
      </w:r>
      <w:r>
        <w:rPr>
          <w:rFonts w:hint="eastAsia" w:ascii="宋体" w:hAnsi="宋体" w:eastAsia="宋体" w:cs="宋体"/>
          <w:color w:val="000000"/>
          <w:lang w:eastAsia="zh-CN"/>
        </w:rPr>
        <w:t>　</w:t>
      </w:r>
      <w:r>
        <w:rPr>
          <w:rFonts w:hint="eastAsia" w:ascii="宋体" w:hAnsi="宋体" w:eastAsia="宋体" w:cs="宋体"/>
          <w:color w:val="000000"/>
        </w:rPr>
        <w:t>一览众山小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6.（1）①环境政策规制在客观上对碳达峰起到协同促进作用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②示例一：提供增强生活便利度的公共服务。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示例二：对绿色低碳生活提供激励、给出多种选择。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（2）反映了遗产继承难的问题。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7.表现了农家人热情好客、纯朴善良的特点。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8.这两句诗富有哲理。描写的是诗人置身山水环绕的路上，信步而行，疑若无路，忽又开朗的情景。现实生活中人们常用来比喻在困境中出现希望或转机，也道出了世间事物消长变化的哲理，给人以启发。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9.（1）出名，有名</w:t>
      </w:r>
      <w:r>
        <w:rPr>
          <w:rFonts w:hint="eastAsia" w:ascii="宋体" w:hAnsi="宋体" w:eastAsia="宋体" w:cs="宋体"/>
          <w:color w:val="000000"/>
          <w:lang w:eastAsia="zh-CN"/>
        </w:rPr>
        <w:t>　</w:t>
      </w:r>
      <w:r>
        <w:rPr>
          <w:rFonts w:hint="eastAsia" w:ascii="宋体" w:hAnsi="宋体" w:eastAsia="宋体" w:cs="宋体"/>
          <w:color w:val="000000"/>
        </w:rPr>
        <w:t>（2）形体、躯体</w:t>
      </w:r>
      <w:r>
        <w:rPr>
          <w:rFonts w:hint="eastAsia" w:ascii="宋体" w:hAnsi="宋体" w:eastAsia="宋体" w:cs="宋体"/>
          <w:color w:val="000000"/>
          <w:lang w:eastAsia="zh-CN"/>
        </w:rPr>
        <w:t>　</w:t>
      </w:r>
      <w:r>
        <w:rPr>
          <w:rFonts w:hint="eastAsia" w:ascii="宋体" w:hAnsi="宋体" w:eastAsia="宋体" w:cs="宋体"/>
          <w:color w:val="000000"/>
        </w:rPr>
        <w:t>（3）曾经</w:t>
      </w:r>
      <w:r>
        <w:rPr>
          <w:rFonts w:hint="eastAsia" w:ascii="宋体" w:hAnsi="宋体" w:eastAsia="宋体" w:cs="宋体"/>
          <w:color w:val="000000"/>
          <w:lang w:eastAsia="zh-CN"/>
        </w:rPr>
        <w:t>　</w:t>
      </w:r>
      <w:r>
        <w:rPr>
          <w:rFonts w:hint="eastAsia" w:ascii="宋体" w:hAnsi="宋体" w:eastAsia="宋体" w:cs="宋体"/>
          <w:color w:val="000000"/>
        </w:rPr>
        <w:t>（4）居住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10.（1）这是简陋的屋舍，只因主人的品德好（就不感到简陋了）。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暂时住一下何必这样麻烦？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11.①共同点：所居住的房屋都很简陋，但所居之人志向高远、品性高洁，故而陋室不陋，空房不空，因所住之人而显得幽静雅致。②看法：与广厦、华服等外物相比，更重要的是对高尚情操与高洁志趣的追求。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12.安贫乐道的生活态度和高洁傲岸的道德情操。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【乙】文参考译文：王子猷曾经暂时借住别人的空房，随即叫人种竹子。有人问他：“暂时住一下何必这样麻烦？”王子猷吹口哨并吟唱了好一会，才指着竹子说：“怎么可以一天没有这位先生！”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【丙】文参考译文：孔子想要搬到九夷去居住。有人说：“那里非常简陋，怎么能住呢？”孔子说：“有君子去住，有什么简陋的呢。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13.外婆掌管大家庭的一切</w:t>
      </w:r>
      <w:r>
        <w:rPr>
          <w:rFonts w:hint="eastAsia" w:ascii="宋体" w:hAnsi="宋体" w:eastAsia="宋体" w:cs="宋体"/>
          <w:color w:val="000000"/>
          <w:lang w:eastAsia="zh-CN"/>
        </w:rPr>
        <w:t>　</w:t>
      </w:r>
      <w:r>
        <w:rPr>
          <w:rFonts w:hint="eastAsia" w:ascii="宋体" w:hAnsi="宋体" w:eastAsia="宋体" w:cs="宋体"/>
          <w:color w:val="000000"/>
        </w:rPr>
        <w:t>外婆孝顺公公</w:t>
      </w:r>
      <w:r>
        <w:rPr>
          <w:rFonts w:hint="eastAsia" w:ascii="宋体" w:hAnsi="宋体" w:eastAsia="宋体" w:cs="宋体"/>
          <w:color w:val="000000"/>
          <w:lang w:eastAsia="zh-CN"/>
        </w:rPr>
        <w:t>　</w:t>
      </w:r>
      <w:r>
        <w:rPr>
          <w:rFonts w:hint="eastAsia" w:ascii="宋体" w:hAnsi="宋体" w:eastAsia="宋体" w:cs="宋体"/>
          <w:color w:val="000000"/>
        </w:rPr>
        <w:t>外婆准备年糕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14.（1）运用比喻的修辞，生动形象地写出了外婆走路时的样子，表现了外婆走路之快。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（2）运用了动作描写，通过“拉”“踩”“撞击”等一系列动词，生动形象地写出了外婆舂米的过程，表现了外婆舂米动作的娴熟以及勤劳。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15.运用环境描写，写出了夜晚的宁静，渲染了一种温馨的氛围，烘托了我们一家人融洽、温馨的关系。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16.“外婆的身影”是文章的线索，贯串全文，全文故事情节都是围绕这一线索展开的。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17.①勤劳，每天从早忙到晚；②心思细腻，能干，外婆把家里收拾得井然有序；③孝顺，关爱孩子和外公，关心“我”的身体。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18.梨树让这一方乡亲尝到了甜头；老陈就像一棵老梨树，带领这一方村民发家致富。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19.①敢为人先，带头栽种梨树，发家致富；②热情好客，非常热情地用梨子招待我们，并给我们介绍有关梨树的故事；③执着，一生只做一件事。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20.运用动作描写，运用“排”“垫”“刨”等动词，生动形象地写出了栽树的过程，表现了栽树的不易。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21.引用县志的内容，写出了雪梨肉白、味甘、入口即化的特点，表现了人们对雪梨的喜爱之情，同时丰富了文章的内容。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22.作文示例：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/>
          <w:b/>
          <w:bCs/>
          <w:color w:val="000000"/>
        </w:rPr>
      </w:pPr>
      <w:r>
        <w:rPr>
          <w:rFonts w:hint="eastAsia"/>
          <w:b/>
          <w:bCs/>
          <w:color w:val="000000"/>
        </w:rPr>
        <w:t>行走在悠扬的琴声里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>在吉他悠扬的琴声里，每个跳动的音符都是我成长的脚印。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>我喜欢吉他的原因其实很简单，喜欢它那独特的曲调，喜欢它那上下弹跳着的琴弦。所以，爸爸妈妈给我买了一把民谣吉他，不知不觉中，我慢慢行走在悠扬的琴声里。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>学会弹吉他并不容易，它所需要付出的辛苦是我所想象不到的。那跳动的琴弦最折磨人，琴弦是金属的，不停的手指摩擦将指尖磨破，时间长了，还常常在指肚留下一道道红红的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>印子。最可气的是即使用全力按紧琴弦，也不可避免地会发出“嘶嘶”沙哑的声音。每根琴弦间挨得太近，常常不小心拨错琴弦。每次练完吉他，手指总会变得肿胀通红。看着那半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>人高的吉他，心中总有些懊悔。哎！当时怎么就一时冲动，吵着闹着要学吉他呢？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>总觉得每一天都过得很辛苦，但转眼间一年已过，我渐渐不再在意指尖的疼痛，因为只有疼痛才能换回动听的乐曲声。我开始尝试弹奏我喜爱的曲子。在《那些年》略带忧伤的歌词中留连，在《狮子座》质朴贴切的乐曲中沉醉。我发现自己慢慢喜欢上吉他了，它常常带给我轻松的氛围，让我疲惫烦躁的心灵变得宁静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>在一次才艺展示中，我弹着吉他，连贯欢快的吉他声传来，感染了整个教室的人。动听的音符如同欢乐的天使，带领着所有人走进音乐的世界。一曲终了，赞叹声此起彼伏。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>老师拍拍抱着吉他的我，惊讶地说：“呦，当时连弦都分不清的你居然对曲子悟性这么高！”我低下头笑了，不好意思地挠了挠头。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>其实，我的悟性并不高，只是熟能生巧罢了。当初学吉他只觉得好玩，没想到它装点了我的生活。空闲的时候，我便会抱着吉他，惬意地拨动着琴弦，悠扬的琴声便在我心间流淌，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>流淌……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  <w:color w:val="000000"/>
          <w:szCs w:val="21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  <w:r>
        <w:rPr>
          <w:rFonts w:hint="eastAsia"/>
          <w:color w:val="000000"/>
        </w:rPr>
        <w:t>行走在悠扬的琴声里，我的生命变得温暖明亮，我的心灵变得丰盈充实。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F22921"/>
    <w:multiLevelType w:val="singleLevel"/>
    <w:tmpl w:val="F4F22921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RhZjA3ZmI3MjNiNTQ2YzAxYjlhNjk1ZWQzOWFhN2UifQ=="/>
  </w:docVars>
  <w:rsids>
    <w:rsidRoot w:val="008E680D"/>
    <w:rsid w:val="00004071"/>
    <w:rsid w:val="0001194A"/>
    <w:rsid w:val="000134D6"/>
    <w:rsid w:val="0003242F"/>
    <w:rsid w:val="000403D3"/>
    <w:rsid w:val="00060E89"/>
    <w:rsid w:val="0007747F"/>
    <w:rsid w:val="00091345"/>
    <w:rsid w:val="000A0D2A"/>
    <w:rsid w:val="000B432B"/>
    <w:rsid w:val="000B6D31"/>
    <w:rsid w:val="000E124F"/>
    <w:rsid w:val="000E2D41"/>
    <w:rsid w:val="00116282"/>
    <w:rsid w:val="001205B6"/>
    <w:rsid w:val="00126C80"/>
    <w:rsid w:val="00192547"/>
    <w:rsid w:val="001D1C40"/>
    <w:rsid w:val="001F29C8"/>
    <w:rsid w:val="001F4906"/>
    <w:rsid w:val="001F521F"/>
    <w:rsid w:val="0021664F"/>
    <w:rsid w:val="00294B73"/>
    <w:rsid w:val="002A6234"/>
    <w:rsid w:val="002E2C29"/>
    <w:rsid w:val="00302D56"/>
    <w:rsid w:val="003131C2"/>
    <w:rsid w:val="00336462"/>
    <w:rsid w:val="003447DB"/>
    <w:rsid w:val="0035669D"/>
    <w:rsid w:val="00363BFB"/>
    <w:rsid w:val="003A135E"/>
    <w:rsid w:val="003A3323"/>
    <w:rsid w:val="003F33F2"/>
    <w:rsid w:val="003F67C6"/>
    <w:rsid w:val="00412B6D"/>
    <w:rsid w:val="00415149"/>
    <w:rsid w:val="004151FC"/>
    <w:rsid w:val="00417A31"/>
    <w:rsid w:val="0042473C"/>
    <w:rsid w:val="00444DC4"/>
    <w:rsid w:val="004503A3"/>
    <w:rsid w:val="004542A0"/>
    <w:rsid w:val="0047212A"/>
    <w:rsid w:val="00502EFE"/>
    <w:rsid w:val="00510BE4"/>
    <w:rsid w:val="00512F3C"/>
    <w:rsid w:val="005255F2"/>
    <w:rsid w:val="00540DAC"/>
    <w:rsid w:val="00546C6B"/>
    <w:rsid w:val="005478B0"/>
    <w:rsid w:val="00562975"/>
    <w:rsid w:val="0057185B"/>
    <w:rsid w:val="005A7F1F"/>
    <w:rsid w:val="005B21EB"/>
    <w:rsid w:val="005D0336"/>
    <w:rsid w:val="005D215C"/>
    <w:rsid w:val="005E7527"/>
    <w:rsid w:val="00646374"/>
    <w:rsid w:val="00670023"/>
    <w:rsid w:val="00676A9B"/>
    <w:rsid w:val="0069652D"/>
    <w:rsid w:val="006D1FD4"/>
    <w:rsid w:val="006E0D57"/>
    <w:rsid w:val="006E63C5"/>
    <w:rsid w:val="00772C81"/>
    <w:rsid w:val="00795506"/>
    <w:rsid w:val="007B7A45"/>
    <w:rsid w:val="007C64EC"/>
    <w:rsid w:val="007E6CFC"/>
    <w:rsid w:val="00805AD5"/>
    <w:rsid w:val="008646A0"/>
    <w:rsid w:val="00872B0B"/>
    <w:rsid w:val="0088121F"/>
    <w:rsid w:val="008A0027"/>
    <w:rsid w:val="008E680D"/>
    <w:rsid w:val="008F11AD"/>
    <w:rsid w:val="008F3A6E"/>
    <w:rsid w:val="00914F8A"/>
    <w:rsid w:val="00916331"/>
    <w:rsid w:val="0094732F"/>
    <w:rsid w:val="00961050"/>
    <w:rsid w:val="0099031B"/>
    <w:rsid w:val="009917C5"/>
    <w:rsid w:val="009C279E"/>
    <w:rsid w:val="009D1CA5"/>
    <w:rsid w:val="009E5BED"/>
    <w:rsid w:val="00A03855"/>
    <w:rsid w:val="00A12FFD"/>
    <w:rsid w:val="00A160E8"/>
    <w:rsid w:val="00A93A76"/>
    <w:rsid w:val="00AB256A"/>
    <w:rsid w:val="00AE2EA4"/>
    <w:rsid w:val="00AE4AD5"/>
    <w:rsid w:val="00AF545F"/>
    <w:rsid w:val="00AF6D5B"/>
    <w:rsid w:val="00B066EC"/>
    <w:rsid w:val="00B94065"/>
    <w:rsid w:val="00C02FC6"/>
    <w:rsid w:val="00C23327"/>
    <w:rsid w:val="00C34BC3"/>
    <w:rsid w:val="00C35133"/>
    <w:rsid w:val="00C5388B"/>
    <w:rsid w:val="00C5499C"/>
    <w:rsid w:val="00C57C28"/>
    <w:rsid w:val="00CA2048"/>
    <w:rsid w:val="00CA544E"/>
    <w:rsid w:val="00CB08E7"/>
    <w:rsid w:val="00CE5186"/>
    <w:rsid w:val="00D2611C"/>
    <w:rsid w:val="00D314BE"/>
    <w:rsid w:val="00D50470"/>
    <w:rsid w:val="00D513B8"/>
    <w:rsid w:val="00D7021B"/>
    <w:rsid w:val="00D72EF3"/>
    <w:rsid w:val="00D80677"/>
    <w:rsid w:val="00D80A75"/>
    <w:rsid w:val="00DC702B"/>
    <w:rsid w:val="00DE61D2"/>
    <w:rsid w:val="00E02169"/>
    <w:rsid w:val="00E32B98"/>
    <w:rsid w:val="00E519DD"/>
    <w:rsid w:val="00EA364B"/>
    <w:rsid w:val="00ED188B"/>
    <w:rsid w:val="00F0099D"/>
    <w:rsid w:val="00F161FF"/>
    <w:rsid w:val="00F439FB"/>
    <w:rsid w:val="00F45365"/>
    <w:rsid w:val="00F83020"/>
    <w:rsid w:val="00FC074D"/>
    <w:rsid w:val="00FD2E75"/>
    <w:rsid w:val="00FE542A"/>
    <w:rsid w:val="00FF619A"/>
    <w:rsid w:val="076B61AF"/>
    <w:rsid w:val="0AD432BC"/>
    <w:rsid w:val="0ED026B3"/>
    <w:rsid w:val="1FAD37C7"/>
    <w:rsid w:val="25BE0367"/>
    <w:rsid w:val="29213562"/>
    <w:rsid w:val="2F4D5268"/>
    <w:rsid w:val="34877D0D"/>
    <w:rsid w:val="354A0C85"/>
    <w:rsid w:val="3AB07D0A"/>
    <w:rsid w:val="54317871"/>
    <w:rsid w:val="6156241A"/>
    <w:rsid w:val="626F1C49"/>
    <w:rsid w:val="6C6048FB"/>
    <w:rsid w:val="798C797E"/>
    <w:rsid w:val="7D8B2E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3"/>
    <w:uiPriority w:val="0"/>
    <w:rPr>
      <w:rFonts w:ascii="宋体" w:hAnsi="宋体" w:cs="宋体"/>
      <w:b/>
      <w:bCs/>
      <w:kern w:val="36"/>
      <w:sz w:val="48"/>
      <w:szCs w:val="48"/>
    </w:rPr>
  </w:style>
  <w:style w:type="character" w:customStyle="1" w:styleId="9">
    <w:name w:val="页眉 Char"/>
    <w:basedOn w:val="7"/>
    <w:link w:val="5"/>
    <w:locked/>
    <w:uiPriority w:val="99"/>
    <w:rPr>
      <w:kern w:val="2"/>
      <w:sz w:val="18"/>
      <w:szCs w:val="18"/>
    </w:rPr>
  </w:style>
  <w:style w:type="character" w:customStyle="1" w:styleId="10">
    <w:name w:val="neirong1"/>
    <w:uiPriority w:val="0"/>
    <w:rPr>
      <w:sz w:val="21"/>
      <w:szCs w:val="21"/>
    </w:rPr>
  </w:style>
  <w:style w:type="paragraph" w:customStyle="1" w:styleId="11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6805</Words>
  <Characters>9077</Characters>
  <Lines>66</Lines>
  <Paragraphs>18</Paragraphs>
  <TotalTime>0</TotalTime>
  <ScaleCrop>false</ScaleCrop>
  <LinksUpToDate>false</LinksUpToDate>
  <CharactersWithSpaces>9177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2013-07-25T03:33:00Z</dcterms:created>
  <dc:creator>微软用户</dc:creator>
  <cp:lastModifiedBy>Administrator</cp:lastModifiedBy>
  <cp:lastPrinted>2013-08-13T01:05:00Z</cp:lastPrinted>
  <dcterms:modified xsi:type="dcterms:W3CDTF">2023-02-14T08:36:05Z</dcterms:modified>
  <dc:title>河北省衡水景县青兰中学  王辉   邮编：053511   邮政卡6221881481004742096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