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default" w:ascii="Times New Roman" w:hAnsi="Times New Roman" w:eastAsia="宋体" w:cs="Times New Roman"/>
          <w:b/>
          <w:sz w:val="30"/>
        </w:rPr>
      </w:pPr>
      <w:r>
        <w:rPr>
          <w:rFonts w:hint="default" w:ascii="Times New Roman" w:hAnsi="Times New Roman" w:eastAsia="宋体" w:cs="Times New Roman"/>
          <w:b/>
          <w:sz w:val="30"/>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11976100</wp:posOffset>
            </wp:positionV>
            <wp:extent cx="368300" cy="304800"/>
            <wp:effectExtent l="0" t="0" r="1270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68300" cy="304800"/>
                    </a:xfrm>
                    <a:prstGeom prst="rect">
                      <a:avLst/>
                    </a:prstGeom>
                  </pic:spPr>
                </pic:pic>
              </a:graphicData>
            </a:graphic>
          </wp:anchor>
        </w:drawing>
      </w:r>
      <w:r>
        <w:rPr>
          <w:rFonts w:hint="default" w:ascii="Times New Roman" w:hAnsi="Times New Roman" w:eastAsia="宋体" w:cs="Times New Roman"/>
          <w:b/>
          <w:sz w:val="30"/>
        </w:rPr>
        <w:t>2022-2023学年七年级语文下册</w:t>
      </w:r>
    </w:p>
    <w:p>
      <w:pPr>
        <w:shd w:val="clear" w:color="auto" w:fill="auto"/>
        <w:jc w:val="center"/>
        <w:rPr>
          <w:rFonts w:hint="default" w:ascii="Times New Roman" w:hAnsi="Times New Roman" w:eastAsia="宋体" w:cs="Times New Roman"/>
          <w:b/>
          <w:sz w:val="30"/>
        </w:rPr>
      </w:pPr>
      <w:r>
        <w:rPr>
          <w:rFonts w:hint="default" w:ascii="Times New Roman" w:hAnsi="Times New Roman" w:eastAsia="宋体" w:cs="Times New Roman"/>
          <w:b/>
          <w:sz w:val="30"/>
        </w:rPr>
        <w:t>第三单元综合练习题</w:t>
      </w:r>
    </w:p>
    <w:p>
      <w:pPr>
        <w:shd w:val="clear" w:color="auto" w:fill="auto"/>
        <w:jc w:val="left"/>
        <w:rPr>
          <w:rFonts w:hint="default" w:ascii="Times New Roman" w:hAnsi="Times New Roman" w:eastAsia="宋体" w:cs="Times New Roman"/>
          <w:b/>
          <w:sz w:val="21"/>
          <w:lang w:eastAsia="zh-CN"/>
        </w:rPr>
      </w:pPr>
      <w:r>
        <w:rPr>
          <w:rFonts w:hint="default" w:ascii="Times New Roman" w:hAnsi="Times New Roman" w:eastAsia="宋体" w:cs="Times New Roman"/>
          <w:b/>
          <w:sz w:val="21"/>
        </w:rPr>
        <w:t>一、</w:t>
      </w:r>
      <w:r>
        <w:rPr>
          <w:rFonts w:hint="default" w:ascii="Times New Roman" w:hAnsi="Times New Roman" w:eastAsia="宋体" w:cs="Times New Roman"/>
          <w:b/>
          <w:sz w:val="21"/>
          <w:lang w:eastAsia="zh-CN"/>
        </w:rPr>
        <w:t>积累与运用</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1．下列加点字的读音全部正确的一项是（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u w:val="none"/>
          <w:em w:val="dot"/>
        </w:rPr>
        <w:t>憎</w:t>
      </w:r>
      <w:r>
        <w:rPr>
          <w:rFonts w:hint="default" w:ascii="Times New Roman" w:hAnsi="Times New Roman" w:eastAsia="宋体" w:cs="Times New Roman"/>
        </w:rPr>
        <w:t>恶（zèng）</w:t>
      </w:r>
      <w:r>
        <w:rPr>
          <w:rFonts w:hint="default" w:ascii="Times New Roman" w:hAnsi="Times New Roman" w:eastAsia="宋体" w:cs="Times New Roman"/>
          <w:kern w:val="0"/>
          <w:sz w:val="24"/>
          <w:szCs w:val="24"/>
        </w:rPr>
        <w:t>     </w:t>
      </w:r>
      <w:r>
        <w:rPr>
          <w:rFonts w:hint="default" w:ascii="Times New Roman" w:hAnsi="Times New Roman" w:eastAsia="宋体" w:cs="Times New Roman"/>
        </w:rPr>
        <w:t>琐</w:t>
      </w:r>
      <w:r>
        <w:rPr>
          <w:rFonts w:hint="default" w:ascii="Times New Roman" w:hAnsi="Times New Roman" w:eastAsia="宋体" w:cs="Times New Roman"/>
          <w:u w:val="none"/>
          <w:em w:val="dot"/>
        </w:rPr>
        <w:t>屑</w:t>
      </w:r>
      <w:r>
        <w:rPr>
          <w:rFonts w:hint="default" w:ascii="Times New Roman" w:hAnsi="Times New Roman" w:eastAsia="宋体" w:cs="Times New Roman"/>
        </w:rPr>
        <w:t>（xiè）</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涎</w:t>
      </w:r>
      <w:r>
        <w:rPr>
          <w:rFonts w:hint="default" w:ascii="Times New Roman" w:hAnsi="Times New Roman" w:eastAsia="宋体" w:cs="Times New Roman"/>
        </w:rPr>
        <w:t>水（xián ）</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取</w:t>
      </w:r>
      <w:r>
        <w:rPr>
          <w:rFonts w:hint="default" w:ascii="Times New Roman" w:hAnsi="Times New Roman" w:eastAsia="宋体" w:cs="Times New Roman"/>
          <w:u w:val="none"/>
          <w:em w:val="dot"/>
        </w:rPr>
        <w:t>缔</w:t>
      </w:r>
      <w:r>
        <w:rPr>
          <w:rFonts w:hint="default" w:ascii="Times New Roman" w:hAnsi="Times New Roman" w:eastAsia="宋体" w:cs="Times New Roman"/>
        </w:rPr>
        <w:t>（dì）</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B．</w:t>
      </w:r>
      <w:r>
        <w:rPr>
          <w:rFonts w:hint="default" w:ascii="Times New Roman" w:hAnsi="Times New Roman" w:eastAsia="宋体" w:cs="Times New Roman"/>
          <w:u w:val="none"/>
          <w:em w:val="dot"/>
        </w:rPr>
        <w:t>诘</w:t>
      </w:r>
      <w:r>
        <w:rPr>
          <w:rFonts w:hint="default" w:ascii="Times New Roman" w:hAnsi="Times New Roman" w:eastAsia="宋体" w:cs="Times New Roman"/>
        </w:rPr>
        <w:t>问（jié）</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惦</w:t>
      </w:r>
      <w:r>
        <w:rPr>
          <w:rFonts w:hint="default" w:ascii="Times New Roman" w:hAnsi="Times New Roman" w:eastAsia="宋体" w:cs="Times New Roman"/>
        </w:rPr>
        <w:t>记（diàn）</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疮</w:t>
      </w:r>
      <w:r>
        <w:rPr>
          <w:rFonts w:hint="default" w:ascii="Times New Roman" w:hAnsi="Times New Roman" w:eastAsia="宋体" w:cs="Times New Roman"/>
        </w:rPr>
        <w:t>疤（chuāng） 震</w:t>
      </w:r>
      <w:r>
        <w:rPr>
          <w:rFonts w:hint="default" w:ascii="Times New Roman" w:hAnsi="Times New Roman" w:eastAsia="宋体" w:cs="Times New Roman"/>
          <w:u w:val="none"/>
          <w:em w:val="dot"/>
        </w:rPr>
        <w:t>悚</w:t>
      </w:r>
      <w:r>
        <w:rPr>
          <w:rFonts w:hint="default" w:ascii="Times New Roman" w:hAnsi="Times New Roman" w:eastAsia="宋体" w:cs="Times New Roman"/>
        </w:rPr>
        <w:t>（shù）</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C．哀</w:t>
      </w:r>
      <w:r>
        <w:rPr>
          <w:rFonts w:hint="default" w:ascii="Times New Roman" w:hAnsi="Times New Roman" w:eastAsia="宋体" w:cs="Times New Roman"/>
          <w:u w:val="none"/>
          <w:em w:val="dot"/>
        </w:rPr>
        <w:t>悼</w:t>
      </w:r>
      <w:r>
        <w:rPr>
          <w:rFonts w:hint="default" w:ascii="Times New Roman" w:hAnsi="Times New Roman" w:eastAsia="宋体" w:cs="Times New Roman"/>
        </w:rPr>
        <w:t>（dào）</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奔</w:t>
      </w:r>
      <w:r>
        <w:rPr>
          <w:rFonts w:hint="default" w:ascii="Times New Roman" w:hAnsi="Times New Roman" w:eastAsia="宋体" w:cs="Times New Roman"/>
          <w:u w:val="none"/>
          <w:em w:val="dot"/>
        </w:rPr>
        <w:t>丧</w:t>
      </w:r>
      <w:r>
        <w:rPr>
          <w:rFonts w:hint="default" w:ascii="Times New Roman" w:hAnsi="Times New Roman" w:eastAsia="宋体" w:cs="Times New Roman"/>
        </w:rPr>
        <w:t>（sāng）</w:t>
      </w:r>
      <w:r>
        <w:rPr>
          <w:rFonts w:hint="default" w:ascii="Times New Roman" w:hAnsi="Times New Roman" w:eastAsia="宋体" w:cs="Times New Roman"/>
          <w:kern w:val="0"/>
          <w:sz w:val="24"/>
          <w:szCs w:val="24"/>
        </w:rPr>
        <w:t>    </w:t>
      </w:r>
      <w:r>
        <w:rPr>
          <w:rFonts w:hint="default" w:ascii="Times New Roman" w:hAnsi="Times New Roman" w:eastAsia="宋体" w:cs="Times New Roman"/>
        </w:rPr>
        <w:t>胡</w:t>
      </w:r>
      <w:r>
        <w:rPr>
          <w:rFonts w:hint="default" w:ascii="Times New Roman" w:hAnsi="Times New Roman" w:eastAsia="宋体" w:cs="Times New Roman"/>
          <w:u w:val="none"/>
          <w:em w:val="dot"/>
        </w:rPr>
        <w:t>同</w:t>
      </w:r>
      <w:r>
        <w:rPr>
          <w:rFonts w:hint="default" w:ascii="Times New Roman" w:hAnsi="Times New Roman" w:eastAsia="宋体" w:cs="Times New Roman"/>
        </w:rPr>
        <w:t>（tòng）</w:t>
      </w:r>
      <w:r>
        <w:rPr>
          <w:rFonts w:hint="default" w:ascii="Times New Roman" w:hAnsi="Times New Roman" w:eastAsia="宋体" w:cs="Times New Roman"/>
          <w:kern w:val="0"/>
          <w:sz w:val="24"/>
          <w:szCs w:val="24"/>
        </w:rPr>
        <w:t>   </w:t>
      </w:r>
      <w:r>
        <w:rPr>
          <w:rFonts w:hint="default" w:ascii="Times New Roman" w:hAnsi="Times New Roman" w:eastAsia="宋体" w:cs="Times New Roman"/>
        </w:rPr>
        <w:t>粗</w:t>
      </w:r>
      <w:r>
        <w:rPr>
          <w:rFonts w:hint="default" w:ascii="Times New Roman" w:hAnsi="Times New Roman" w:eastAsia="宋体" w:cs="Times New Roman"/>
          <w:u w:val="none"/>
          <w:em w:val="dot"/>
        </w:rPr>
        <w:t>拙</w:t>
      </w:r>
      <w:r>
        <w:rPr>
          <w:rFonts w:hint="default" w:ascii="Times New Roman" w:hAnsi="Times New Roman" w:eastAsia="宋体" w:cs="Times New Roman"/>
        </w:rPr>
        <w:t>（zhuō）</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D．糟</w:t>
      </w:r>
      <w:r>
        <w:rPr>
          <w:rFonts w:hint="default" w:ascii="Times New Roman" w:hAnsi="Times New Roman" w:eastAsia="宋体" w:cs="Times New Roman"/>
          <w:u w:val="none"/>
          <w:em w:val="dot"/>
        </w:rPr>
        <w:t>糕</w:t>
      </w:r>
      <w:r>
        <w:rPr>
          <w:rFonts w:hint="default" w:ascii="Times New Roman" w:hAnsi="Times New Roman" w:eastAsia="宋体" w:cs="Times New Roman"/>
        </w:rPr>
        <w:t>（gāo）</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颓</w:t>
      </w:r>
      <w:r>
        <w:rPr>
          <w:rFonts w:hint="default" w:ascii="Times New Roman" w:hAnsi="Times New Roman" w:eastAsia="宋体" w:cs="Times New Roman"/>
        </w:rPr>
        <w:t>唐（tuì）</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骷</w:t>
      </w:r>
      <w:r>
        <w:rPr>
          <w:rFonts w:hint="default" w:ascii="Times New Roman" w:hAnsi="Times New Roman" w:eastAsia="宋体" w:cs="Times New Roman"/>
        </w:rPr>
        <w:t>髅（kū）</w:t>
      </w:r>
      <w:r>
        <w:rPr>
          <w:rFonts w:hint="default" w:ascii="Times New Roman" w:hAnsi="Times New Roman" w:eastAsia="宋体" w:cs="Times New Roman"/>
          <w:kern w:val="0"/>
          <w:sz w:val="24"/>
          <w:szCs w:val="24"/>
        </w:rPr>
        <w:t>      </w:t>
      </w:r>
      <w:r>
        <w:rPr>
          <w:rFonts w:hint="default" w:ascii="Times New Roman" w:hAnsi="Times New Roman" w:eastAsia="宋体" w:cs="Times New Roman"/>
          <w:u w:val="none"/>
          <w:em w:val="dot"/>
        </w:rPr>
        <w:t>晌</w:t>
      </w:r>
      <w:r>
        <w:rPr>
          <w:rFonts w:hint="default" w:ascii="Times New Roman" w:hAnsi="Times New Roman" w:eastAsia="宋体" w:cs="Times New Roman"/>
        </w:rPr>
        <w:t>午（shǎng）</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2．在下列句中横线处填入词语，恰当的一项是(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(1)《山海经》也另买了一部石印的，每卷都有图赞，绿色的画，字是红的，比那木刻的________得多了。</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(2)他一手拿着布，一手攥着钱，________地转过身子。</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(3)他从没看透我们是好欺负的主顾，他________压根儿就没想到这点。</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A．精致</w:t>
      </w:r>
      <w:r>
        <w:rPr>
          <w:rFonts w:hint="default" w:ascii="Times New Roman" w:hAnsi="Times New Roman" w:eastAsia="宋体" w:cs="Times New Roman"/>
          <w:kern w:val="0"/>
          <w:sz w:val="24"/>
          <w:szCs w:val="24"/>
        </w:rPr>
        <w:t>  </w:t>
      </w:r>
      <w:r>
        <w:rPr>
          <w:rFonts w:hint="default" w:ascii="Times New Roman" w:hAnsi="Times New Roman" w:eastAsia="宋体" w:cs="Times New Roman"/>
        </w:rPr>
        <w:t>滞笨</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大概</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B．精致</w:t>
      </w:r>
      <w:r>
        <w:rPr>
          <w:rFonts w:hint="default" w:ascii="Times New Roman" w:hAnsi="Times New Roman" w:eastAsia="宋体" w:cs="Times New Roman"/>
          <w:kern w:val="0"/>
          <w:sz w:val="24"/>
          <w:szCs w:val="24"/>
        </w:rPr>
        <w:t>  </w:t>
      </w:r>
      <w:r>
        <w:rPr>
          <w:rFonts w:hint="default" w:ascii="Times New Roman" w:hAnsi="Times New Roman" w:eastAsia="宋体" w:cs="Times New Roman"/>
        </w:rPr>
        <w:t>笨拙</w:t>
      </w:r>
      <w:r>
        <w:rPr>
          <w:rFonts w:hint="default" w:ascii="Times New Roman" w:hAnsi="Times New Roman" w:eastAsia="宋体" w:cs="Times New Roman"/>
          <w:kern w:val="0"/>
          <w:sz w:val="24"/>
          <w:szCs w:val="24"/>
        </w:rPr>
        <w:t>  </w:t>
      </w:r>
      <w:r>
        <w:rPr>
          <w:rFonts w:hint="default" w:ascii="Times New Roman" w:hAnsi="Times New Roman" w:eastAsia="宋体" w:cs="Times New Roman"/>
        </w:rPr>
        <w:t>或许</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C．精巧</w:t>
      </w:r>
      <w:r>
        <w:rPr>
          <w:rFonts w:hint="default" w:ascii="Times New Roman" w:hAnsi="Times New Roman" w:eastAsia="宋体" w:cs="Times New Roman"/>
          <w:kern w:val="0"/>
          <w:sz w:val="24"/>
          <w:szCs w:val="24"/>
        </w:rPr>
        <w:t>  </w:t>
      </w:r>
      <w:r>
        <w:rPr>
          <w:rFonts w:hint="default" w:ascii="Times New Roman" w:hAnsi="Times New Roman" w:eastAsia="宋体" w:cs="Times New Roman"/>
        </w:rPr>
        <w:t>笨拙</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大概</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D．精巧</w:t>
      </w:r>
      <w:r>
        <w:rPr>
          <w:rFonts w:hint="default" w:ascii="Times New Roman" w:hAnsi="Times New Roman" w:eastAsia="宋体" w:cs="Times New Roman"/>
          <w:kern w:val="0"/>
          <w:sz w:val="24"/>
          <w:szCs w:val="24"/>
        </w:rPr>
        <w:t>  </w:t>
      </w:r>
      <w:r>
        <w:rPr>
          <w:rFonts w:hint="default" w:ascii="Times New Roman" w:hAnsi="Times New Roman" w:eastAsia="宋体" w:cs="Times New Roman"/>
        </w:rPr>
        <w:t>滞笨</w:t>
      </w:r>
      <w:r>
        <w:rPr>
          <w:rFonts w:hint="default" w:ascii="Times New Roman" w:hAnsi="Times New Roman" w:eastAsia="宋体" w:cs="Times New Roman"/>
          <w:kern w:val="0"/>
          <w:sz w:val="24"/>
          <w:szCs w:val="24"/>
        </w:rPr>
        <w:t>  </w:t>
      </w:r>
      <w:r>
        <w:rPr>
          <w:rFonts w:hint="default" w:ascii="Times New Roman" w:hAnsi="Times New Roman" w:eastAsia="宋体" w:cs="Times New Roman"/>
        </w:rPr>
        <w:t>或许</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3．下列有关课文内容的表述,不正确的一项是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A．《阿长与&lt;山海经&gt;》是一篇怀念保姆的文章。作者通过回忆阿长的一些琐事,表达了对她的怀念之情。</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B．《老王》一文中,作者以自己一颗善良的心去体会老王这样一个普普通通,不被人重视,却有一颗金子般的心的人。</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C．《台阶》一文中,把“台阶”作为线索,反映了父亲为了建造高台阶的新屋而付出了艰苦代价。</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D．《卖油翁》的作者是唐宋八大家之一的欧阳修,他是南宋时期的政治家、文学家和诗人。</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4．下列各句中，标点符号使用正确的一项是（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A．央视纪录片“如果国宝会说话”完成了第三季的首轮播放，其时尚化的宣推方式，成为活化传统文化的成功范本。</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B．我国研制的“海斗一号”全海深自主遥控潜水器（简称“海斗一号”），近日成功完成万米海试任务，并取得多项重大突破。</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C．春天到了，郁金香公园里的桃花啊、樱花啊、迎春花啊，开满枝头，吸引许多市民前来观赏。</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D．各地不断完善脱贫攻坚系列政策，涉及产业扶贫、教育扶贫、劳务输出扶贫等等……瞄准贫困人口，分类施策。</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5．对病句的修改不正确的一项是（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A．哈尔滨新区开展“防疫中的新区力量”，使“新区精神”深入人心。在“防疫中的新区力量”后面加上“主题活动”。</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B．为了避免道路不再拥堵，哈尔滨市出台了单双号限行的管理措施。</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将“出台”改为“颁布”。</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C．通过“网课”学习，使我提高了对“网络信息化”的认识。 删去“通过”或“使”。</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D．面对疫情，我们一定要发扬和继承中国人民众志成城、共克时艰的精神。</w:t>
      </w:r>
      <w:r>
        <w:rPr>
          <w:rFonts w:hint="default" w:ascii="Times New Roman" w:hAnsi="Times New Roman" w:eastAsia="宋体" w:cs="Times New Roman"/>
          <w:kern w:val="0"/>
          <w:sz w:val="24"/>
          <w:szCs w:val="24"/>
        </w:rPr>
        <w:t>  </w:t>
      </w:r>
      <w:r>
        <w:rPr>
          <w:rFonts w:hint="default" w:ascii="Times New Roman" w:hAnsi="Times New Roman" w:eastAsia="宋体" w:cs="Times New Roman"/>
        </w:rPr>
        <w:t>将“继承”和“发扬”调换位置。</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6．阅读文段回答问题。</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祥子呆呆的立在（茶馆）门外，看着这一老一少和那辆破车。老者一边走还一边说话，语声时高时低；路上的灯光与黑影，时明时暗。祥子听着，看着，</w:t>
      </w:r>
      <w:r>
        <w:rPr>
          <w:rFonts w:hint="default" w:ascii="Times New Roman" w:hAnsi="Times New Roman" w:eastAsia="宋体" w:cs="Times New Roman"/>
          <w:u w:val="single"/>
        </w:rPr>
        <w:t>心中感到一种从来没有过的难受</w:t>
      </w:r>
      <w:r>
        <w:rPr>
          <w:rFonts w:hint="default" w:ascii="Times New Roman" w:hAnsi="Times New Roman" w:eastAsia="宋体" w:cs="Times New Roman"/>
        </w:rPr>
        <w:t>。</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在他们身上，他似乎看到了自己的过去和将来！他向来没有轻易撒手过一个钱，现在他觉得很痛快，为这一老一少买了十个包子。直到已看不见了他们，他才又进到屋中。大家又说笑起来，他觉得发乱，会了茶钱，又走了出来，把车拉到电影园门外去等候曹先生。</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天真冷。空中浮着些灰沙，风似乎是在上面疾走，星星看不甚真，只有那几个大的，在空中微颤。地上并没有风，可是四下里发着寒气，车辙上已有几条冻裂的长缝子，土色灰白，和冰一样凉，一样坚硬。祥子在电影园外立了一会儿，已经觉出冷来，可是不愿再回到茶馆去。他要静静的单独想一想。那一老一少似乎把他的最大希望给打破——老者的车是自己的呀！自从他头一天拉车，他就决定买上自己的车，现在还是为这个志愿整天的苦奔；有了自己的车，他以为，就有了一切。哼，看看那个老头子！</w:t>
      </w:r>
    </w:p>
    <w:p>
      <w:pPr>
        <w:shd w:val="clear" w:color="auto" w:fill="auto"/>
        <w:spacing w:line="360" w:lineRule="auto"/>
        <w:jc w:val="right"/>
        <w:rPr>
          <w:rFonts w:hint="default" w:ascii="Times New Roman" w:hAnsi="Times New Roman" w:eastAsia="宋体" w:cs="Times New Roman"/>
        </w:rPr>
      </w:pPr>
      <w:r>
        <w:rPr>
          <w:rFonts w:hint="default" w:ascii="Times New Roman" w:hAnsi="Times New Roman" w:eastAsia="宋体" w:cs="Times New Roman"/>
        </w:rPr>
        <w:t>（节选自《骆驼祥子》）</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(1)选段中“一老一少”是谁？（填人物）祥子“心中感到一种从来没有过的难受”的原因是什么？</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(2)这一老一少的出现使祥子的思想发生了极大的变化，请简要说说祥子发生了怎样的变化。</w:t>
      </w:r>
    </w:p>
    <w:p>
      <w:pPr>
        <w:shd w:val="clear" w:color="auto" w:fill="auto"/>
        <w:spacing w:line="360" w:lineRule="auto"/>
        <w:jc w:val="center"/>
        <w:rPr>
          <w:rFonts w:hint="default" w:ascii="Times New Roman" w:hAnsi="Times New Roman" w:eastAsia="宋体" w:cs="Times New Roman"/>
          <w:b/>
          <w:sz w:val="30"/>
        </w:rPr>
      </w:pPr>
    </w:p>
    <w:p>
      <w:pPr>
        <w:shd w:val="clear" w:color="auto" w:fill="auto"/>
        <w:spacing w:line="360" w:lineRule="auto"/>
        <w:ind w:firstLine="420" w:firstLineChars="200"/>
        <w:jc w:val="left"/>
        <w:rPr>
          <w:rFonts w:hint="default" w:ascii="Times New Roman" w:hAnsi="Times New Roman" w:eastAsia="宋体" w:cs="Times New Roman"/>
        </w:rPr>
      </w:pPr>
      <w:r>
        <w:rPr>
          <w:rFonts w:hint="default" w:ascii="Times New Roman" w:hAnsi="Times New Roman" w:eastAsia="宋体" w:cs="Times New Roman"/>
        </w:rPr>
        <w:t>“节日好，最忆是新年。爆竹声声传喜讯，梅花朵朵兆丰年。举国乐团圆。”这首《忆江南》道出了春节给人的美好回忆，你所在班级开展“漫话春节文化习俗”的活动，请参与其中。</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7．同学们搜集了一首关于春节的古诗，请列举诗中的民俗活动。（写出两种）</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甲午元旦</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孔尚任</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萧疏白发不盈颠，守岁围炉竟废眠。剪烛催干消夜酒，倾囊分遍买春钱。</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听烧爆竹童心在，看换桃符老兴偏。鼓角梅花添一部，五更欢笑拜新年。</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民俗活动：______________________、______________________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8．燃放烟花爆竹是中国春节的传统民俗，但是“禁燃令”颁布以后，城市中再也看不见它们的影子。针对“禁燃令”，同学们道出了自己的看法。根据语境，在下列横线处补写合适的语句，使上下文衔接自然贴切。</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楠楠：春节期间我最期待的就是放烟花，喜庆又有趣，现在却不让放了，一点过年的味道都没有，真是让人觉得遗憾啊！</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雯雯：___________________________________________________________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我：雯雯说得很对，而且___________________________________________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楠楠：你们说得很有道理，看来燃放烟花有很多弊端，的确需要禁止！</w:t>
      </w: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center"/>
        <w:rPr>
          <w:rFonts w:hint="default" w:ascii="Times New Roman" w:hAnsi="Times New Roman" w:eastAsia="宋体" w:cs="Times New Roman"/>
          <w:b/>
          <w:sz w:val="30"/>
        </w:rPr>
      </w:pPr>
    </w:p>
    <w:p>
      <w:pPr>
        <w:shd w:val="clear" w:color="auto" w:fill="auto"/>
        <w:spacing w:line="360" w:lineRule="auto"/>
        <w:jc w:val="left"/>
        <w:rPr>
          <w:rFonts w:hint="default" w:ascii="Times New Roman" w:hAnsi="Times New Roman" w:eastAsia="宋体" w:cs="Times New Roman"/>
          <w:b/>
          <w:sz w:val="21"/>
        </w:rPr>
      </w:pPr>
      <w:r>
        <w:rPr>
          <w:rFonts w:hint="eastAsia" w:cs="Times New Roman"/>
          <w:b/>
          <w:sz w:val="21"/>
          <w:lang w:eastAsia="zh-CN"/>
        </w:rPr>
        <w:t>二</w:t>
      </w:r>
      <w:r>
        <w:rPr>
          <w:rFonts w:hint="default" w:ascii="Times New Roman" w:hAnsi="Times New Roman" w:eastAsia="宋体" w:cs="Times New Roman"/>
          <w:b/>
          <w:sz w:val="21"/>
        </w:rPr>
        <w:t>、现代文阅读</w:t>
      </w:r>
    </w:p>
    <w:p>
      <w:pPr>
        <w:shd w:val="clear" w:color="auto" w:fill="auto"/>
        <w:spacing w:line="360" w:lineRule="auto"/>
        <w:jc w:val="left"/>
        <w:rPr>
          <w:rFonts w:hint="default" w:ascii="Times New Roman" w:hAnsi="Times New Roman" w:eastAsia="宋体" w:cs="Times New Roman"/>
        </w:rPr>
      </w:pPr>
      <w:r>
        <w:rPr>
          <w:rFonts w:hint="eastAsia" w:cs="Times New Roman"/>
          <w:lang w:eastAsia="zh-CN"/>
        </w:rPr>
        <w:t>（一）</w:t>
      </w:r>
      <w:r>
        <w:rPr>
          <w:rFonts w:hint="default" w:ascii="Times New Roman" w:hAnsi="Times New Roman" w:eastAsia="宋体" w:cs="Times New Roman"/>
        </w:rPr>
        <w:t>阅读下面的文字，回答后面的问题。</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①我很愿意看看这样的图画，但不好意思力逼他去寻找，他是很疏懒的。问别人呢，谁也不肯真实地回答我。压岁钱还有几百文，买罢，又没有好机会。有书买的大街离我家远得很，我一年中只能在正月间去玩一趟，那时候，两家书店都紧紧地关着门。</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②玩的时候倒是没有什么的，但一坐下，我就记得绘图的《山海经》。</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③大概是太过于念念不忘了，连阿长也来问《山海经》是怎么一回事。这是我向来没有和她说过的，我知道她并非学者，说了也无益；但既然来问，也就都对她说了。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④过了十多天，或者一个月罢，我还很记得，是她告假回家以后的四五天，她穿着新的蓝布衫回来了，一见面，就将一包书递给我，高兴地说道：</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⑤“哥儿，有画儿的‘三哼经’，我给你买来了！”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⑥我似乎遇着了一个霹雳，全体都震悚起来；赶紧去接过来，打开纸包，是四本小小的书，略略一翻，人面的兽，九头的蛇，……果然都在内。</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⑦这又使我发生新的敬意了，别人不肯做，或不能做的事，她却能够做成功。她确有伟大的神力。谋害隐鼠的怨恨，从此完全消失了。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⑧这四本书，乃是我最初得到，最为心爱的宝书。</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9．用最简洁的一句话概括选文内容。</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10．当阿长来问《山海经》是怎么一回事时，我是怎么想的？（用文中原话来回答）这表现了我当时什么样的一种心理？</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11．阿长买的《山海经》装帧并不精美，印刷质量也很粗拙，但作者为什么说它是自己“最为心爱的宝书”？</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12．“我似乎遇着了一个霹雳，全体都震悚起来”这个句子有怎样的表达效果？</w:t>
      </w: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left"/>
        <w:rPr>
          <w:rFonts w:hint="default" w:ascii="Times New Roman" w:hAnsi="Times New Roman" w:eastAsia="宋体" w:cs="Times New Roman"/>
        </w:rPr>
      </w:pPr>
      <w:r>
        <w:rPr>
          <w:rFonts w:hint="eastAsia" w:cs="Times New Roman"/>
          <w:lang w:eastAsia="zh-CN"/>
        </w:rPr>
        <w:t>（二）</w:t>
      </w:r>
      <w:r>
        <w:rPr>
          <w:rFonts w:hint="default" w:ascii="Times New Roman" w:hAnsi="Times New Roman" w:eastAsia="宋体" w:cs="Times New Roman"/>
        </w:rPr>
        <w:t>阅读下面选文，完成下面小题。</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捞月亮的母亲</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①那时我还只有二十出头，心性跳脱，常常只背着简单的行囊漫无目的地四处游荡。那天天黑后，我来到川藏交界处的偏僻山村附近。在贫瘠大山的一处平整山坡上，我支起帐篷，准备在野外过夜，就在似睡非睡之际，我忽然听到不远处传来了异样的声音。</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②我吃了一惊，以为是有野兽出没，顿时睡意全无，连忙坐起身，慢慢拉开帐篷一角，仔细寻找声音的来源。很快，顺着声响传来的方向，我看到一个提着水桶的女人，领着一个脏兮兮的小男孩，披着漫山的月光从山坡下走来。</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③我屏住呼吸，这时已经接近午夜，居然还有人上山汲水，种种灵异传说让我不寒而栗。可是母子俩似乎没有注意到山路旁边突兀而出的帐篷，女人一手提着水桶，一手牵着男孩，两人一言不发，不快不慢地走着。</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④好奇心最终战胜了恐惧，我走出帐篷，小心翼翼地跟着他们的背影往山坡上走。又走了十多分钟，我看到母子俩停下了脚步，那里居然有一口水井。女人将拴着绳子的水桶放入井中，嘴里开始喃喃地说：“只有这个时候，井里的月亮才最大、最圆。狗儿莫急，娘给你捞一个上来，回家后放在你的床前，让你看得清清楚楚。”女人的乡音十分绵软，不像山里女子所固有的泼辣。</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⑤“娘，月亮落在水里，是不是就被洗干净了，不像在天上那样模模糊糊地看不清楚啊？”儿子稚嫩的声音充满着期待。女人顿了一顿说：“狗儿说得对，月亮被水洗了以后，可好看了，就像狗儿的眼睛一样好看。”听了母亲的话，小男孩笑了起来，奶声奶气的笑声顿时让幽黑、寂静的大山有了勃勃生机。</w:t>
      </w:r>
    </w:p>
    <w:p>
      <w:pPr>
        <w:shd w:val="clear" w:color="auto" w:fill="auto"/>
        <w:spacing w:line="360" w:lineRule="auto"/>
        <w:ind w:firstLine="420"/>
        <w:jc w:val="left"/>
        <w:rPr>
          <w:rFonts w:hint="default" w:ascii="Times New Roman" w:hAnsi="Times New Roman" w:eastAsia="宋体" w:cs="Times New Roman"/>
          <w:u w:val="single"/>
        </w:rPr>
      </w:pPr>
      <w:r>
        <w:rPr>
          <w:rFonts w:hint="default" w:ascii="Times New Roman" w:hAnsi="Times New Roman" w:eastAsia="宋体" w:cs="Times New Roman"/>
        </w:rPr>
        <w:t>⑥母亲用力地从井中提出水桶，然后弓着腰提起水桶，另一只手牵着小男孩，吃力地踏上了归途。</w:t>
      </w:r>
      <w:r>
        <w:rPr>
          <w:rFonts w:hint="default" w:ascii="Times New Roman" w:hAnsi="Times New Roman" w:eastAsia="宋体" w:cs="Times New Roman"/>
          <w:u w:val="single"/>
        </w:rPr>
        <w:t>走了几十步，母亲停了下来，摸了摸小男孩的头。随后又看了看桶里和天上的月亮，脸上露出了掩饰不住的忧伤。</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⑦我不再犹豫，快步赶上他们，到了面前。在寂静的午夜，这对母子竟然对我这个不速之客没有丝毫的不安与恐惧。</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⑧我说：“大嫂，我来帮你提水吧。”女人没回答我，自顾自地说：“你是刚才路边帐篷里的游客吧，这山上很凉，收了帐篷跟我们到家里休息吧。本想下山时叫醒你的，没想到一着急就忘了。”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⑨我顿时恍然，原来，她早就发现路边的帐篷和我了，也许早已司空见惯，所以没有刻意多看几眼罢了。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⑩走近以后，我才发现，小男孩的眼睛似乎有些问题。女人对我说：“狗儿眼上有病，长了白疮，我正在攒钱给他治。听说这病不难治，但是耗不起时间，要早治。白天我给人纺丝线，晚上才能照管家里的田地和狗儿。刚才狗儿说看不清月亮，我就上山打了桶水，让狗儿好好看看。好在狗儿眼睛不好上不了学，不用担心明天要早起。”原来是这样，我默默地提起水桶，慢慢地跟着母子俩下了山。</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⑪这个小村落只有三四十户人家，同样的贫穷让女人无法得到他人的帮助，可女人跟我说起这些时却一如既往的平静。她说，乡邻们已经帮了她很多，不能再麻烦大家了。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⑫在家里，女人熟练地烧水给我喝，然后铺床，哄儿子睡觉，一切都像外面森严的大山一般井然有序。</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⑬我躺在外间屋的床上，听到了母子俩在睡前的交谈。狗儿说：“娘，水桶里的月亮比天上的月亮清楚好看多了”母亲说：“狗儿知道吗？你的眼睛跟天上的月亮一样好看。放心吧，娘就是这条命不要了，也要让你把一切看得清清楚楚。”或许是怕打扰，母子俩说话的声音很低很轻，我却听得泪流满面，难以自抑。</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⑭第二天一早，我匆匆结束了旅行，返回城市，并用最快的时间联系好医院，然后找朋友开车来到大山，接这母子俩去医治眼患。面对他们的道谢，我竟羞愧得无地自容。</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⑮时过境迁，那位捞月亮的母亲或许并不知道，她捞起的并非只有一份属于自己的美好愿望，更捞起了一个旁观者的迷途之心。只有我自己知道，当时的我正因为一场懵懂爱情的破碎而选择了纵情与放肆，却忽略了这世间还有那么多更加珍贵的事物，譬如四处寻找我去向的焦虑父母，譬如被青春之雾迷失视线的纯真心灵，譬如这世间那么多的悲凉与温暖、伤痛与希望……</w:t>
      </w:r>
    </w:p>
    <w:p>
      <w:pPr>
        <w:shd w:val="clear" w:color="auto" w:fill="auto"/>
        <w:spacing w:line="360" w:lineRule="auto"/>
        <w:jc w:val="right"/>
        <w:rPr>
          <w:rFonts w:hint="default" w:ascii="Times New Roman" w:hAnsi="Times New Roman" w:eastAsia="宋体" w:cs="Times New Roman"/>
        </w:rPr>
      </w:pPr>
      <w:r>
        <w:rPr>
          <w:rFonts w:hint="default" w:ascii="Times New Roman" w:hAnsi="Times New Roman" w:eastAsia="宋体" w:cs="Times New Roman"/>
        </w:rPr>
        <w:t>（选文有删改）</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13．本文主要写了与“我”有关的四件事，请从“我”的角度概括出其它三件事。</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（3）“我”跟着母子俩去她家住宿，了解了她家的情况。</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（4）___________________。</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14．请简要说说第①段在全文中的作用。</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15．第⑥段画线句对母亲运用了哪些描写方法？有什么作用？</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16．联系全文，请简要分析第⑬段“我”“泪流满面，难以自抑”的原因。</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17．小说标题为“捞月亮的母亲”，请结合全文，谈谈你对“捞月亮”的理解。</w:t>
      </w: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center"/>
        <w:rPr>
          <w:rFonts w:hint="default" w:ascii="Times New Roman" w:hAnsi="Times New Roman" w:eastAsia="宋体" w:cs="Times New Roman"/>
          <w:b/>
          <w:sz w:val="30"/>
        </w:rPr>
      </w:pPr>
    </w:p>
    <w:p>
      <w:pPr>
        <w:shd w:val="clear" w:color="auto" w:fill="auto"/>
        <w:spacing w:line="360" w:lineRule="auto"/>
        <w:jc w:val="left"/>
        <w:rPr>
          <w:rFonts w:hint="default" w:ascii="Times New Roman" w:hAnsi="Times New Roman" w:eastAsia="宋体" w:cs="Times New Roman"/>
          <w:b/>
          <w:sz w:val="21"/>
        </w:rPr>
      </w:pPr>
      <w:r>
        <w:rPr>
          <w:rFonts w:hint="eastAsia" w:cs="Times New Roman"/>
          <w:b/>
          <w:sz w:val="21"/>
          <w:lang w:eastAsia="zh-CN"/>
        </w:rPr>
        <w:t>三</w:t>
      </w:r>
      <w:r>
        <w:rPr>
          <w:rFonts w:hint="default" w:ascii="Times New Roman" w:hAnsi="Times New Roman" w:eastAsia="宋体" w:cs="Times New Roman"/>
          <w:b/>
          <w:sz w:val="21"/>
        </w:rPr>
        <w:t>、</w:t>
      </w:r>
      <w:r>
        <w:rPr>
          <w:rFonts w:hint="eastAsia" w:cs="Times New Roman"/>
          <w:b/>
          <w:sz w:val="21"/>
          <w:lang w:eastAsia="zh-CN"/>
        </w:rPr>
        <w:t>文言文</w:t>
      </w:r>
      <w:r>
        <w:rPr>
          <w:rFonts w:hint="default" w:ascii="Times New Roman" w:hAnsi="Times New Roman" w:eastAsia="宋体" w:cs="Times New Roman"/>
          <w:b/>
          <w:sz w:val="21"/>
        </w:rPr>
        <w:t>阅读</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阅读下面文言文，完成小题。</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【甲】陈康肃公善射，当世无双，公亦以此自矜。尝射于家圃，有卖油翁释担而立，睨之久而不去。见其发矢十中八九，但微颔之。</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康肃问曰：“汝亦知射乎？吾射不亦精乎？”翁曰：“无他，但手熟尔。”康肃忿然曰：“尔安敢轻吾射！”翁曰：“以我酌油知之。”乃取一葫芦置于地，以钱覆其口，徐以杓酌油沥之，自钱孔入，而钱不湿。因曰：“我亦无他，唯手熟尔。”康肃笑而遣之。</w:t>
      </w:r>
    </w:p>
    <w:p>
      <w:pPr>
        <w:shd w:val="clear" w:color="auto" w:fill="auto"/>
        <w:spacing w:line="360" w:lineRule="auto"/>
        <w:jc w:val="right"/>
        <w:rPr>
          <w:rFonts w:hint="default" w:ascii="Times New Roman" w:hAnsi="Times New Roman" w:eastAsia="宋体" w:cs="Times New Roman"/>
        </w:rPr>
      </w:pPr>
      <w:r>
        <w:rPr>
          <w:rFonts w:hint="default" w:ascii="Times New Roman" w:hAnsi="Times New Roman" w:eastAsia="宋体" w:cs="Times New Roman"/>
        </w:rPr>
        <w:t>（节选自《归田录》）</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乙】曹州于令仪者，市井①人也，长厚不忤②物，晚年家颇丰富。一夕，盗入其室，诸子擒之，乃邻子也。令仪曰：“汝素③寡悔④，何苦而为盗邪？”曰：“迫于贫耳！”问其所欲，曰：“得十千足以衣食。”如其欲与之。既去，复呼之，盗大恐。谓曰：“汝贫甚，夜负十千以归，恐为人所诘⑤。留之，至明使去。”盗大感愧，卒为良民。乡里称君为善士。</w:t>
      </w:r>
    </w:p>
    <w:p>
      <w:pPr>
        <w:shd w:val="clear" w:color="auto" w:fill="auto"/>
        <w:spacing w:line="360" w:lineRule="auto"/>
        <w:jc w:val="right"/>
        <w:rPr>
          <w:rFonts w:hint="default" w:ascii="Times New Roman" w:hAnsi="Times New Roman" w:eastAsia="宋体" w:cs="Times New Roman"/>
        </w:rPr>
      </w:pPr>
      <w:r>
        <w:rPr>
          <w:rFonts w:hint="default" w:ascii="Times New Roman" w:hAnsi="Times New Roman" w:eastAsia="宋体" w:cs="Times New Roman"/>
        </w:rPr>
        <w:t>（节选自宋代王辟之的《渑水燕谈录》）</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【注释】①市井：经商。②忤（wǔ）：违反、抵触。③素：向来。④寡悔：意为很少做错事。⑤诘：追问。</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18．解释下列句中加点词语的意思。</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（1）但微</w:t>
      </w:r>
      <w:r>
        <w:rPr>
          <w:rFonts w:hint="default" w:ascii="Times New Roman" w:hAnsi="Times New Roman" w:eastAsia="宋体" w:cs="Times New Roman"/>
          <w:u w:val="none"/>
          <w:em w:val="dot"/>
        </w:rPr>
        <w:t>颔</w:t>
      </w:r>
      <w:r>
        <w:rPr>
          <w:rFonts w:hint="default" w:ascii="Times New Roman" w:hAnsi="Times New Roman" w:eastAsia="宋体" w:cs="Times New Roman"/>
        </w:rPr>
        <w:t>之</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（2）康肃笑而</w:t>
      </w:r>
      <w:r>
        <w:rPr>
          <w:rFonts w:hint="default" w:ascii="Times New Roman" w:hAnsi="Times New Roman" w:eastAsia="宋体" w:cs="Times New Roman"/>
          <w:u w:val="none"/>
          <w:em w:val="dot"/>
        </w:rPr>
        <w:t>遣</w:t>
      </w:r>
      <w:r>
        <w:rPr>
          <w:rFonts w:hint="default" w:ascii="Times New Roman" w:hAnsi="Times New Roman" w:eastAsia="宋体" w:cs="Times New Roman"/>
        </w:rPr>
        <w:t>之</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（3）一</w:t>
      </w:r>
      <w:r>
        <w:rPr>
          <w:rFonts w:hint="default" w:ascii="Times New Roman" w:hAnsi="Times New Roman" w:eastAsia="宋体" w:cs="Times New Roman"/>
          <w:u w:val="none"/>
          <w:em w:val="dot"/>
        </w:rPr>
        <w:t>夕</w:t>
      </w:r>
      <w:r>
        <w:rPr>
          <w:rFonts w:hint="default" w:ascii="Times New Roman" w:hAnsi="Times New Roman" w:eastAsia="宋体" w:cs="Times New Roman"/>
        </w:rPr>
        <w:t>，盗入其室</w:t>
      </w:r>
    </w:p>
    <w:p>
      <w:pPr>
        <w:shd w:val="clear" w:color="auto" w:fill="auto"/>
        <w:spacing w:line="360" w:lineRule="auto"/>
        <w:jc w:val="left"/>
        <w:rPr>
          <w:rFonts w:hint="default" w:ascii="Times New Roman" w:hAnsi="Times New Roman" w:eastAsia="宋体" w:cs="Times New Roman"/>
          <w:u w:val="dottedHeavy"/>
        </w:rPr>
      </w:pPr>
      <w:r>
        <w:rPr>
          <w:rFonts w:hint="default" w:ascii="Times New Roman" w:hAnsi="Times New Roman" w:eastAsia="宋体" w:cs="Times New Roman"/>
        </w:rPr>
        <w:t>（4）留之，至明使</w:t>
      </w:r>
      <w:r>
        <w:rPr>
          <w:rFonts w:hint="default" w:ascii="Times New Roman" w:hAnsi="Times New Roman" w:eastAsia="宋体" w:cs="Times New Roman"/>
          <w:u w:val="none"/>
          <w:em w:val="dot"/>
        </w:rPr>
        <w:t>去</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19．下列句中加点词的意思相同一项是（</w:t>
      </w:r>
      <w:r>
        <w:rPr>
          <w:rFonts w:hint="default" w:ascii="Times New Roman" w:hAnsi="Times New Roman" w:eastAsia="宋体" w:cs="Times New Roman"/>
          <w:kern w:val="0"/>
          <w:sz w:val="24"/>
          <w:szCs w:val="24"/>
        </w:rPr>
        <w:t>   </w:t>
      </w:r>
      <w:r>
        <w:rPr>
          <w:rFonts w:hint="default" w:ascii="Times New Roman" w:hAnsi="Times New Roman" w:eastAsia="宋体" w:cs="Times New Roman"/>
        </w:rPr>
        <w:t>）</w:t>
      </w:r>
    </w:p>
    <w:p>
      <w:pPr>
        <w:shd w:val="clear" w:color="auto" w:fill="auto"/>
        <w:tabs>
          <w:tab w:val="left" w:pos="4156"/>
        </w:tabs>
        <w:spacing w:line="360" w:lineRule="auto"/>
        <w:jc w:val="left"/>
        <w:rPr>
          <w:rFonts w:hint="default" w:ascii="Times New Roman" w:hAnsi="Times New Roman" w:eastAsia="宋体" w:cs="Times New Roman"/>
        </w:rPr>
      </w:pPr>
      <w:r>
        <w:rPr>
          <w:rFonts w:hint="default" w:ascii="Times New Roman" w:hAnsi="Times New Roman" w:eastAsia="宋体" w:cs="Times New Roman"/>
        </w:rPr>
        <w:t>A．陈康肃公</w:t>
      </w:r>
      <w:r>
        <w:rPr>
          <w:rFonts w:hint="default" w:ascii="Times New Roman" w:hAnsi="Times New Roman" w:eastAsia="宋体" w:cs="Times New Roman"/>
          <w:u w:val="none"/>
          <w:em w:val="dot"/>
        </w:rPr>
        <w:t>善</w:t>
      </w:r>
      <w:r>
        <w:rPr>
          <w:rFonts w:hint="default" w:ascii="Times New Roman" w:hAnsi="Times New Roman" w:eastAsia="宋体" w:cs="Times New Roman"/>
        </w:rPr>
        <w:t>射／乡里称君为</w:t>
      </w:r>
      <w:r>
        <w:rPr>
          <w:rFonts w:hint="default" w:ascii="Times New Roman" w:hAnsi="Times New Roman" w:eastAsia="宋体" w:cs="Times New Roman"/>
          <w:u w:val="none"/>
          <w:em w:val="dot"/>
        </w:rPr>
        <w:t>善</w:t>
      </w:r>
      <w:r>
        <w:rPr>
          <w:rFonts w:hint="default" w:ascii="Times New Roman" w:hAnsi="Times New Roman" w:eastAsia="宋体" w:cs="Times New Roman"/>
        </w:rPr>
        <w:t>士</w:t>
      </w:r>
      <w:r>
        <w:rPr>
          <w:rFonts w:hint="default" w:ascii="Times New Roman" w:hAnsi="Times New Roman" w:eastAsia="宋体" w:cs="Times New Roman"/>
        </w:rPr>
        <w:tab/>
      </w:r>
      <w:r>
        <w:rPr>
          <w:rFonts w:hint="default" w:ascii="Times New Roman" w:hAnsi="Times New Roman" w:eastAsia="宋体" w:cs="Times New Roman"/>
        </w:rPr>
        <w:t>B．</w:t>
      </w:r>
      <w:r>
        <w:rPr>
          <w:rFonts w:hint="default" w:ascii="Times New Roman" w:hAnsi="Times New Roman" w:eastAsia="宋体" w:cs="Times New Roman"/>
          <w:u w:val="none"/>
          <w:em w:val="dot"/>
        </w:rPr>
        <w:t>乃</w:t>
      </w:r>
      <w:r>
        <w:rPr>
          <w:rFonts w:hint="default" w:ascii="Times New Roman" w:hAnsi="Times New Roman" w:eastAsia="宋体" w:cs="Times New Roman"/>
        </w:rPr>
        <w:t>取一葫芦置于地／诸子擒之，</w:t>
      </w:r>
      <w:r>
        <w:rPr>
          <w:rFonts w:hint="default" w:ascii="Times New Roman" w:hAnsi="Times New Roman" w:eastAsia="宋体" w:cs="Times New Roman"/>
          <w:u w:val="none"/>
          <w:em w:val="dot"/>
        </w:rPr>
        <w:t>乃</w:t>
      </w:r>
      <w:r>
        <w:rPr>
          <w:rFonts w:hint="default" w:ascii="Times New Roman" w:hAnsi="Times New Roman" w:eastAsia="宋体" w:cs="Times New Roman"/>
        </w:rPr>
        <w:t>邻子也</w:t>
      </w:r>
    </w:p>
    <w:p>
      <w:pPr>
        <w:shd w:val="clear" w:color="auto" w:fill="auto"/>
        <w:tabs>
          <w:tab w:val="left" w:pos="4156"/>
        </w:tabs>
        <w:spacing w:line="360" w:lineRule="auto"/>
        <w:jc w:val="left"/>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u w:val="none"/>
          <w:em w:val="dot"/>
        </w:rPr>
        <w:t>以</w:t>
      </w:r>
      <w:r>
        <w:rPr>
          <w:rFonts w:hint="default" w:ascii="Times New Roman" w:hAnsi="Times New Roman" w:eastAsia="宋体" w:cs="Times New Roman"/>
        </w:rPr>
        <w:t>我酌油知之／夜负十千</w:t>
      </w:r>
      <w:r>
        <w:rPr>
          <w:rFonts w:hint="default" w:ascii="Times New Roman" w:hAnsi="Times New Roman" w:eastAsia="宋体" w:cs="Times New Roman"/>
          <w:u w:val="none"/>
          <w:em w:val="dot"/>
        </w:rPr>
        <w:t>以</w:t>
      </w:r>
      <w:r>
        <w:rPr>
          <w:rFonts w:hint="default" w:ascii="Times New Roman" w:hAnsi="Times New Roman" w:eastAsia="宋体" w:cs="Times New Roman"/>
        </w:rPr>
        <w:t>归</w:t>
      </w:r>
      <w:r>
        <w:rPr>
          <w:rFonts w:hint="default" w:ascii="Times New Roman" w:hAnsi="Times New Roman" w:eastAsia="宋体" w:cs="Times New Roman"/>
        </w:rPr>
        <w:tab/>
      </w:r>
      <w:r>
        <w:rPr>
          <w:rFonts w:hint="default" w:ascii="Times New Roman" w:hAnsi="Times New Roman" w:eastAsia="宋体" w:cs="Times New Roman"/>
        </w:rPr>
        <w:t>D．</w:t>
      </w:r>
      <w:r>
        <w:rPr>
          <w:rFonts w:hint="default" w:ascii="Times New Roman" w:hAnsi="Times New Roman" w:eastAsia="宋体" w:cs="Times New Roman"/>
          <w:u w:val="none"/>
          <w:em w:val="dot"/>
        </w:rPr>
        <w:t>汝</w:t>
      </w:r>
      <w:r>
        <w:rPr>
          <w:rFonts w:hint="default" w:ascii="Times New Roman" w:hAnsi="Times New Roman" w:eastAsia="宋体" w:cs="Times New Roman"/>
        </w:rPr>
        <w:t>亦知射乎／</w:t>
      </w:r>
      <w:r>
        <w:rPr>
          <w:rFonts w:hint="default" w:ascii="Times New Roman" w:hAnsi="Times New Roman" w:eastAsia="宋体" w:cs="Times New Roman"/>
          <w:u w:val="none"/>
          <w:em w:val="dot"/>
        </w:rPr>
        <w:t>汝</w:t>
      </w:r>
      <w:r>
        <w:rPr>
          <w:rFonts w:hint="default" w:ascii="Times New Roman" w:hAnsi="Times New Roman" w:eastAsia="宋体" w:cs="Times New Roman"/>
        </w:rPr>
        <w:t>贫甚</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20．将下列句子翻译成现代汉语。</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（1）尔安敢轻吾射！</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（2）汝素寡悔，何苦而为盗邪？</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21．读了【甲】【乙】两文，你认为卖油翁和于令仪分别有怎样的特点，请简要分析。</w:t>
      </w: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center"/>
        <w:rPr>
          <w:rFonts w:hint="default" w:ascii="Times New Roman" w:hAnsi="Times New Roman" w:eastAsia="宋体" w:cs="Times New Roman"/>
          <w:b/>
          <w:sz w:val="30"/>
        </w:rPr>
      </w:pPr>
    </w:p>
    <w:p>
      <w:pPr>
        <w:shd w:val="clear" w:color="auto" w:fill="auto"/>
        <w:spacing w:line="360" w:lineRule="auto"/>
        <w:jc w:val="left"/>
        <w:rPr>
          <w:rFonts w:hint="default" w:ascii="Times New Roman" w:hAnsi="Times New Roman" w:eastAsia="宋体" w:cs="Times New Roman"/>
          <w:b/>
          <w:sz w:val="21"/>
        </w:rPr>
      </w:pPr>
      <w:r>
        <w:rPr>
          <w:rFonts w:hint="eastAsia" w:cs="Times New Roman"/>
          <w:b/>
          <w:sz w:val="21"/>
          <w:lang w:eastAsia="zh-CN"/>
        </w:rPr>
        <w:t>四</w:t>
      </w:r>
      <w:r>
        <w:rPr>
          <w:rFonts w:hint="default" w:ascii="Times New Roman" w:hAnsi="Times New Roman" w:eastAsia="宋体" w:cs="Times New Roman"/>
          <w:b/>
          <w:sz w:val="21"/>
        </w:rPr>
        <w:t>、诗歌鉴赏</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阅读下面诗歌，完成下面小题。</w:t>
      </w:r>
    </w:p>
    <w:p>
      <w:pPr>
        <w:shd w:val="clear" w:color="auto" w:fill="auto"/>
        <w:spacing w:line="360" w:lineRule="auto"/>
        <w:ind w:firstLine="420"/>
        <w:jc w:val="center"/>
        <w:rPr>
          <w:rFonts w:hint="default" w:ascii="Times New Roman" w:hAnsi="Times New Roman" w:eastAsia="宋体" w:cs="Times New Roman"/>
        </w:rPr>
      </w:pPr>
      <w:r>
        <w:rPr>
          <w:rFonts w:hint="default" w:ascii="Times New Roman" w:hAnsi="Times New Roman" w:eastAsia="宋体" w:cs="Times New Roman"/>
        </w:rPr>
        <w:t>逢入京使</w:t>
      </w:r>
    </w:p>
    <w:p>
      <w:pPr>
        <w:shd w:val="clear" w:color="auto" w:fill="auto"/>
        <w:spacing w:line="360" w:lineRule="auto"/>
        <w:ind w:firstLine="420"/>
        <w:jc w:val="center"/>
        <w:rPr>
          <w:rFonts w:hint="default" w:ascii="Times New Roman" w:hAnsi="Times New Roman" w:eastAsia="宋体" w:cs="Times New Roman"/>
        </w:rPr>
      </w:pPr>
      <w:r>
        <w:rPr>
          <w:rFonts w:hint="default" w:ascii="Times New Roman" w:hAnsi="Times New Roman" w:eastAsia="宋体" w:cs="Times New Roman"/>
        </w:rPr>
        <w:t>岑参</w:t>
      </w:r>
    </w:p>
    <w:p>
      <w:pPr>
        <w:shd w:val="clear" w:color="auto" w:fill="auto"/>
        <w:spacing w:line="360" w:lineRule="auto"/>
        <w:ind w:firstLine="420"/>
        <w:jc w:val="center"/>
        <w:rPr>
          <w:rFonts w:hint="default" w:ascii="Times New Roman" w:hAnsi="Times New Roman" w:eastAsia="宋体" w:cs="Times New Roman"/>
        </w:rPr>
      </w:pPr>
      <w:r>
        <w:rPr>
          <w:rFonts w:hint="default" w:ascii="Times New Roman" w:hAnsi="Times New Roman" w:eastAsia="宋体" w:cs="Times New Roman"/>
        </w:rPr>
        <w:t>故园东望路漫漫，双袖龙钟泪不干。</w:t>
      </w:r>
    </w:p>
    <w:p>
      <w:pPr>
        <w:shd w:val="clear" w:color="auto" w:fill="auto"/>
        <w:spacing w:line="360" w:lineRule="auto"/>
        <w:ind w:firstLine="420"/>
        <w:jc w:val="center"/>
        <w:rPr>
          <w:rFonts w:hint="default" w:ascii="Times New Roman" w:hAnsi="Times New Roman" w:eastAsia="宋体" w:cs="Times New Roman"/>
        </w:rPr>
      </w:pPr>
      <w:r>
        <w:rPr>
          <w:rFonts w:hint="default" w:ascii="Times New Roman" w:hAnsi="Times New Roman" w:eastAsia="宋体" w:cs="Times New Roman"/>
        </w:rPr>
        <w:t>马上相逢无纸笔，凭君传语报平安。</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22．“双袖龙钟泪不干”运用了什么修辞手法？“龙钟”是什么意思？</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23．“凭君传语报平安”表达了诗人怎样的思想感情？</w:t>
      </w:r>
    </w:p>
    <w:p>
      <w:pPr>
        <w:shd w:val="clear" w:color="auto" w:fill="auto"/>
        <w:spacing w:line="360" w:lineRule="auto"/>
        <w:jc w:val="left"/>
        <w:rPr>
          <w:rFonts w:hint="default" w:ascii="Times New Roman" w:hAnsi="Times New Roman" w:eastAsia="宋体" w:cs="Times New Roman"/>
        </w:rPr>
      </w:pPr>
    </w:p>
    <w:p>
      <w:pPr>
        <w:shd w:val="clear" w:color="auto" w:fill="auto"/>
        <w:spacing w:line="360" w:lineRule="auto"/>
        <w:jc w:val="center"/>
        <w:rPr>
          <w:rFonts w:hint="default" w:ascii="Times New Roman" w:hAnsi="Times New Roman" w:eastAsia="宋体" w:cs="Times New Roman"/>
          <w:b/>
          <w:sz w:val="30"/>
        </w:rPr>
      </w:pPr>
    </w:p>
    <w:p>
      <w:pPr>
        <w:shd w:val="clear" w:color="auto" w:fill="auto"/>
        <w:spacing w:line="360" w:lineRule="auto"/>
        <w:jc w:val="left"/>
        <w:rPr>
          <w:rFonts w:hint="default" w:ascii="Times New Roman" w:hAnsi="Times New Roman" w:eastAsia="宋体" w:cs="Times New Roman"/>
          <w:b/>
          <w:sz w:val="21"/>
        </w:rPr>
      </w:pPr>
      <w:r>
        <w:rPr>
          <w:rFonts w:hint="eastAsia" w:cs="Times New Roman"/>
          <w:b/>
          <w:sz w:val="21"/>
          <w:lang w:eastAsia="zh-CN"/>
        </w:rPr>
        <w:t>五</w:t>
      </w:r>
      <w:r>
        <w:rPr>
          <w:rFonts w:hint="default" w:ascii="Times New Roman" w:hAnsi="Times New Roman" w:eastAsia="宋体" w:cs="Times New Roman"/>
          <w:b/>
          <w:sz w:val="21"/>
        </w:rPr>
        <w:t>、作文</w:t>
      </w:r>
    </w:p>
    <w:p>
      <w:pPr>
        <w:shd w:val="clear" w:color="auto" w:fill="auto"/>
        <w:spacing w:line="360" w:lineRule="auto"/>
        <w:jc w:val="left"/>
        <w:rPr>
          <w:rFonts w:hint="default" w:ascii="Times New Roman" w:hAnsi="Times New Roman" w:eastAsia="宋体" w:cs="Times New Roman"/>
          <w:u w:val="single"/>
        </w:rPr>
      </w:pPr>
      <w:r>
        <w:rPr>
          <w:rFonts w:hint="default" w:ascii="Times New Roman" w:hAnsi="Times New Roman" w:eastAsia="宋体" w:cs="Times New Roman"/>
        </w:rPr>
        <w:t>24．题目：我不该辜负</w:t>
      </w:r>
      <w:r>
        <w:rPr>
          <w:rFonts w:hint="default" w:ascii="Times New Roman" w:hAnsi="Times New Roman" w:eastAsia="宋体" w:cs="Times New Roman"/>
          <w:u w:val="single"/>
        </w:rPr>
        <w:t xml:space="preserve">            </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要求：①将题目补充完整后，再写作；②不少于600字；书写工整，卷面整洁；③文中不得出现真实姓名、班级、学校。④不能抄袭本试卷中的阅读材料。</w:t>
      </w:r>
    </w:p>
    <w:p>
      <w:pPr>
        <w:shd w:val="clear" w:color="auto" w:fill="auto"/>
        <w:spacing w:line="360" w:lineRule="auto"/>
        <w:jc w:val="left"/>
        <w:rPr>
          <w:rFonts w:hint="default" w:ascii="Times New Roman" w:hAnsi="Times New Roman" w:eastAsia="宋体" w:cs="Times New Roman"/>
        </w:rPr>
        <w:sectPr>
          <w:pgSz w:w="11907" w:h="16839"/>
          <w:pgMar w:top="900" w:right="1997" w:bottom="900" w:left="1997" w:header="500" w:footer="500" w:gutter="0"/>
          <w:cols w:space="425" w:num="1" w:sep="1"/>
          <w:docGrid w:type="lines" w:linePitch="312" w:charSpace="0"/>
        </w:sectPr>
      </w:pPr>
    </w:p>
    <w:p>
      <w:pPr>
        <w:shd w:val="clear" w:color="auto" w:fill="auto"/>
        <w:jc w:val="center"/>
        <w:rPr>
          <w:rFonts w:hint="default" w:ascii="Times New Roman" w:hAnsi="Times New Roman" w:eastAsia="宋体" w:cs="Times New Roman"/>
          <w:b/>
          <w:sz w:val="21"/>
        </w:rPr>
      </w:pPr>
      <w:r>
        <w:rPr>
          <w:rFonts w:hint="default" w:ascii="Times New Roman" w:hAnsi="Times New Roman" w:eastAsia="宋体" w:cs="Times New Roman"/>
          <w:b/>
          <w:sz w:val="21"/>
        </w:rPr>
        <w:t>参考答案</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1．C</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2．A</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3．D</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4．B</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5．B</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6．(1)拉车的老者和他的孙子小马（老马和小马）。</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老马和他孙子的悲惨遭遇把祥子的希望给打破了（祥子在老者身上似乎看到了自己的将来，祥子在小马的身上看到自己的过去或祥子在小马的身上看到自儿子的将来。）意思相近即可。</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祥子来到北京城是想靠自己的劳过上好日子，他以为只要有一辆属于自己的车就能实现自己的愿望，但是有车的老马和小马却过着悲惨的生活，这一切把祥子希望打破了，他对生活、对工作开始变得消极。意思相近即可。</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7．     答案示例：围炉守岁、     分春钱、点爆竹、换桃符、拜年。    8．     答案示例：（两个人的角度不一样）</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雯雯：烟花虽然有趣，但是对环境污染很大，秋冬季节很容易引起雾霾。     我：雯雯说得很对，而且烟花使用不当，还容易引起火灾（伤人的事件也经常发生）。</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9．写阿长买来了《山海经》及“我”对她产生了敬意。    10．我知道她并非学者，说了也无益。“我”对阿长心存隔膜乃至轻视。    11．因为这四本书虽然粗拙，却是由一个谁也想不到的人给“我”买来的，它凝聚了长妈妈对“我”的爱心，当时给了“我”非常大的震动。    12．形象地表达了“我”听到这个消息时震惊的情态，强化了“出乎意料”的表达效果。</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13．     “我”在川藏交界处一贫瘠大山的山坡上，遇到打水母子俩；     “我”跟随着母子俩，看见他们捞月亮；     “我”深受触动，回城后接母子俩医治眼患。    14．示例：交代故事发生的时间、地点、环境；设置悬念，激发读者的阅读兴趣；引起下文（为下文写“我”遇见母子俩捞月亮作铺垫）；与结尾“捞起迷途之心”相呼应。（意思接近，答出两项即可）    15．示例：运用动作描写、神态描写，描写了母亲摸小男孩的头，看桶里和天上的月亮以及脸上露出忧伤的情形，具体准确、细致生动地表现了母亲对儿子的疼爱和内心的痛苦忧伤。    16．示例：母亲不惜自己的命也要为儿子治好病的那番话震撼了“我”；母亲辛勤劳动，拼命攒钱为儿子治眼病的行为打动了“我”；母亲的善良、真诚、淳朴及对“我”的热情招待感动了“我”；母亲为儿子捞月亮的举动唤醒了“我”，让“我”懂得要珍惜人世间一切美好的事物。（意思接近，答出两项即可）    17．示例：“捞月亮”既指母亲给儿子捞起映在水中的月亮，给了儿子生活的希望与期待；也指母亲努力攒钱为儿子治眼病，表达了母亲对未来生活充满了美好的愿望；还指母亲的言行捞起了“我”的迷途之心，拯救了“我”的灵魂。（意思接近，答出两项即可）</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18．（1）点头（2）打发（3）晚上（4）离开    19．D    20．（1）你怎么敢轻视我射箭的本领！</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（2）你一向很少做错事，何苦要做贼（小偷）呢？    21．卖油翁一系列连贯熟练的动作，写出了他有娴熟的酌油技能，而“我亦无他，唯手熟尔”的话语，充分体现了他的朴实、沉稳。于令仪年长而厚道，是一个有宽容之心，原谅别人，与人为善的经商之人。言之成理，意思对即可。</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22．夸张</w:t>
      </w:r>
      <w:r>
        <w:rPr>
          <w:rFonts w:hint="default" w:ascii="Times New Roman" w:hAnsi="Times New Roman" w:eastAsia="宋体" w:cs="Times New Roman"/>
          <w:kern w:val="0"/>
          <w:sz w:val="24"/>
          <w:szCs w:val="24"/>
        </w:rPr>
        <w:t>  </w:t>
      </w:r>
      <w:r>
        <w:rPr>
          <w:rFonts w:hint="default" w:ascii="Times New Roman" w:hAnsi="Times New Roman" w:eastAsia="宋体" w:cs="Times New Roman"/>
        </w:rPr>
        <w:t>沾湿的样子    23．思念亲人又不愿让亲人挂念的复杂感情。</w:t>
      </w:r>
    </w:p>
    <w:p>
      <w:pPr>
        <w:shd w:val="clear" w:color="auto" w:fill="auto"/>
        <w:spacing w:line="360" w:lineRule="auto"/>
        <w:jc w:val="left"/>
        <w:rPr>
          <w:rFonts w:hint="default" w:ascii="Times New Roman" w:hAnsi="Times New Roman" w:eastAsia="宋体" w:cs="Times New Roman"/>
        </w:rPr>
      </w:pPr>
      <w:r>
        <w:rPr>
          <w:rFonts w:hint="default" w:ascii="Times New Roman" w:hAnsi="Times New Roman" w:eastAsia="宋体" w:cs="Times New Roman"/>
        </w:rPr>
        <w:t>24．例文：</w:t>
      </w:r>
    </w:p>
    <w:p>
      <w:pPr>
        <w:shd w:val="clear" w:color="auto" w:fill="auto"/>
        <w:spacing w:line="360" w:lineRule="auto"/>
        <w:jc w:val="center"/>
        <w:rPr>
          <w:rFonts w:hint="default" w:ascii="Times New Roman" w:hAnsi="Times New Roman" w:eastAsia="宋体" w:cs="Times New Roman"/>
        </w:rPr>
      </w:pPr>
      <w:r>
        <w:rPr>
          <w:rFonts w:hint="default" w:ascii="Times New Roman" w:hAnsi="Times New Roman" w:eastAsia="宋体" w:cs="Times New Roman"/>
        </w:rPr>
        <w:t>我不该辜负妈妈的期盼</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不知道哪位名人说过：只有经历地狱般的折磨，才有征服天堂的力量。母亲为了让我有征服天堂的力量，寒假刚刚来临，就用降龙十八掌，把我打下地狱——补课。</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为了那差的不能再差的成绩，我不得不去。早早地起床，匆匆忙忙地刷牙洗脸。连早饭都没吃就赶去上课。刚下课就要赶回家，匆匆地吃一两口饭，就要开电脑上网络课。当然了，不管是学习班还是网络课都是一样的，里面学霸如云，而我却只有静静地看着那些学霸们积极发言的份。我身上的压力像大山一样重。我一直认为我不是学习那块料，我一直没有信心让自己的学习成绩光耀门楣。</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这一天，天阴沉沉的，下着淅淅沥沥的小雨。我向着学习班走去。我灰暗的心情也像这阴冷的天气，不知道这样的日子什么时候是个尽头。雨点越来越大，我的步伐也越来越快。终于到了教室，我选了一个靠近窗户的位置。就在我坐下的那一瞬间，老师进来了。“起立！老师好！”“同学们好，请坐。”就这样一堂课又开始了。</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老师滔滔不绝地讲题，而我却昏昏欲睡。时光飞逝，一个小时从我身边不知不觉地溜走。我迷迷糊糊地抬起头，望了望窗外。外面可真是倾盆大雨，我下课之后怎么回去啊？焦虑的我再次望了望门口，发现有不少正在等待孩子的家长。“咦？那不是我妈妈吗！”我为了确定又向门口望了望。没错，一张经典瓜子脸，一件深红色裙子，手提一个纯黑的大包。我不敢相信自己的眼睛！她一直向我这里张望，那样子很像关心一个蹒跚学路的孩童，怕摔着，怕走丢。看到我看见了她，她满怀期待地向我攥起加油的拳头。我的心突然沉了一下：我不知道我上课的状态是否被她看在眼里，但我禁不住内心自问起来“我这样不认真地上课，对得起她吗？对得起她每天为我做的一切吗？”</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课堂上，老师正讲解最后一题。我瞅了一眼白板：路程=速度X时间。这好像是一道演算人生的公式啊，我的人生路是否能走好，关键是要看我现在能否把握好时间，并急速前行。只要我现在开始起步，一切努力还来得及！我拿起了笔，开始认真听课，并下定决心：“不该辜负了妈妈的期盼！”</w:t>
      </w:r>
    </w:p>
    <w:p>
      <w:pPr>
        <w:shd w:val="clear" w:color="auto" w:fill="auto"/>
        <w:spacing w:line="360" w:lineRule="auto"/>
        <w:ind w:firstLine="420"/>
        <w:jc w:val="left"/>
        <w:rPr>
          <w:rFonts w:hint="default" w:ascii="Times New Roman" w:hAnsi="Times New Roman" w:eastAsia="宋体" w:cs="Times New Roman"/>
        </w:rPr>
      </w:pPr>
      <w:r>
        <w:rPr>
          <w:rFonts w:hint="default" w:ascii="Times New Roman" w:hAnsi="Times New Roman" w:eastAsia="宋体" w:cs="Times New Roman"/>
        </w:rPr>
        <w:t>带着父母的期盼出发。在追求成功的旅途中，不仅是掌声和鲜花，还有坚持、挫折和眼泪。即使面临再大的困境，我们也不该辜负父母的殷殷期望，它不仅会让你获得一份力量，还会让你离成功更近一步！</w:t>
      </w:r>
    </w:p>
    <w:p>
      <w:pPr>
        <w:shd w:val="clear" w:color="auto" w:fill="auto"/>
        <w:spacing w:line="360" w:lineRule="auto"/>
        <w:jc w:val="left"/>
        <w:rPr>
          <w:rFonts w:hint="default" w:ascii="Times New Roman" w:hAnsi="Times New Roman" w:eastAsia="宋体" w:cs="Times New Roman"/>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7054716"/>
    <w:rsid w:val="188A3043"/>
    <w:rsid w:val="1E254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7166</Words>
  <Characters>7486</Characters>
  <Lines>0</Lines>
  <Paragraphs>0</Paragraphs>
  <TotalTime>11</TotalTime>
  <ScaleCrop>false</ScaleCrop>
  <LinksUpToDate>false</LinksUpToDate>
  <CharactersWithSpaces>7695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2023-02-14T09:51:12Z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