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jc w:val="center"/>
        <w:textAlignment w:val="auto"/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10464800</wp:posOffset>
            </wp:positionV>
            <wp:extent cx="292100" cy="3302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2年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秋七年级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第四-六单元语文试卷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="0" w:afterAutospacing="0" w:line="360" w:lineRule="auto"/>
        <w:ind w:left="0" w:leftChars="0" w:right="0"/>
        <w:contextualSpacing/>
        <w:jc w:val="center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班级___________ 姓名___________  分数____________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="0" w:afterAutospacing="0" w:line="360" w:lineRule="auto"/>
        <w:ind w:left="0" w:leftChars="0" w:right="0"/>
        <w:contextualSpacing/>
        <w:jc w:val="center"/>
        <w:textAlignment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（考试时间：120分钟  试卷满分：120分）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right="0"/>
        <w:textAlignment w:val="auto"/>
        <w:rPr>
          <w:rFonts w:hint="eastAsia" w:cs="Times New Roman" w:asciiTheme="minorEastAsia" w:hAnsiTheme="minorEastAsia" w:eastAsiaTheme="minorEastAsia"/>
          <w:b/>
          <w:color w:val="000000" w:themeColor="text1"/>
          <w:sz w:val="28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b/>
          <w:color w:val="000000" w:themeColor="text1"/>
          <w:sz w:val="28"/>
          <w:szCs w:val="22"/>
          <w14:textFill>
            <w14:solidFill>
              <w14:schemeClr w14:val="tx1"/>
            </w14:solidFill>
          </w14:textFill>
        </w:rPr>
        <w:t>现代文阅读。（2</w:t>
      </w:r>
      <w:r>
        <w:rPr>
          <w:rFonts w:hint="eastAsia" w:cs="Times New Roman" w:asciiTheme="minorEastAsia" w:hAnsiTheme="minorEastAsia" w:eastAsiaTheme="minorEastAsia"/>
          <w:b/>
          <w:color w:val="000000" w:themeColor="text1"/>
          <w:sz w:val="28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Times New Roman" w:asciiTheme="minorEastAsia" w:hAnsiTheme="minorEastAsia" w:eastAsiaTheme="minorEastAsia"/>
          <w:b/>
          <w:color w:val="000000" w:themeColor="text1"/>
          <w:sz w:val="28"/>
          <w:szCs w:val="22"/>
          <w14:textFill>
            <w14:solidFill>
              <w14:schemeClr w14:val="tx1"/>
            </w14:solidFill>
          </w14:textFill>
        </w:rPr>
        <w:t>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rPr>
          <w:rFonts w:ascii="宋体" w:hAnsi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阅读下面语段，完成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题。（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eastAsia" w:ascii="宋体" w:hAnsi="宋体" w:cs="楷体"/>
          <w:b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"/>
          <w:b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拥你入睡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eastAsia" w:ascii="宋体" w:hAnsi="宋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肖复兴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80" w:firstLineChars="20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①儿子上初一以后，忽然一下子长大了。换内裤，要躲在被子里换；洗澡，再也不用妈妈帮助洗，连我帮他搓搓后背都不用了。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②我知道，儿子长大了，像日子一样无可奈何地长大了。原来拥有的天然的肌肤之亲和无所顾忌的亲昵，都被儿子这长大拉开了距离，变得有些羞涩了。任何事物都有一些失去，才有一些得到吧？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spacing w:val="-5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:spacing w:val="-5"/>
          <w:kern w:val="2"/>
          <w:sz w:val="24"/>
          <w:szCs w:val="24"/>
          <w14:textFill>
            <w14:solidFill>
              <w14:schemeClr w14:val="tx1"/>
            </w14:solidFill>
          </w14:textFill>
        </w:rPr>
        <w:t>③有一天下午，儿子复习功课，累了，躺在我的床上看电视，刚看了一会儿眼皮就打架了。他忽然翻了一个身，倚在我的怀里，让我搂着他睡上一觉，迷迷糊糊中嘱咐我一句：“一小时后叫我，我还得复习呢！”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spacing w:val="-5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-5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④我有些受宠若惊。许久，许久，儿子没有这种亲昵的动作了。以前，就是一早睡醒了，他还要光着小屁股钻进你的被窝里，和你腻乎腻乎。现在，让你搂着他像搂着只小猫一样入睡，简直类似天方夜谭了。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⑤莫非睡意朦胧中，儿子一下子失去了现实，跌进了逝去的童年，记忆深处掀起了清新动人的一角？让他情不由己地拾蘑菇一样拾起他现在并不是想拒绝的往日温馨？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⑥儿子确实像小猫一样睡在我的怀里。均匀的呼吸，胸脯和鼻翼轻轻起伏着，像春天小河里升起又降落的暖洋洋的气泡。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⑦我想起他小时候，妈妈上班，家又拥挤，他在一边玩，我在一边写东西，玩着玩腻了，他要喊:“爸爸，你什么时侯写完呀？陪我玩玩不行吗？”我说：“快啦！快啦！”却永远快不了，心和笔被拽走得远远的。他等不及了，就跑过来跳在我的怀里带有几分央求的口吻说：“爸爸！我不捣乱，我就坐这儿，看你写行吗？”我怎么能说不行？已经把儿子孤零零地抛到一边，寂寞了那么长时光！我搂着他，腾出一只手接着写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⑧那时候，好多东西都是这样搂着儿子写出来的。他给我安详，给我亲情，给我灵感。他一点儿也不闹，一句话也不讲，就那么安安静静倚在我的怀里，像落在我身上的一只小鸟，看我写，仿佛看懂了我写的那些或哭或笑或哭笑交加的故事。其实，那时他认识不了几个字。有好几次，他倚在我的怀里睡着了，睡得那么香那么甜，我都没有发现…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⑨以后我常常想起那段艰辛却温馨的写作日子，想起儿子倚在我怀中小鸟一样静静睡着的情景。我觉得我的那些东西里有儿子的影子、呼吸，甚至睡着之后做的那些个灿若星光的梦。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80" w:firstLineChars="20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⑩儿子长大了。纵使我又写了很多比那时要好的故事，却再也寻不回那时的感觉、那一份梦境。因为儿子再不会像鸟儿一样蹦上你的枝头，倚在你的怀里睡着了。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12700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⑪如今，儿子居然缩小了一圈，岁月居然回溯几年。他倚在我的怀里睡得那么香甜、恬静。我的胳膊被他枕麻了，我不敢动，我怕弄醒他，我知道这样的机会不会很多,甚至不会再有，我要珍惜。我格外小心翼翼地拥着他，像拥着一支又轻又软又薄又透明的羽毛．生怕稍稍一失手，羽毛就会袅袅飞去… 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05" w:firstLineChars="15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4D4F53"/>
          <w:spacing w:val="15"/>
          <w:sz w:val="24"/>
          <w:szCs w:val="24"/>
          <w:shd w:val="clear" w:color="auto" w:fill="FFFFFF"/>
        </w:rPr>
        <w:t>⑫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并不是我太娇贵儿子，实在是他不会轻易地让你拥他入睡。他已经长大，嘴唇上方已经展起一层细细的绒毛，喉结也已经像要啄破壳的小鸟一样在蠕动。用不了多久，他会长得比我还要高，这张床将伸不开他的四肢……哦，我亲爱的儿子，你懂吗？此刻的睡梦中，你梦见爸爸这一份温馨而矛盾的心思了吗？.....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40" w:firstLineChars="20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4D4F53"/>
          <w:spacing w:val="15"/>
          <w:sz w:val="24"/>
          <w:szCs w:val="24"/>
          <w:shd w:val="clear" w:color="auto" w:fill="FFFFFF"/>
        </w:rPr>
        <w:t>⑬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一个小时过去了，我没有舍得叫醒儿子。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4560" w:firstLineChars="190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（选自《做人与处世》 有删改）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宋体" w:hAnsi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阅读全文，请概括出“儿子长大了”主要表现在哪些方面。（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宋体" w:hAnsi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本文作者的心理描写细腻真切，从文中找出拥长大的儿子入睡时的心理感受的词语。（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宋体" w:hAnsi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→（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→（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温馨而矛盾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宋体" w:hAnsi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ascii="微软雅黑" w:hAnsi="微软雅黑" w:eastAsia="微软雅黑" w:cs="微软雅黑"/>
          <w:i w:val="0"/>
          <w:iCs w:val="0"/>
          <w:caps w:val="0"/>
          <w:color w:val="4D4F53"/>
          <w:spacing w:val="15"/>
          <w:sz w:val="24"/>
          <w:szCs w:val="24"/>
          <w:shd w:val="clear" w:color="auto" w:fill="FFFFFF"/>
        </w:rPr>
        <w:t>⑫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段中“爸爸这一份温馨而矛盾的心思”，你怎样理解？（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="宋体" w:hAnsi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针对下列两则链接材料和文章第⑦段中共有三位父亲的举动，说说你欣赏或不欣赏哪位父亲的做法，并通过比较陈述理由。（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【链接一】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他给我拣定了靠车门的一张椅子；我将他给我做的紫毛大衣铺好座位。他嘱我路上小心，夜里要警醒些，不要受凉。又嘱托茶房好好照应我。（朱自清《 背影》）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【链接二】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“下来吧，孩子，”他带着安慰的口气说，“晚饭做好了。”“我下不去！”我哭着说，“我会掉下去，我会摔死的！”“听我说吧，”我父亲说，“不要想着距离有多远。你只要想着你是在走一小步。你能办得到的。眼睛看着我电筒光照着的地方，你能看见石架下面那块岩石吗?”(莫顿·亨特《走一步，再走一步》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rPr>
          <w:rFonts w:ascii="宋体" w:hAnsi="宋体" w:cs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阅读下面语段，完成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题。（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楷体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楷体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每一次自助购都是一部科幻大片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刘淑芳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①有人认为自动售货机深不可测，一手交钱，一手交货，一副不动声色的样子。之所以这么想，是因为大家都很好奇，自动售货机怎么知道投进去的硬币是真还是假，面额的大小又是多少？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②最近，网上有个很火的视频，专门演示了用硬币自助购物的过程。只见硬币“过五关斩六将”，就像游戏升级打怪一样，消除一个又一个障碍，一步一步证明自己，最终完成购物。整个过程紧张刺激，好看又好玩，完全超乎人们的想象，加上声光效果的配合，让人感叹每一次自助购都是一部科幻大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③事实上，自动售货机是一台非常精准的机器，由一个电路板、一个硬币滑槽和一个硬币分类器组成。对于硬币来说，要想完成购物，必须经过自动售货机的几道关口，才能证明“我是谁”。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④首先，硬币要通过大小尺寸证明自己。要想完成这个任务，硬币必须穿过两个光传感器。此时，它要做的是开足马力，头也不回地向前冲。通常情况下，光传感器由一个二极管和一个能够接受它发出的光线的传感器构成。然后，电脑系统依据硬币阻挡传感器的时长，以及两组传感器光线被阻挡的时差，准确地判断出硬币的大小。至此，凡是符合规格的硬币，第一关就算过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⑤这也意味着，想浑水摸鱼、滥竽充数的无效硬币会被打回原籍。比如一元硬币的直径为25毫米，五角硬币为20.5毫米，一角硬币为22.5毫米，如果尺寸不符合，就会被识别为无效投币，丢入退币口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⑥第二关，硬币将依靠成色、材质证明自己。这时，硬币要经过两个铜线圈这些铜线圈里有电流，并在周围形成磁场，变成电磁体。硬币在穿越中会切割这个磁场，进而改变铜线圈里电流的大小，如一元硬币材质为铜镍合金，五角硬币为铜锌合金，不同金属对铜线圈内磁场的作用是不同的。根据电流的变化，自动售货机的电路板立马就能够判断出硬币所舍的金属是什么。因此，凡是材质不符的无效硬币，都得通通出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⑦完成了以上两个步骤，硬币终于被确定为“自己人”。大概在不到一秒的时间里，硬币的面值就被计算出来。然后在一片“快到我的碗里来”的呼唤声中，一元、五角、一角的硬币，欢快地被引导到相应的硬币槽里面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假如需要找零，硬币槽就会小心翼翼地释放硬币，每次只释放一个硬币，直到完成找零。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⑧自动售货机里还有一个秘密，我们看到的货品其实都是样品，我们买到手的却不是这些样品，而是放在自动售货机仓库里面的货品。所以，现在该轮到弹簧货道大显身手了。在每一件货品的下面都有一个按钮，接到指令后，弹簧货道会把对应的货品往前推。最具“科技感”的是，货品在出来之前，必须穿越一层由10股远红外线光束构成的光栅，完全跟好莱坞大片里的防线一样，密密匝匝，防备森严。之后，随着货品顺利掉落下来，购物才算完成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⑨不过，随着科技的发展，支付方式日益多样化，现在微信支付已受到广泛应用，或许在未来的某一天，硬币自助购物就将成为历史。当然，那我们看到的科幻大片可能就是另一番模样了。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20"/>
        <w:jc w:val="righ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（选自《知识窗》2019年第3期，有改动）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下列关于“自动售货机”的说法与原文意思不相符的一项是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Cs w:val="22"/>
          <w:u w:val="non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A.自动售货机由一个电路板、一个硬币滑槽和一个硬币分类器组成。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自动售货机主要依靠两个光传感器来判断硬币的大小与面值。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自动售货机里有两个铜线圈，这些铜线圈带有电流，利用电磁可以识别硬币的材质。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自动售货机里还有弹簧货道，弹簧货道接到指令后，会把我们需要的货品输送出来。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下列对原文的分析与理解不正确的一项是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Cs w:val="22"/>
          <w:u w:val="non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eastAsia" w:cs="Times New Roman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A.第①段叙写了大家对自动售货机的好奇，引出本文的说明对象：自动售货机的工作原理。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第⑥段主要运用作比较、举例子的说明方法，说明自动售货机如何识别硬币的材质。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本文采用逻辑顺序介绍自动售货机的工作原理，条理清楚，层次分明。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D.本文作者将硬币拟人化，使语言显得生动活泼，让说明文变得趣味盎然。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．科技的发展改变着我们的生活方式。现在许多超市都提倡自动付款或自主购物，这大大方便了顾客。但是，我们也发现有一些老年人对此感到无所适从，因为他们不会使用这些渠道购物。对此，你有何看法?(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textAlignment w:val="auto"/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二．名著阅读</w:t>
      </w:r>
      <w:r>
        <w:rPr>
          <w:rFonts w:hint="eastAsia" w:cs="Times New Roman"/>
          <w:b/>
          <w:bCs/>
          <w:kern w:val="2"/>
          <w:sz w:val="28"/>
          <w:szCs w:val="24"/>
          <w:lang w:val="en-US" w:eastAsia="zh-CN" w:bidi="ar-SA"/>
        </w:rPr>
        <w:t>。</w:t>
      </w: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（6分）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填空题（3分）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firstLine="480" w:firstLineChars="200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《西游记》中孙悟空的第一个师傅是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,大闹天宫后被如来佛祖压在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。后皈依佛门,唐僧为他取名孙悟空，为西天取经立下汗马功劳，后被封为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阅读下面文段，完成后面的问题。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firstLine="480" w:firstLineChars="200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“这大圣怒发，一撇手，撇了沙和尚，掣铁棒上前骂道：'你是何等妖邪？敢变我的相貌，敢占我的儿孙，擅居吾仙洞，擅作这威福。'那行者见了，公然不答，也使铁棒来迎。二行者在一处果是不分真假。”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firstLine="480" w:firstLineChars="200"/>
        <w:rPr>
          <w:rFonts w:hint="eastAsia"/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那行者是谁？他为何有机会擅居仙洞擅作威福？最后是怎样分出真假的？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textAlignment w:val="auto"/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8"/>
          <w:szCs w:val="24"/>
          <w:lang w:val="en-US" w:eastAsia="zh-CN" w:bidi="ar-SA"/>
        </w:rPr>
        <w:t>三．</w:t>
      </w: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古代诗文阅读。（</w:t>
      </w:r>
      <w:r>
        <w:rPr>
          <w:rFonts w:hint="eastAsia" w:cs="Times New Roman"/>
          <w:b/>
          <w:bCs/>
          <w:kern w:val="2"/>
          <w:sz w:val="28"/>
          <w:szCs w:val="24"/>
          <w:lang w:val="en-US" w:eastAsia="zh-CN" w:bidi="ar-SA"/>
        </w:rPr>
        <w:t>29</w:t>
      </w: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分）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textAlignment w:val="auto"/>
        <w:rPr>
          <w:rFonts w:hint="eastAsia" w:cs="Times New Roman"/>
          <w:b w:val="0"/>
          <w:bCs w:val="0"/>
          <w:kern w:val="2"/>
          <w:sz w:val="28"/>
          <w:szCs w:val="24"/>
          <w:lang w:val="en-US" w:eastAsia="zh-CN" w:bidi="ar-SA"/>
        </w:rPr>
      </w:pPr>
      <w:r>
        <w:rPr>
          <w:rFonts w:hint="eastAsia" w:cs="Times New Roman"/>
          <w:b w:val="0"/>
          <w:bCs w:val="0"/>
          <w:kern w:val="2"/>
          <w:sz w:val="28"/>
          <w:szCs w:val="24"/>
          <w:lang w:val="en-US" w:eastAsia="zh-CN" w:bidi="ar-SA"/>
        </w:rPr>
        <w:t>（一）古诗文积累。（7分，每小题1分）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《十一月四日风雨大作》中由现实转入梦境，表现作者对朝廷统治者的统治隐隐担忧和收复失地、统一祖国的强烈愿望的诗句是：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李白《峨眉山月歌》一诗中，明写月映清江美景，暗点秋夜行船之事的一句是: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 xml:space="preserve">李商隐《夜雨寄北》中“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。”两句想象回家团聚后剪烛西窗，共话良宵的情景，时空交错，虚实相生，即兴写来，道出了刹那间情感的曲折变化。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bidi="ar-SA"/>
          <w14:textFill>
            <w14:solidFill>
              <w14:schemeClr w14:val="tx1"/>
            </w14:solidFill>
          </w14:textFill>
        </w:rPr>
        <w:t>《行军九日思长安故园》中表达诗人对战乱中人民疾苦的关切之情的名句是：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杜甫《江南逢李龟年》一诗中，表达出“同是天涯沦落人”的感慨的句子是：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《夜上受降城闻笛》中表现边塞荒寒凄冷的句子是：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Times New Roman" w:hAnsi="Times New Roman" w:eastAsia="宋体" w:cs="Times New Roman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16.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《潼关》</w:t>
      </w:r>
      <w:r>
        <w:rPr>
          <w:rStyle w:val="9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>一诗中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  <w:t>表现作者渴望冲决落网、勇往直前、追求个性解放等句子是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Style w:val="9"/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textAlignment w:val="auto"/>
        <w:rPr>
          <w:rFonts w:hint="default" w:cs="Times New Roman"/>
          <w:b w:val="0"/>
          <w:bCs w:val="0"/>
          <w:kern w:val="2"/>
          <w:sz w:val="28"/>
          <w:szCs w:val="24"/>
          <w:lang w:val="en-US" w:eastAsia="zh-CN" w:bidi="ar-SA"/>
        </w:rPr>
      </w:pPr>
      <w:r>
        <w:rPr>
          <w:rFonts w:hint="eastAsia" w:cs="Times New Roman"/>
          <w:b w:val="0"/>
          <w:bCs w:val="0"/>
          <w:kern w:val="2"/>
          <w:sz w:val="28"/>
          <w:szCs w:val="24"/>
          <w:lang w:val="en-US" w:eastAsia="zh-CN" w:bidi="ar-SA"/>
        </w:rPr>
        <w:t>（二）古诗词赏析（8分）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秋词（其一）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320" w:firstLineChars="18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刘禹锡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center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自古逢秋悲寂寥，我言秋日胜春朝。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center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晴空一鹤排云上，便引诗情到碧霄。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.下列理解和分析不恰当的一项是（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non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A、这首诗描绘了一幅鹤飞冲天的画面，在生机勃勃的景象中倾诉诗人的情怀。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B、这首诗采用了直抒胸臆的写法，形象地表达出作者对秋天的独特感悟。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C、这首诗通过对秋景的描写，体现了萧瑟空虚、冷落荒凉的感伤情调。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D、这首诗抓住一鹤凌云这一事物进行描绘，展现了秋高气爽，万里晴空，白云翾浮的开阔景象，体现了积极乐观人生态度。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.前人写诗填词讲究炼字，谈谈诗歌第三句“晴空一鹤排云上”中“排”字的表达作用。（2分）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诗歌的一、二两句用到了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的写作手法，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表现了作者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360" w:hanging="3360" w:hangingChars="14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1+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="0" w:afterAutospacing="0" w:line="360" w:lineRule="auto"/>
        <w:ind w:left="0" w:leftChars="0" w:right="0"/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ascii="新宋体" w:hAnsi="新宋体" w:eastAsia="新宋体" w:cs="Times New Roman"/>
          <w:kern w:val="2"/>
          <w:sz w:val="24"/>
          <w:szCs w:val="22"/>
          <w:lang w:val="en-US" w:eastAsia="zh-CN" w:bidi="ar-SA"/>
        </w:rPr>
        <w:t>（三）阅读下面文言文短段，完成21-25题。（14分）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jc w:val="center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夫君子之行，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jc w:val="center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80" w:firstLineChars="20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慎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独而心安。自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修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之道，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莫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难于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养心；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养心之难，又在慎独。能慎独则内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疚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以对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鬼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神。人无一内愧之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事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，则天君泰然。此心常快足宽平，是人生第一自强之道，第一寻乐之方，守身之先务也。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firstLine="480" w:firstLineChars="200"/>
        <w:jc w:val="right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(节选自曾国蕃《诚子书》)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注释】①天君:旧谓心为思维器官，称心为天君。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2 \* GB3 \* MERGEFORMAT </w:instrTex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慎独：指在闲居独处无人监督时，更须谨慎从事，自觉遵守各种道德准则。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.解释加点词。(4分)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(1)年与时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em w:val="dot"/>
          <w:lang w:val="en-US" w:eastAsia="zh-CN"/>
          <w14:textFill>
            <w14:solidFill>
              <w14:schemeClr w14:val="tx1"/>
            </w14:solidFill>
          </w14:textFill>
        </w:rPr>
        <w:t>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(2)非学无以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em w:val="dot"/>
          <w:lang w:val="en-US" w:eastAsia="zh-CN"/>
          <w14:textFill>
            <w14:solidFill>
              <w14:schemeClr w14:val="tx1"/>
            </w14:solidFill>
          </w14:textFill>
        </w:rPr>
        <w:t>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才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广: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(3)自修之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em w:val="dot"/>
          <w:lang w:val="en-US" w:eastAsia="zh-CN"/>
          <w14:textFill>
            <w14:solidFill>
              <w14:schemeClr w14:val="tx1"/>
            </w14:solidFill>
          </w14:textFill>
        </w:rPr>
        <w:t>道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道: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(4)守身之先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em w:val="dot"/>
          <w:lang w:val="en-US" w:eastAsia="zh-CN"/>
          <w14:textFill>
            <w14:solidFill>
              <w14:schemeClr w14:val="tx1"/>
            </w14:solidFill>
          </w14:textFill>
        </w:rPr>
        <w:t>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务: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.下面断句正确的一项是（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Cs w:val="22"/>
          <w:u w:val="non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）(3分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A.能/慎独则内省不疚/可以对天地质鬼神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B.能慎独/则内省不疚可以对/天地质鬼神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C.能慎独/则内省不疚/可以对天地质鬼神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D.能慎独则内省不疚/可以对天地/质鬼神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.将下面句子翻译成现代汉语。(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静以修身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养德。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(2)人无一内愧之事，则天君泰然。(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.甲乙两文都谈论到修身养性的方法，甲文认为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”是修身养德的基础，乙文认为个人修养的最高境界是“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(用原文的字词填空)(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textAlignment w:val="center"/>
        <w:rPr>
          <w:rFonts w:hint="default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</w:pPr>
      <w:r>
        <w:rPr>
          <w:rFonts w:hint="eastAsia" w:ascii="新宋体" w:hAnsi="新宋体" w:eastAsia="新宋体" w:cs="Times New Roman"/>
          <w:b/>
          <w:bCs/>
          <w:kern w:val="2"/>
          <w:sz w:val="28"/>
          <w:szCs w:val="24"/>
          <w:lang w:val="en-US" w:eastAsia="zh-CN" w:bidi="ar-SA"/>
        </w:rPr>
        <w:t>四．语文综合实践。（12分）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、下列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词语书写和加点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字的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读音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全都正确的一项是（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Cs w:val="22"/>
          <w:u w:val="non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）（2分）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啜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泣（chuò）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伫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立（zhù）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匿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名（nì）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锲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而不舍（qiè）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B、干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涸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（ɡù）   菜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畦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（qí）   狭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隘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（ài）   怪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:lang w:val="en-US" w:eastAsia="zh-CN"/>
          <w14:textFill>
            <w14:solidFill>
              <w14:schemeClr w14:val="tx1"/>
            </w14:solidFill>
          </w14:textFill>
        </w:rPr>
        <w:t>旦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不经（dàn）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C、徘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徊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(huái） 倜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傥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（tǎng） 缥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:lang w:val="en-US" w:eastAsia="zh-CN"/>
          <w14:textFill>
            <w14:solidFill>
              <w14:schemeClr w14:val="tx1"/>
            </w14:solidFill>
          </w14:textFill>
        </w:rPr>
        <w:t>渺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（miǎo） 随声附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（hé）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D、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绽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开（zhàn）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诅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咒（zǔ）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蓦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然（mò） 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em w:val="dot"/>
          <w14:textFill>
            <w14:solidFill>
              <w14:schemeClr w14:val="tx1"/>
            </w14:solidFill>
          </w14:textFill>
        </w:rPr>
        <w:t>拈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轻怕重（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zhān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、下列句中加下划线的成语运用不恰当的一项是（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Cs w:val="22"/>
          <w:u w:val="non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 （2分）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A、一遇到困难、挫折就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灰心丧气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,从来都不是我们的最好选择。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B、尽管我们举手投足都那么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小心翼翼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,但还是惊动了正在弹琴的蟋蟀。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C、演唱会太精彩了,变化的背景,华美的服饰令人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头晕目眩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D、我终于爬上去了,蹲在小山道上,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心惊肉跳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,尽量往里靠。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．下列对病句的修改不正确的一项是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Cs w:val="22"/>
          <w:u w:val="non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A．人们找到越来越多的证据，如果广泛使用杀虫剂，就会对蜜蜂、飞蛾、蝴蝶等昆虫造成伤害，进而使生态失衡。（在“证据”的后面加上“表明”）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B．一个人之所以变坏的原因，除了受到坏的影响外，更主要的是因为他自己没有把握住自己。（把“的原因”去掉）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C．作为老师，我们不但要注重传授给学生知识，更要培养学生自己解决、分析、观察问题的能力。（将“解决”与“观察”对调）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D．3D打印技术是一种以数字模型文件为基础，采用粉末状金属或塑料等可黏合物质，通过逐层打印的方式来构造物体。（把“通过”去掉）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.综合性学习（共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)有同学从网上查找到了下面两则材料。请你根据这两则材料提供的信息，指出关注中学生饮食与健康的必要性。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【材料一】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调查显示，95%的学生喜欢吃肉类、膨化食品，88%的学生喜欢或比较喜欢吃“洋快餐”，43%的学生每月都吃“洋快餐”，73%的学生选择放学后在路边摊买羊肉串、麻辣烫等食品。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【材料二】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世界卫生组织公布了影响健康的十大类垃圾食品：油炸类食品，腌制类食品，加工类肉食品，饼干类食品(不含低温烘烤和全麦饼干)，汽水可乐类食品，方便类食品 (主要指方便面和膨化食品)，罐头类食品，话梅蜜饯类食品，冷冻甜品类食品，烧烤类食品。这些垃圾食品仅提供一些热量，而不提供丰富的营养。长期食用，影响健康。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请分别概括两则材料的主要信息。（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3120" w:hanging="3120" w:hangingChars="1300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【材料一】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3120" w:hanging="3120" w:hangingChars="13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【材料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(2)为引导同学们正确饮食，有同学找到了以下材料。请根据材料内容把标题补齐，要求补写部分与前一部分内容相关，句式一致，字数相等。（2分）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3120" w:hanging="3120" w:hangingChars="1300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五谷杂粮壮身体，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经医学专家、营养学家长期研究发现，小米、玉米、荞麦、黑豆、红豆等杂粮比起精制的面粉和稻米，其营养价值更胜一筹。五谷中含有许多保健益寿的营养成分，具有辅助防癌的效能。另一方面，相对于鲜鱼大肉，青菜里含有更为丰富的维生素、矿物质和食物纤维，能提供机体所需的微量营养素，保证人体各器官的正常功能。而被民间尊为“蔬菜圣品”的萝卜，则更是人们菜篮里的一剂“良药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（3）请结合“饮食与健康”这一主题写一句宣传语。（2分）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szCs w:val="22"/>
          <w:u w:val="single"/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写作展示。（50分）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从依稀记事到青葱岁月，有许多留存生命印记中的“那一刻”，令我久久回味：那一刻，也许是在摆脱烦恼的困扰之后，也许是在收获意外的惊喜之后，也许是在顿悟亲情的温暖之后，也许是在震撼于自然的伟力之后……那一刻，我的世界春暖花开，洒满阳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请以“那一刻，我的世界春暖花开”为题，写一篇文章。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要求：①除诗歌外，文体不限；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②不少于600字；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③文中不得出现真实的地名、校名和人名；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④书写要正确、规范、美观。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left="0" w:leftChars="0" w:right="0"/>
        <w:jc w:val="center"/>
        <w:textAlignment w:val="auto"/>
        <w:rPr>
          <w:rFonts w:hint="eastAsia" w:asciiTheme="majorEastAsia" w:hAnsiTheme="majorEastAsia" w:eastAsiaTheme="majorEastAsia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ajorEastAsia" w:hAnsiTheme="majorEastAsia" w:eastAsiaTheme="majorEastAsia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2年</w:t>
      </w:r>
      <w:r>
        <w:rPr>
          <w:rFonts w:hint="eastAsia" w:asciiTheme="majorEastAsia" w:hAnsiTheme="majorEastAsia" w:eastAsiaTheme="majorEastAsia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秋七年级</w:t>
      </w:r>
      <w:r>
        <w:rPr>
          <w:rFonts w:hint="eastAsia" w:asciiTheme="majorEastAsia" w:hAnsiTheme="majorEastAsia" w:eastAsiaTheme="major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第四-六单元</w:t>
      </w:r>
      <w:r>
        <w:rPr>
          <w:rFonts w:hint="eastAsia" w:asciiTheme="majorEastAsia" w:hAnsiTheme="majorEastAsia" w:eastAsiaTheme="majorEastAsia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语文答案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①躲着换内裤；②洗澡时不用父母帮着搓洗；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③开始长胡须，出现了喉结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2.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）受宠若惊；珍惜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(4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“温馨”是怀抱儿子入睡的幸福感，希望这种温馨的感觉永远不要失去。“矛盾”是既希望儿子茁壮长大，又害怕因为儿子的长大而没有了亲密。细腻传达出浓浓的亲子之情。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示例一：我欣赏朱自清父亲的做法，因为他对儿子处处关爱、体贴入微。莫顿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亨特的父亲教子有方我也很欣赏，儿子被困悬崖，没有大声斥责他，反而安慰，鼓励孩子。本文中的父亲对儿子要么置之不理，要么推诿搪塞。示例二：我不欣赏朱自清父亲的做法，因为他对儿子事无巨细的关爱，没有能照顾到儿子身心独立的需要。本文中的父亲，忙碌之余而不忘亲近儿子；莫顿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亨特的父亲教子有方我也很欣赏。（作出欣赏或不欣赏的判断并陈述理由，得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分；能在比较中陈述对另外两位父亲的看法得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(5</w:t>
      </w:r>
      <w:r>
        <w:rPr>
          <w:rFonts w:hint="eastAsia"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宋体" w:hAnsi="宋体" w:cs="宋体"/>
          <w:b w:val="0"/>
          <w:b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．（3分）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B（依靠两个光传感器只能判断硬币的大小，暂时不能判断面值）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．（3分）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B（运用举例子的说明方法，说明了不同硬币对铜线圈内磁场的作用不同，没有运用作比较的说明方法）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．(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科技的发展，要以人为本，要尽可能地让每一个人都能感受到科技的好处。对于老年人来说，他们接受新事物较慢。因此，超市应照顾老年人顾客，在提倡自动付款或自主购物的同时，应设置传统的购物或付款方式，避免高科技给老人带来困扰。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8.（3分）菩提祖师  五行山  斗战胜佛。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9.（3分）六耳猕猴精。   路过西梁国，悟空因打死盗贼，被师父赶走。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最后到雷音寺，佛祖才用金箔使假悟空现出原形。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10.（1分）夜阑卧听风吹雨，铁马冰河入梦来。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11.（1分）峨眉山月半轮秋，影入平羌江水流。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12.（1分）何当共剪西窗烛，却话巴山夜雨时。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13.（1分）遥怜故园菊，应傍战场开。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14.（1分）正是江南好风景，落花时节又逢君。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15.（1分）回乐烽前沙似雪，受降城外月如霜。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16.（1分）河流大野犹嫌束，山入潼关不解平。  17.（3分）C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18.（2分）“排”，在这里是“排开、推开”的意思，形象地写出了黄鹤一飞冲天，仿佛冲破白云阻隔的气势，表现了作者奋发进取的豪情和豁达乐观的情怀。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default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19.（3分）对比   对秋的赞美、热爱（豁达的胸襟或积极乐观的人生态度）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20.（4分）(1)驰:疾行，指迅速逝去 (2)广:增长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(3)道:方法 (4)务:基础   21.（3分） C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default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22.（4分）(1) (2分)以宁静来修养身性，以节俭来培养品德。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(2分)一个人没有一件内心有愧的事，那么他的心情也常常会很安定。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23.(3分)  静      俭    慎独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24.（2分）A     25.（2分）C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26.（2分）D(缺少宾语的中心词，应在句末加上“的技术”)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27.（2分）（1）要点：①绝大多数学生喜欢吃垃圾食品。②长期食用垃圾食品会影响身体健康。 （2）（2分）青菜萝卜保健康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default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（3）（2分）天天有营养，人人享健康。/合理营养，健康一生。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240" w:lineRule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ind w:left="0" w:leftChars="0" w:firstLine="0" w:firstLineChars="0"/>
        <w:rPr>
          <w:rFonts w:hint="default" w:ascii="宋体" w:hAnsi="宋体" w:eastAsia="宋体" w:cs="宋体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0" w:lineRule="atLeast"/>
        <w:rPr>
          <w:rStyle w:val="9"/>
          <w:rFonts w:hint="default" w:ascii="宋体" w:hAnsi="宋体" w:eastAsia="宋体" w:cs="宋体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0" w:leftChars="0" w:firstLine="0" w:firstLineChars="0"/>
        <w:textAlignment w:val="auto"/>
        <w:rPr>
          <w:rStyle w:val="9"/>
          <w:rFonts w:hint="default" w:ascii="宋体" w:hAnsi="宋体" w:eastAsia="宋体" w:cs="宋体"/>
          <w:b w:val="0"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0" w:lineRule="atLeast"/>
        <w:rPr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474816"/>
    <w:multiLevelType w:val="singleLevel"/>
    <w:tmpl w:val="98474816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4FA15A"/>
    <w:multiLevelType w:val="singleLevel"/>
    <w:tmpl w:val="F74FA15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3110C632"/>
    <w:multiLevelType w:val="singleLevel"/>
    <w:tmpl w:val="3110C6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wMmEzYTg3NjY0YTI5NGRlNGVkZTgwMzIyNzM0M2UifQ=="/>
  </w:docVars>
  <w:rsids>
    <w:rsidRoot w:val="00000000"/>
    <w:rsid w:val="004151FC"/>
    <w:rsid w:val="00C02FC6"/>
    <w:rsid w:val="01234191"/>
    <w:rsid w:val="014B08FF"/>
    <w:rsid w:val="01922EAF"/>
    <w:rsid w:val="02295D87"/>
    <w:rsid w:val="02583028"/>
    <w:rsid w:val="030F60A7"/>
    <w:rsid w:val="03392418"/>
    <w:rsid w:val="047F723D"/>
    <w:rsid w:val="0534627A"/>
    <w:rsid w:val="06236B1C"/>
    <w:rsid w:val="07672E8A"/>
    <w:rsid w:val="08692DC1"/>
    <w:rsid w:val="08693972"/>
    <w:rsid w:val="09E532C9"/>
    <w:rsid w:val="0B3011FA"/>
    <w:rsid w:val="0B9F6417"/>
    <w:rsid w:val="0C2A3F33"/>
    <w:rsid w:val="0C9B78DE"/>
    <w:rsid w:val="0E5375A5"/>
    <w:rsid w:val="0E997EEF"/>
    <w:rsid w:val="0F1F3AF7"/>
    <w:rsid w:val="0F7A5595"/>
    <w:rsid w:val="0FE6591E"/>
    <w:rsid w:val="102150C7"/>
    <w:rsid w:val="10451880"/>
    <w:rsid w:val="117600E9"/>
    <w:rsid w:val="11F33019"/>
    <w:rsid w:val="13BF1404"/>
    <w:rsid w:val="13C403B4"/>
    <w:rsid w:val="14191878"/>
    <w:rsid w:val="1491050A"/>
    <w:rsid w:val="154A11A2"/>
    <w:rsid w:val="15714980"/>
    <w:rsid w:val="18FF22A3"/>
    <w:rsid w:val="1926685E"/>
    <w:rsid w:val="199C7AF2"/>
    <w:rsid w:val="1AFC4816"/>
    <w:rsid w:val="1B42371F"/>
    <w:rsid w:val="1CD1701B"/>
    <w:rsid w:val="1D6D022B"/>
    <w:rsid w:val="1E4C7426"/>
    <w:rsid w:val="22131A27"/>
    <w:rsid w:val="253258DD"/>
    <w:rsid w:val="25483B16"/>
    <w:rsid w:val="2735397F"/>
    <w:rsid w:val="281C3290"/>
    <w:rsid w:val="284644E7"/>
    <w:rsid w:val="29613037"/>
    <w:rsid w:val="2AA1765E"/>
    <w:rsid w:val="2B0337CF"/>
    <w:rsid w:val="2C5E3E36"/>
    <w:rsid w:val="2C9F4941"/>
    <w:rsid w:val="2CFB7A6F"/>
    <w:rsid w:val="2EC118F2"/>
    <w:rsid w:val="319A7BD1"/>
    <w:rsid w:val="31CC3212"/>
    <w:rsid w:val="33972172"/>
    <w:rsid w:val="36500988"/>
    <w:rsid w:val="366E3DE3"/>
    <w:rsid w:val="36760859"/>
    <w:rsid w:val="38AB2F73"/>
    <w:rsid w:val="39F03816"/>
    <w:rsid w:val="3A21319F"/>
    <w:rsid w:val="3A726921"/>
    <w:rsid w:val="3AFA3081"/>
    <w:rsid w:val="3B5F5322"/>
    <w:rsid w:val="3B727C78"/>
    <w:rsid w:val="3C51713E"/>
    <w:rsid w:val="3C696A92"/>
    <w:rsid w:val="3CE36288"/>
    <w:rsid w:val="3D0D0D4D"/>
    <w:rsid w:val="3D233F03"/>
    <w:rsid w:val="3DD43041"/>
    <w:rsid w:val="3DF12DDE"/>
    <w:rsid w:val="3F340649"/>
    <w:rsid w:val="40CB0713"/>
    <w:rsid w:val="427F7E2D"/>
    <w:rsid w:val="428B5364"/>
    <w:rsid w:val="43352B14"/>
    <w:rsid w:val="433E5238"/>
    <w:rsid w:val="444924A1"/>
    <w:rsid w:val="462A1776"/>
    <w:rsid w:val="49353B23"/>
    <w:rsid w:val="4942492D"/>
    <w:rsid w:val="4961284E"/>
    <w:rsid w:val="497853F1"/>
    <w:rsid w:val="49E05655"/>
    <w:rsid w:val="4B2F18DD"/>
    <w:rsid w:val="4B8A6D7A"/>
    <w:rsid w:val="4CD66EB3"/>
    <w:rsid w:val="4D2B0A29"/>
    <w:rsid w:val="4D910D42"/>
    <w:rsid w:val="4F334112"/>
    <w:rsid w:val="4F5A7C58"/>
    <w:rsid w:val="4F721975"/>
    <w:rsid w:val="50CE12E4"/>
    <w:rsid w:val="50EA3AF9"/>
    <w:rsid w:val="51F241A7"/>
    <w:rsid w:val="526B27DD"/>
    <w:rsid w:val="532F31A9"/>
    <w:rsid w:val="5349426B"/>
    <w:rsid w:val="567B1298"/>
    <w:rsid w:val="56BF4582"/>
    <w:rsid w:val="57A23F4A"/>
    <w:rsid w:val="57C735B2"/>
    <w:rsid w:val="59617D49"/>
    <w:rsid w:val="59C363FA"/>
    <w:rsid w:val="5A5A0B0C"/>
    <w:rsid w:val="5DBE6BF1"/>
    <w:rsid w:val="5E192CC3"/>
    <w:rsid w:val="5F104FEE"/>
    <w:rsid w:val="5F3D1F2E"/>
    <w:rsid w:val="5F58732E"/>
    <w:rsid w:val="600C46B1"/>
    <w:rsid w:val="61E17D65"/>
    <w:rsid w:val="62157E94"/>
    <w:rsid w:val="62296A44"/>
    <w:rsid w:val="629848C7"/>
    <w:rsid w:val="62DB0C58"/>
    <w:rsid w:val="63A62E62"/>
    <w:rsid w:val="63E34D49"/>
    <w:rsid w:val="64754C21"/>
    <w:rsid w:val="651D5558"/>
    <w:rsid w:val="6612117C"/>
    <w:rsid w:val="661221A0"/>
    <w:rsid w:val="66BB304F"/>
    <w:rsid w:val="674C11B0"/>
    <w:rsid w:val="68844B60"/>
    <w:rsid w:val="693E5F01"/>
    <w:rsid w:val="6A7529E1"/>
    <w:rsid w:val="6AEC0549"/>
    <w:rsid w:val="6E3654D9"/>
    <w:rsid w:val="6EE029C6"/>
    <w:rsid w:val="6F06134D"/>
    <w:rsid w:val="6F5D2C01"/>
    <w:rsid w:val="703C2F7E"/>
    <w:rsid w:val="70650803"/>
    <w:rsid w:val="71641E18"/>
    <w:rsid w:val="733028FA"/>
    <w:rsid w:val="734A25E8"/>
    <w:rsid w:val="73602239"/>
    <w:rsid w:val="747E50A2"/>
    <w:rsid w:val="75B84AF2"/>
    <w:rsid w:val="764435DC"/>
    <w:rsid w:val="76EA51C4"/>
    <w:rsid w:val="76FA032C"/>
    <w:rsid w:val="7AA716F4"/>
    <w:rsid w:val="7BD35E33"/>
    <w:rsid w:val="7BE35A9C"/>
    <w:rsid w:val="7CB12E2D"/>
    <w:rsid w:val="7DA017BC"/>
    <w:rsid w:val="7DE44A0D"/>
    <w:rsid w:val="7E407AF9"/>
    <w:rsid w:val="7E8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</w:rPr>
  </w:style>
  <w:style w:type="paragraph" w:styleId="3">
    <w:name w:val="Plain Text"/>
    <w:basedOn w:val="4"/>
    <w:qFormat/>
    <w:uiPriority w:val="99"/>
    <w:rPr>
      <w:rFonts w:ascii="宋体" w:hAnsi="Courier New" w:cs="宋体"/>
    </w:rPr>
  </w:style>
  <w:style w:type="paragraph" w:customStyle="1" w:styleId="4">
    <w:name w:val="Normal_0"/>
    <w:qFormat/>
    <w:uiPriority w:val="0"/>
    <w:pPr>
      <w:widowControl w:val="0"/>
      <w:jc w:val="both"/>
    </w:pPr>
    <w:rPr>
      <w:rFonts w:ascii="Times New Roman" w:hAnsi="Times New Roman" w:eastAsia="宋体" w:cs="Calibri"/>
      <w:szCs w:val="21"/>
      <w:lang w:val="en-US" w:eastAsia="zh-CN" w:bidi="ar-SA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3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paragraph" w:customStyle="1" w:styleId="14">
    <w:name w:val="_Style 2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无间隔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reader-word-layer reader-word-s1-4"/>
    <w:basedOn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8">
    <w:name w:val="列出段落1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7296</Words>
  <Characters>7546</Characters>
  <Lines>0</Lines>
  <Paragraphs>0</Paragraphs>
  <TotalTime>0</TotalTime>
  <ScaleCrop>false</ScaleCrop>
  <LinksUpToDate>false</LinksUpToDate>
  <CharactersWithSpaces>8624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2022-12-09T05:26:00Z</dcterms:created>
  <dc:creator>Administrator</dc:creator>
  <cp:lastModifiedBy>Administrator</cp:lastModifiedBy>
  <cp:lastPrinted>2022-12-12T07:50:00Z</cp:lastPrinted>
  <dcterms:modified xsi:type="dcterms:W3CDTF">2023-02-14T09:56:33Z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