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1"/>
        </w:numPr>
        <w:shd w:val="clear" w:color="auto" w:fill="auto"/>
        <w:jc w:val="center"/>
        <w:rPr>
          <w:rFonts w:hint="eastAsia" w:ascii="黑体" w:hAnsi="黑体" w:eastAsia="黑体" w:cs="黑体"/>
          <w:b/>
          <w:sz w:val="30"/>
        </w:rPr>
      </w:pPr>
      <w:r>
        <w:rPr>
          <w:rFonts w:hint="eastAsia" w:ascii="黑体" w:hAnsi="黑体" w:eastAsia="黑体" w:cs="黑体"/>
          <w:b/>
          <w:sz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12623800</wp:posOffset>
            </wp:positionH>
            <wp:positionV relativeFrom="topMargin">
              <wp:posOffset>11772900</wp:posOffset>
            </wp:positionV>
            <wp:extent cx="254000" cy="342900"/>
            <wp:effectExtent l="0" t="0" r="12700" b="0"/>
            <wp:wrapNone/>
            <wp:docPr id="100042" name="图片 100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2" name="图片 10004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/>
          <w:sz w:val="30"/>
        </w:rPr>
        <w:t xml:space="preserve">我们临近的地区和国家 北京市2022-2023年七下地理 </w:t>
      </w:r>
    </w:p>
    <w:p>
      <w:pPr>
        <w:numPr>
          <w:ilvl w:val="0"/>
          <w:numId w:val="0"/>
        </w:numPr>
        <w:shd w:val="clear" w:color="auto" w:fill="auto"/>
        <w:ind w:firstLine="3313" w:firstLineChars="1100"/>
        <w:jc w:val="both"/>
        <w:rPr>
          <w:rFonts w:hint="eastAsia" w:ascii="黑体" w:hAnsi="黑体" w:eastAsia="黑体" w:cs="黑体"/>
          <w:b/>
          <w:sz w:val="30"/>
        </w:rPr>
      </w:pPr>
      <w:r>
        <w:rPr>
          <w:rFonts w:hint="eastAsia" w:ascii="黑体" w:hAnsi="黑体" w:eastAsia="黑体" w:cs="黑体"/>
          <w:b/>
          <w:sz w:val="30"/>
        </w:rPr>
        <w:t>课时练习题选编</w:t>
      </w:r>
    </w:p>
    <w:p>
      <w:pPr>
        <w:numPr>
          <w:ilvl w:val="0"/>
          <w:numId w:val="0"/>
        </w:numPr>
        <w:shd w:val="clear" w:color="auto" w:fill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一、选择题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t>（2022春·北京海淀·七年级中关村中学校考期中）</w:t>
      </w:r>
      <w:r>
        <w:rPr>
          <w:rFonts w:ascii="楷体" w:hAnsi="楷体" w:eastAsia="楷体" w:cs="楷体"/>
        </w:rPr>
        <w:t>读“印度孟买多年平均各月气温和降水量、南亚每年1月、7月盛行风向示意图”，完成下面小题。</w:t>
      </w:r>
    </w:p>
    <w:p>
      <w:pPr>
        <w:shd w:val="clear" w:color="auto" w:fill="auto"/>
        <w:spacing w:line="360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drawing>
          <wp:inline distT="0" distB="0" distL="114300" distR="114300">
            <wp:extent cx="1657350" cy="2085975"/>
            <wp:effectExtent l="0" t="0" r="5080" b="8255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b/>
          <w:sz w:val="21"/>
        </w:rPr>
        <w:drawing>
          <wp:inline distT="0" distB="0" distL="114300" distR="114300">
            <wp:extent cx="3162300" cy="1914525"/>
            <wp:effectExtent l="0" t="0" r="635" b="6985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1．印度主要气候类型是（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A．热带草原气候</w:t>
      </w:r>
      <w:r>
        <w:tab/>
      </w:r>
      <w:r>
        <w:t>B．热带雨林气候</w:t>
      </w:r>
      <w:r>
        <w:tab/>
      </w:r>
      <w:r>
        <w:t>C．热带沙漠气候</w:t>
      </w:r>
      <w:r>
        <w:tab/>
      </w:r>
      <w:r>
        <w:t>D．热带季风气候</w:t>
      </w:r>
    </w:p>
    <w:p>
      <w:pPr>
        <w:shd w:val="clear" w:color="auto" w:fill="auto"/>
        <w:spacing w:line="360" w:lineRule="auto"/>
        <w:jc w:val="left"/>
      </w:pPr>
      <w:r>
        <w:t>2．印度7月盛行风向是（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A．西北</w:t>
      </w:r>
      <w:r>
        <w:tab/>
      </w:r>
      <w:r>
        <w:t>B．西南</w:t>
      </w:r>
      <w:r>
        <w:tab/>
      </w:r>
      <w:r>
        <w:t>C．东北</w:t>
      </w:r>
      <w:r>
        <w:tab/>
      </w:r>
      <w:r>
        <w:t>D．东南</w:t>
      </w:r>
    </w:p>
    <w:p>
      <w:pPr>
        <w:shd w:val="clear" w:color="auto" w:fill="auto"/>
        <w:spacing w:line="360" w:lineRule="auto"/>
        <w:jc w:val="left"/>
      </w:pPr>
      <w:r>
        <w:t>3．关于印度说法不正确的是（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A．世界第一人口大国</w:t>
      </w:r>
      <w:r>
        <w:tab/>
      </w:r>
      <w:r>
        <w:t>B．水旱灾害频繁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C．主要粮食作物是水稻和小麦</w:t>
      </w:r>
      <w:r>
        <w:tab/>
      </w:r>
      <w:r>
        <w:t>D．服务外包产业发展迅速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t>（2022春·北京海淀·七年级中关村中学校考期中）</w:t>
      </w:r>
      <w:r>
        <w:rPr>
          <w:rFonts w:ascii="楷体" w:hAnsi="楷体" w:eastAsia="楷体" w:cs="楷体"/>
        </w:rPr>
        <w:t>读“东南亚气候分布示意图”，完成下面小题。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5278120" cy="1979930"/>
            <wp:effectExtent l="0" t="0" r="635" b="635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980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4．东南亚主要气候类型是（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A．热带雨林气候和热带草原气候</w:t>
      </w:r>
      <w:r>
        <w:tab/>
      </w:r>
      <w:r>
        <w:t>B．热带雨林气候和热带季风气候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C．热带草原气候和热带沙漠气候</w:t>
      </w:r>
      <w:r>
        <w:tab/>
      </w:r>
      <w:r>
        <w:t>D．亚热带季风气候和高原山地气候</w:t>
      </w:r>
    </w:p>
    <w:p>
      <w:pPr>
        <w:shd w:val="clear" w:color="auto" w:fill="auto"/>
        <w:spacing w:line="360" w:lineRule="auto"/>
        <w:jc w:val="left"/>
      </w:pPr>
      <w:r>
        <w:t>5．东南亚主要粮食作物是（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A．水稻</w:t>
      </w:r>
      <w:r>
        <w:tab/>
      </w:r>
      <w:r>
        <w:t>B．小麦</w:t>
      </w:r>
      <w:r>
        <w:tab/>
      </w:r>
      <w:r>
        <w:t>C．蕉麻</w:t>
      </w:r>
      <w:r>
        <w:tab/>
      </w:r>
      <w:r>
        <w:t>D．油棕</w:t>
      </w:r>
    </w:p>
    <w:p>
      <w:pPr>
        <w:shd w:val="clear" w:color="auto" w:fill="auto"/>
        <w:spacing w:line="360" w:lineRule="auto"/>
        <w:jc w:val="left"/>
      </w:pPr>
      <w:r>
        <w:t>6．关于东南亚说法不正确的是（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A．华人华侨最集中的地区</w:t>
      </w:r>
      <w:r>
        <w:tab/>
      </w:r>
      <w:r>
        <w:t>B．中南半岛山河相间、纵列分布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C．各国历史悠久，文化多元</w:t>
      </w:r>
      <w:r>
        <w:tab/>
      </w:r>
      <w:r>
        <w:t>D．主体位于北温带，是著名的旅游胜地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t>（2022春·北京海淀·七年级中关村中学校考期中）</w:t>
      </w:r>
      <w:r>
        <w:rPr>
          <w:rFonts w:ascii="楷体" w:hAnsi="楷体" w:eastAsia="楷体" w:cs="楷体"/>
        </w:rPr>
        <w:t>读“俄罗斯交通分布示意图”，完成下面小题。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4352925" cy="2571750"/>
            <wp:effectExtent l="0" t="0" r="8255" b="8255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7．关于俄罗斯说法正确的是（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A．地跨高、中、低纬度地区</w:t>
      </w:r>
      <w:r>
        <w:tab/>
      </w:r>
      <w:r>
        <w:t>B．东临大西洋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C．横跨亚欧大陆北部</w:t>
      </w:r>
      <w:r>
        <w:tab/>
      </w:r>
      <w:r>
        <w:t>D．北回归线穿过该国</w:t>
      </w:r>
    </w:p>
    <w:p>
      <w:pPr>
        <w:shd w:val="clear" w:color="auto" w:fill="auto"/>
        <w:spacing w:line="360" w:lineRule="auto"/>
        <w:jc w:val="left"/>
      </w:pPr>
      <w:r>
        <w:t>8．关于俄罗斯交通运输，正确的是（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A．交通运输线分布均衡</w:t>
      </w:r>
      <w:r>
        <w:tab/>
      </w:r>
      <w:r>
        <w:t>B．莫斯科铁路网呈放射状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C．货运以铁路和公路为主</w:t>
      </w:r>
      <w:r>
        <w:tab/>
      </w:r>
      <w:r>
        <w:t>D．交通部门齐全，但均不发达</w:t>
      </w:r>
    </w:p>
    <w:p>
      <w:pPr>
        <w:shd w:val="clear" w:color="auto" w:fill="auto"/>
        <w:spacing w:line="360" w:lineRule="auto"/>
        <w:jc w:val="left"/>
      </w:pPr>
      <w:r>
        <w:t>9．西伯利亚大铁路沿南部山区修建，其原因不包括（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A．南部纬度低，气候优于北部</w:t>
      </w:r>
      <w:r>
        <w:tab/>
      </w:r>
      <w:r>
        <w:t>B．南部矿产丰富，利于资源开发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C．南部人口城市密集，利于加强区际联系</w:t>
      </w:r>
      <w:r>
        <w:tab/>
      </w:r>
      <w:r>
        <w:t>D．南部多山地，建设成本高</w:t>
      </w:r>
    </w:p>
    <w:p>
      <w:pPr>
        <w:shd w:val="clear" w:color="auto" w:fill="auto"/>
        <w:spacing w:line="360" w:lineRule="auto"/>
        <w:jc w:val="left"/>
      </w:pPr>
      <w:r>
        <w:t>10．俄罗斯的工业区多分布在（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A．低纬度地区</w:t>
      </w:r>
      <w:r>
        <w:tab/>
      </w:r>
      <w:r>
        <w:t>B．沿海地区</w:t>
      </w:r>
      <w:r>
        <w:tab/>
      </w:r>
      <w:r>
        <w:t>C．矿产资源附近</w:t>
      </w:r>
      <w:r>
        <w:tab/>
      </w:r>
      <w:r>
        <w:t>D．河流下游平原</w:t>
      </w:r>
    </w:p>
    <w:p>
      <w:pPr>
        <w:shd w:val="clear" w:color="auto" w:fill="auto"/>
        <w:spacing w:line="360" w:lineRule="auto"/>
        <w:jc w:val="left"/>
      </w:pPr>
      <w:r>
        <w:t>11．俄罗斯和中国有密切的贸易往来，俄罗斯出口到中国的商品最有可能是（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A．天然气</w:t>
      </w:r>
      <w:r>
        <w:tab/>
      </w:r>
      <w:r>
        <w:t>B．稻米</w:t>
      </w:r>
      <w:r>
        <w:tab/>
      </w:r>
      <w:r>
        <w:t>C．服装</w:t>
      </w:r>
      <w:r>
        <w:tab/>
      </w:r>
      <w:r>
        <w:t>D．玩具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t>（2022春·北京海淀·七年级北京市师达中学校考期中）</w:t>
      </w:r>
      <w:r>
        <w:rPr>
          <w:rFonts w:ascii="楷体" w:hAnsi="楷体" w:eastAsia="楷体" w:cs="楷体"/>
        </w:rPr>
        <w:t>下图为“日本工业区分布图”，读图，完成下面小题。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3495675" cy="3448050"/>
            <wp:effectExtent l="0" t="0" r="1905" b="635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12．日本工业主要分布在太平洋沿岸和濑户内海沿岸，其形成和发展的主要优势是（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A．地广人稀</w:t>
      </w:r>
      <w:r>
        <w:tab/>
      </w:r>
      <w:r>
        <w:t>B．矿产丰富</w:t>
      </w:r>
      <w:r>
        <w:tab/>
      </w:r>
      <w:r>
        <w:t>C．海运便利</w:t>
      </w:r>
      <w:r>
        <w:tab/>
      </w:r>
      <w:r>
        <w:t>D．环境优美</w:t>
      </w:r>
    </w:p>
    <w:p>
      <w:pPr>
        <w:shd w:val="clear" w:color="auto" w:fill="auto"/>
        <w:spacing w:line="360" w:lineRule="auto"/>
        <w:jc w:val="left"/>
      </w:pPr>
      <w:r>
        <w:t>13．20世纪80年代初期，日本多家企业向国外转移，原因是日本的（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①劳动力价格高②环境污染③人口老龄化④国内市场广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A．①②③</w:t>
      </w:r>
      <w:r>
        <w:tab/>
      </w:r>
      <w:r>
        <w:t>B．②③④</w:t>
      </w:r>
      <w:r>
        <w:tab/>
      </w:r>
      <w:r>
        <w:t>C．①②④</w:t>
      </w:r>
      <w:r>
        <w:tab/>
      </w:r>
      <w:r>
        <w:t>D．①③④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t>（2022春·北京海淀·七年级北京市师达中学校考期中）</w:t>
      </w:r>
      <w:r>
        <w:rPr>
          <w:rFonts w:ascii="楷体" w:hAnsi="楷体" w:eastAsia="楷体" w:cs="楷体"/>
        </w:rPr>
        <w:t>下图为“亚洲夏季风来源示意图”，读图，完成下面小题。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4695825" cy="3810000"/>
            <wp:effectExtent l="0" t="0" r="0" b="635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14．印度的降水主要来自于（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A．东南季风</w:t>
      </w:r>
      <w:r>
        <w:tab/>
      </w:r>
      <w:r>
        <w:t>B．东北季风</w:t>
      </w:r>
      <w:r>
        <w:tab/>
      </w:r>
      <w:r>
        <w:t>C．西南季风</w:t>
      </w:r>
      <w:r>
        <w:tab/>
      </w:r>
      <w:r>
        <w:t>D．西北季风</w:t>
      </w:r>
    </w:p>
    <w:p>
      <w:pPr>
        <w:shd w:val="clear" w:color="auto" w:fill="auto"/>
        <w:spacing w:line="360" w:lineRule="auto"/>
        <w:jc w:val="left"/>
      </w:pPr>
      <w:r>
        <w:t>15．印度的气候特点是（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A．全年高温多雨</w:t>
      </w:r>
      <w:r>
        <w:tab/>
      </w:r>
      <w:r>
        <w:t>B．全年温和湿润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C．全年高温，有旱、雨两季之分</w:t>
      </w:r>
      <w:r>
        <w:tab/>
      </w:r>
      <w:r>
        <w:t>D．夏季高温多雨，冬季温和湿润</w:t>
      </w:r>
    </w:p>
    <w:p>
      <w:pPr>
        <w:shd w:val="clear" w:color="auto" w:fill="auto"/>
        <w:spacing w:line="360" w:lineRule="auto"/>
        <w:jc w:val="left"/>
      </w:pPr>
      <w:r>
        <w:t>16．以下关于南亚季风不稳定对印度产生的影响，说法最恰当的是（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A．迫使居民大面积迁移</w:t>
      </w:r>
      <w:r>
        <w:tab/>
      </w:r>
      <w:r>
        <w:t>B．造成农作物产量下降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C．响软件产业的发展</w:t>
      </w:r>
      <w:r>
        <w:tab/>
      </w:r>
      <w:r>
        <w:t>D．影响工业生产和销售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t>（2022春·北京海淀·七年级北京市师达中学校考期中）</w:t>
      </w:r>
      <w:r>
        <w:rPr>
          <w:rFonts w:ascii="楷体" w:hAnsi="楷体" w:eastAsia="楷体" w:cs="楷体"/>
        </w:rPr>
        <w:t>东南亚最大的淡水湖泊-洞里萨湖，是一个水量季节变化很大的大湖。洞里萨湖北部有两个巨大的长方形人工湖-西池和东池。这两个人工湖并不是在地面挖坑形成的，而是在地面上四面筑起土墙形成高于地面的水库，是著名的古老的灌溉工程。读图，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5278120" cy="1920240"/>
            <wp:effectExtent l="0" t="0" r="635" b="1270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92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17．洞里萨湖地区主要种植的农作物是（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A．水稻</w:t>
      </w:r>
      <w:r>
        <w:tab/>
      </w:r>
      <w:r>
        <w:t>B．小麦</w:t>
      </w:r>
      <w:r>
        <w:tab/>
      </w:r>
      <w:r>
        <w:t>C．玉米</w:t>
      </w:r>
      <w:r>
        <w:tab/>
      </w:r>
      <w:r>
        <w:t>D．大豆</w:t>
      </w:r>
    </w:p>
    <w:p>
      <w:pPr>
        <w:shd w:val="clear" w:color="auto" w:fill="auto"/>
        <w:spacing w:line="360" w:lineRule="auto"/>
        <w:jc w:val="left"/>
      </w:pPr>
      <w:r>
        <w:t>18．洞里萨湖地区种植农作物需要灌溉的原因是（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A．年降水量小</w:t>
      </w:r>
      <w:r>
        <w:tab/>
      </w:r>
      <w:r>
        <w:t>B．年降水量大</w:t>
      </w:r>
      <w:r>
        <w:tab/>
      </w:r>
      <w:r>
        <w:t>C．降水季节分配不均匀</w:t>
      </w:r>
      <w:r>
        <w:tab/>
      </w:r>
      <w:r>
        <w:t>D．降水量分配均匀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t>（2022春·北京海淀·七年级北京市师达中学校考期中）</w:t>
      </w:r>
      <w:r>
        <w:rPr>
          <w:rFonts w:ascii="楷体" w:hAnsi="楷体" w:eastAsia="楷体" w:cs="楷体"/>
        </w:rPr>
        <w:t>妈妈准备1月带阳阳去马来西亚吉隆坡、利浪岛等地旅游。出行前阳阳和妈妈一起做攻略。左图“瓜拉丁加奴位置图”、右图“马来西亚位置、气候、物产信息图”。读图，完成下面小题。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5278120" cy="2600960"/>
            <wp:effectExtent l="0" t="0" r="635" b="635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01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19．被妈妈选定为旅行目的地，可能因为马来西亚（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①临近中国，节省往返时间和费用②地处热带，获得温暖的寒假体验</w:t>
      </w:r>
    </w:p>
    <w:p>
      <w:pPr>
        <w:shd w:val="clear" w:color="auto" w:fill="auto"/>
        <w:spacing w:line="360" w:lineRule="auto"/>
        <w:jc w:val="left"/>
      </w:pPr>
      <w:r>
        <w:t>③人迹罕至，可以远离城市的喧嚣④海岛众多，享受阳光沙滩的悠闲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A．①②③</w:t>
      </w:r>
      <w:r>
        <w:tab/>
      </w:r>
      <w:r>
        <w:t>B．①②④</w:t>
      </w:r>
      <w:r>
        <w:tab/>
      </w:r>
      <w:r>
        <w:t>C．①③④</w:t>
      </w:r>
      <w:r>
        <w:tab/>
      </w:r>
      <w:r>
        <w:t>D．②③④</w:t>
      </w:r>
    </w:p>
    <w:p>
      <w:pPr>
        <w:shd w:val="clear" w:color="auto" w:fill="auto"/>
        <w:spacing w:line="360" w:lineRule="auto"/>
        <w:jc w:val="left"/>
      </w:pPr>
      <w:r>
        <w:t>20．在查阅网上的攻略时，阳阳建议妈妈考虑的特色旅游项目有（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①丛林探险②山地滑雪③滨海潜水④草原骑马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A．①③</w:t>
      </w:r>
      <w:r>
        <w:tab/>
      </w:r>
      <w:r>
        <w:t>B．①④</w:t>
      </w:r>
      <w:r>
        <w:tab/>
      </w:r>
      <w:r>
        <w:t>C．②③</w:t>
      </w:r>
      <w:r>
        <w:tab/>
      </w:r>
      <w:r>
        <w:t>D．②④</w:t>
      </w:r>
    </w:p>
    <w:p>
      <w:pPr>
        <w:shd w:val="clear" w:color="auto" w:fill="auto"/>
        <w:spacing w:line="360" w:lineRule="auto"/>
        <w:jc w:val="left"/>
      </w:pPr>
      <w:r>
        <w:t>21．看完购物战略后，妈妈计划购买的马来西亚特产可能有（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①天然橡胶②咖啡饮品③葡萄酒④锡制品⑤热带果干、椰子糖等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A．①②⑤</w:t>
      </w:r>
      <w:r>
        <w:tab/>
      </w:r>
      <w:r>
        <w:t>B．①③④</w:t>
      </w:r>
      <w:r>
        <w:tab/>
      </w:r>
      <w:r>
        <w:t>C．②③⑤</w:t>
      </w:r>
      <w:r>
        <w:tab/>
      </w:r>
      <w:r>
        <w:t>D．②④⑤</w:t>
      </w:r>
    </w:p>
    <w:p>
      <w:pPr>
        <w:shd w:val="clear" w:color="auto" w:fill="auto"/>
        <w:spacing w:line="360" w:lineRule="auto"/>
        <w:jc w:val="left"/>
      </w:pPr>
      <w:r>
        <w:t>22．妈妈准备预定利浪岛上的酒店时，阳阳却在网上看到利浪岛的最佳旅游时间为每年3～7月。读下图可知，原因是在1月期间（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3048000" cy="3199130"/>
            <wp:effectExtent l="0" t="0" r="6985" b="6985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19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A．马来西亚地震频繁，安全性差</w:t>
      </w:r>
      <w:r>
        <w:tab/>
      </w:r>
      <w:r>
        <w:t>B．利浪岛多风雨天气，影响登岛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C．马来西亚台风多发，延误航班</w:t>
      </w:r>
      <w:r>
        <w:tab/>
      </w:r>
      <w:r>
        <w:t>D．利浪岛进入最热月，容易中暑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t>（2022春·北京海淀·七年级中关村中学校考期中）</w:t>
      </w:r>
      <w:r>
        <w:rPr>
          <w:rFonts w:ascii="楷体" w:hAnsi="楷体" w:eastAsia="楷体" w:cs="楷体"/>
        </w:rPr>
        <w:t>读“日本工业分布示意图”，完成下面小题。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2305685" cy="2456815"/>
            <wp:effectExtent l="0" t="0" r="4445" b="4445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05685" cy="245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23．日本发展工业的有利条件是（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A．地域狭小</w:t>
      </w:r>
      <w:r>
        <w:tab/>
      </w:r>
      <w:r>
        <w:t>B．资源贫乏</w:t>
      </w:r>
      <w:r>
        <w:tab/>
      </w:r>
      <w:r>
        <w:t>C．海岸线曲折</w:t>
      </w:r>
      <w:r>
        <w:tab/>
      </w:r>
      <w:r>
        <w:t>D．多火山、地震</w:t>
      </w:r>
    </w:p>
    <w:p>
      <w:pPr>
        <w:shd w:val="clear" w:color="auto" w:fill="auto"/>
        <w:spacing w:line="360" w:lineRule="auto"/>
        <w:jc w:val="left"/>
      </w:pPr>
      <w:r>
        <w:t>24．不属于日本工业特点的是（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A．进口原料燃料</w:t>
      </w:r>
      <w:r>
        <w:tab/>
      </w:r>
      <w:r>
        <w:t>B．出口工业制成品</w:t>
      </w:r>
      <w:r>
        <w:tab/>
      </w:r>
      <w:r>
        <w:t>C．自给自足</w:t>
      </w:r>
      <w:r>
        <w:tab/>
      </w:r>
      <w:r>
        <w:t>D．与世界联系密切</w:t>
      </w:r>
    </w:p>
    <w:p>
      <w:pPr>
        <w:shd w:val="clear" w:color="auto" w:fill="auto"/>
        <w:spacing w:line="360" w:lineRule="auto"/>
        <w:jc w:val="left"/>
      </w:pPr>
      <w:r>
        <w:t>25．关于日本说法错误的是（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A．位于太平洋西北部</w:t>
      </w:r>
      <w:r>
        <w:tab/>
      </w:r>
      <w:r>
        <w:t>B．多火山地震的岛国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C．东西兼容的文化</w:t>
      </w:r>
      <w:r>
        <w:tab/>
      </w:r>
      <w:r>
        <w:t>D．工业区主要分布在日本海沿岸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t>（2022春·北京海淀·七年级统考期末）</w:t>
      </w:r>
      <w:r>
        <w:rPr>
          <w:rFonts w:ascii="楷体" w:hAnsi="楷体" w:eastAsia="楷体" w:cs="楷体"/>
        </w:rPr>
        <w:t>中老铁路北起中国云南省昆明，南达老挝首都万象，全长1035千米。下图为中老铁路线路示意图。读图，完成下面小题。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2990850" cy="3924300"/>
            <wp:effectExtent l="0" t="0" r="10160" b="5080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26．与老挝段相比，中国段（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A．纬度更低</w:t>
      </w:r>
      <w:r>
        <w:tab/>
      </w:r>
      <w:r>
        <w:t>B．平原面积更大</w:t>
      </w:r>
      <w:r>
        <w:tab/>
      </w:r>
      <w:r>
        <w:t>C．线路更平直</w:t>
      </w:r>
      <w:r>
        <w:tab/>
      </w:r>
      <w:r>
        <w:t>D．穿越河流更多</w:t>
      </w:r>
    </w:p>
    <w:p>
      <w:pPr>
        <w:shd w:val="clear" w:color="auto" w:fill="auto"/>
        <w:spacing w:line="360" w:lineRule="auto"/>
        <w:jc w:val="left"/>
      </w:pPr>
      <w:r>
        <w:t>27．修建中老铁路的困难有（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A．山河相间，地形条件复杂</w:t>
      </w:r>
      <w:r>
        <w:tab/>
      </w:r>
      <w:r>
        <w:t>B．冻土面积广，施工难度大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C．全年少雨，干旱缺水</w:t>
      </w:r>
      <w:r>
        <w:tab/>
      </w:r>
      <w:r>
        <w:t>D．寒潮频发，天气恶劣</w:t>
      </w:r>
    </w:p>
    <w:p>
      <w:pPr>
        <w:shd w:val="clear" w:color="auto" w:fill="auto"/>
        <w:spacing w:line="360" w:lineRule="auto"/>
        <w:jc w:val="left"/>
      </w:pPr>
      <w:r>
        <w:t>28．中老铁路通车有利于（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①加强中国与老挝之间的贸易往来</w:t>
      </w:r>
    </w:p>
    <w:p>
      <w:pPr>
        <w:shd w:val="clear" w:color="auto" w:fill="auto"/>
        <w:spacing w:line="360" w:lineRule="auto"/>
        <w:jc w:val="left"/>
      </w:pPr>
      <w:r>
        <w:t>②完善老挝的交通等基础设施建设</w:t>
      </w:r>
    </w:p>
    <w:p>
      <w:pPr>
        <w:shd w:val="clear" w:color="auto" w:fill="auto"/>
        <w:spacing w:line="360" w:lineRule="auto"/>
        <w:jc w:val="left"/>
      </w:pPr>
      <w:r>
        <w:t>③增加我国从老挝进口商品的成本</w:t>
      </w:r>
    </w:p>
    <w:p>
      <w:pPr>
        <w:shd w:val="clear" w:color="auto" w:fill="auto"/>
        <w:spacing w:line="360" w:lineRule="auto"/>
        <w:jc w:val="left"/>
      </w:pPr>
      <w:r>
        <w:t>④推动铁路沿线地区旅游业的发展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A．①②③</w:t>
      </w:r>
      <w:r>
        <w:tab/>
      </w:r>
      <w:r>
        <w:t>B．①②④</w:t>
      </w:r>
      <w:r>
        <w:tab/>
      </w:r>
      <w:r>
        <w:t>C．①③④</w:t>
      </w:r>
      <w:r>
        <w:tab/>
      </w:r>
      <w:r>
        <w:t>D．②③④</w:t>
      </w:r>
    </w:p>
    <w:p>
      <w:pPr>
        <w:shd w:val="clear" w:color="auto" w:fill="auto"/>
        <w:spacing w:line="360" w:lineRule="auto"/>
        <w:jc w:val="left"/>
      </w:pPr>
      <w:r>
        <w:t>29．（2022秋·北京东城·七年级北京市第五中学分校校考期末）俄罗斯的人口和城市主要分布在（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A．东欧平原</w:t>
      </w:r>
      <w:r>
        <w:tab/>
      </w:r>
      <w:r>
        <w:t>B．西西伯利亚平原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rPr>
          <w:rFonts w:ascii="黑体" w:hAnsi="黑体" w:eastAsia="黑体" w:cs="黑体"/>
          <w:b/>
          <w:sz w:val="30"/>
        </w:rPr>
      </w:pPr>
      <w:r>
        <w:t>C．中西伯利亚高原</w:t>
      </w:r>
      <w:r>
        <w:tab/>
      </w:r>
      <w:r>
        <w:t>D．东西伯利亚山地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二、解答题</w:t>
      </w:r>
    </w:p>
    <w:p>
      <w:pPr>
        <w:shd w:val="clear" w:color="auto" w:fill="auto"/>
        <w:spacing w:line="360" w:lineRule="auto"/>
        <w:jc w:val="left"/>
      </w:pPr>
      <w:r>
        <w:t>30．（2022春·北京海淀·七年级北京市师达中学校考期中）俄罗斯和印度都是世界大国，经济发展迅速。结合下图的材料，回答下列问题。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5238750" cy="2133600"/>
            <wp:effectExtent l="0" t="0" r="7620" b="3810"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(1)俄罗斯冬季寒冷漫长，而印度冬季气温偏高，从纬度位置方面看，两国冬季气候差异较大的原因____。</w:t>
      </w:r>
    </w:p>
    <w:p>
      <w:pPr>
        <w:shd w:val="clear" w:color="auto" w:fill="auto"/>
        <w:spacing w:line="360" w:lineRule="auto"/>
        <w:jc w:val="left"/>
      </w:pPr>
      <w:r>
        <w:t>(2)印度地形类型自北向南依次是山地、____、____。俄罗斯地形类型自西向东依次是____、____、山地。</w:t>
      </w:r>
    </w:p>
    <w:p>
      <w:pPr>
        <w:shd w:val="clear" w:color="auto" w:fill="auto"/>
        <w:spacing w:line="360" w:lineRule="auto"/>
        <w:jc w:val="left"/>
      </w:pPr>
      <w:r>
        <w:t>(3)根据图中信息说明俄罗斯和印度两国工业发展有利条件是____；因此，两国工业布局的共同点是____。</w:t>
      </w:r>
    </w:p>
    <w:p>
      <w:pPr>
        <w:shd w:val="clear" w:color="auto" w:fill="auto"/>
        <w:spacing w:line="360" w:lineRule="auto"/>
        <w:jc w:val="left"/>
      </w:pPr>
      <w:r>
        <w:t>(4)俄罗斯北冰洋沿岸的海港是：____；印度最大的海港孟买，濒临的海洋是____。</w:t>
      </w:r>
    </w:p>
    <w:p>
      <w:pPr>
        <w:shd w:val="clear" w:color="auto" w:fill="auto"/>
        <w:spacing w:line="360" w:lineRule="auto"/>
        <w:jc w:val="left"/>
      </w:pPr>
      <w:r>
        <w:t>(5)俄罗斯南部铁路中有一条横跨亚欧大陆，被称为“亚欧大陆桥”的铁路名称是____。</w:t>
      </w:r>
    </w:p>
    <w:p>
      <w:pPr>
        <w:shd w:val="clear" w:color="auto" w:fill="auto"/>
        <w:spacing w:line="360" w:lineRule="auto"/>
        <w:jc w:val="left"/>
      </w:pPr>
      <w:r>
        <w:t>31．（2022春·北京海淀·七年级统考期末）北京某中学生小明为爷爷奶奶制定五一小长假日本旅行攻略。左图为小明手绘的日本简图及世界部分地区板块示意图，右图为东京气温曲线和降水量柱状图。阅读图文资料，回答下列问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4438650" cy="2600325"/>
            <wp:effectExtent l="0" t="0" r="8890" b="1270"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确定出行方式</w:t>
      </w:r>
    </w:p>
    <w:p>
      <w:pPr>
        <w:shd w:val="clear" w:color="auto" w:fill="auto"/>
        <w:spacing w:line="360" w:lineRule="auto"/>
        <w:jc w:val="left"/>
      </w:pPr>
      <w:r>
        <w:t>(1)日本是我国一衣带水的邻邦，地处北半球，________（东/西）半球，是________洋中的岛国，小明的爷爷奶奶从北京出发去日本应选择乘坐________（飞机/火车）。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准备行李物品</w:t>
      </w:r>
    </w:p>
    <w:p>
      <w:pPr>
        <w:shd w:val="clear" w:color="auto" w:fill="auto"/>
        <w:spacing w:line="360" w:lineRule="auto"/>
        <w:jc w:val="left"/>
      </w:pPr>
      <w:r>
        <w:t>(2)据图可知，东京5月份平均气温约________，月降水量约________，据此小明建议爷爷奶奶携带的物品有________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规划行程线路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行程1：赏樱花 品美食</w:t>
      </w:r>
    </w:p>
    <w:p>
      <w:pPr>
        <w:shd w:val="clear" w:color="auto" w:fill="auto"/>
        <w:spacing w:line="360" w:lineRule="auto"/>
        <w:jc w:val="left"/>
      </w:pPr>
      <w:r>
        <w:t>(3)日本樱花开放时间的变化规律是________，小明爷爷奶奶旅行期间最可能在________岛欣赏到樱花，可以品尝的日本特色美食是________（选择填空）。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5278120" cy="1068070"/>
            <wp:effectExtent l="0" t="0" r="635" b="635"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068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rFonts w:ascii="'Times New Roman'" w:hAnsi="'Times New Roman'" w:eastAsia="'Times New Roman'" w:cs="'Times New Roman'"/>
        </w:rPr>
      </w:pPr>
      <w:r>
        <w:rPr>
          <w:rFonts w:ascii="楷体" w:hAnsi="楷体" w:eastAsia="楷体" w:cs="楷体"/>
        </w:rPr>
        <w:t>行程2：游名山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rPr>
          <w:rFonts w:ascii="楷体" w:hAnsi="楷体" w:eastAsia="楷体" w:cs="楷体"/>
        </w:rPr>
        <w:t>泡温泉</w:t>
      </w:r>
    </w:p>
    <w:p>
      <w:pPr>
        <w:shd w:val="clear" w:color="auto" w:fill="auto"/>
        <w:spacing w:line="360" w:lineRule="auto"/>
        <w:jc w:val="left"/>
      </w:pPr>
      <w:r>
        <w:t>(4)富士山是日本最著名的火山，也是日本第一高峰，该火山海拔________米。小明建议爷爷奶奶在游览富士山后泡温泉缓解疲劳，日本多火山、温泉的原因是________</w:t>
      </w:r>
    </w:p>
    <w:p>
      <w:pPr>
        <w:shd w:val="clear" w:color="auto" w:fill="auto"/>
        <w:spacing w:line="360" w:lineRule="auto"/>
        <w:jc w:val="left"/>
        <w:rPr>
          <w:rFonts w:ascii="'Times New Roman'" w:hAnsi="'Times New Roman'" w:eastAsia="'Times New Roman'" w:cs="'Times New Roman'"/>
        </w:rPr>
      </w:pPr>
      <w:r>
        <w:rPr>
          <w:rFonts w:ascii="楷体" w:hAnsi="楷体" w:eastAsia="楷体" w:cs="楷体"/>
        </w:rPr>
        <w:t>行程3：访首都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rPr>
          <w:rFonts w:ascii="楷体" w:hAnsi="楷体" w:eastAsia="楷体" w:cs="楷体"/>
        </w:rPr>
        <w:t>留纪念</w:t>
      </w:r>
    </w:p>
    <w:p>
      <w:pPr>
        <w:shd w:val="clear" w:color="auto" w:fill="auto"/>
        <w:spacing w:line="360" w:lineRule="auto"/>
        <w:jc w:val="left"/>
      </w:pPr>
      <w:r>
        <w:t>(5)小明爷爷奶奶计划游览日本的首都________，并按照小明所列的购物清单购买一些日本特色生活用品（如图），从购物清单可以看出日本的产业特点是________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1171575" cy="1285875"/>
            <wp:effectExtent l="0" t="0" r="5080" b="9525"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32．（2022春·北京海淀·七年级中关村中学校考期中）我国在中国东盟领导人会议上提议建立澜沧江—湄公河合作（简称“澜湄合作”）机制，泰国、缅甸、越南、老挝、柬埔寨五国积极参与。“澜湄合作”的宗旨是六国共建澜湄国家命运共同体。下图为中南半岛示意图，和万象多年平均气温和降水量图。阅读图文资料，回答下面问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3619500" cy="4267200"/>
            <wp:effectExtent l="0" t="0" r="7620" b="7620"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426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105025" cy="2438400"/>
            <wp:effectExtent l="0" t="0" r="0" b="1270"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【山水相连】</w:t>
      </w:r>
    </w:p>
    <w:p>
      <w:pPr>
        <w:shd w:val="clear" w:color="auto" w:fill="auto"/>
        <w:spacing w:line="360" w:lineRule="auto"/>
        <w:jc w:val="left"/>
      </w:pPr>
      <w:r>
        <w:t>(1)与中国合作的国家分布在亚洲________部的中南半岛上，其中与中国接壤的国家有越南、老挝、_______。</w:t>
      </w:r>
    </w:p>
    <w:p>
      <w:pPr>
        <w:shd w:val="clear" w:color="auto" w:fill="auto"/>
        <w:spacing w:line="360" w:lineRule="auto"/>
        <w:jc w:val="left"/>
      </w:pPr>
      <w:r>
        <w:t>【共同合作】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我国为澜沧江下游国家多次提供应急补水，并于2020年11月率先开通澜湄水资源合作信息共享平台，共享澜沧江水文信息。</w:t>
      </w:r>
    </w:p>
    <w:p>
      <w:pPr>
        <w:shd w:val="clear" w:color="auto" w:fill="auto"/>
        <w:spacing w:line="360" w:lineRule="auto"/>
        <w:jc w:val="left"/>
      </w:pPr>
      <w:r>
        <w:t>(2)湄公河是中南半岛上流经国家最多的河流，上游是我国的澜沧江，河流最终注入_____海。湄公河_________（单项选择）。</w:t>
      </w:r>
    </w:p>
    <w:p>
      <w:pPr>
        <w:shd w:val="clear" w:color="auto" w:fill="auto"/>
        <w:spacing w:line="360" w:lineRule="auto"/>
        <w:jc w:val="left"/>
      </w:pPr>
      <w:r>
        <w:t>A．自南向北流吗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    </w:t>
      </w:r>
      <w:r>
        <w:t>B．有明显汛期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     </w:t>
      </w:r>
      <w:r>
        <w:t>C．结冰期较长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     </w:t>
      </w:r>
      <w:r>
        <w:t>D．全程流速慢</w:t>
      </w:r>
    </w:p>
    <w:p>
      <w:pPr>
        <w:shd w:val="clear" w:color="auto" w:fill="auto"/>
        <w:spacing w:line="360" w:lineRule="auto"/>
        <w:jc w:val="left"/>
      </w:pPr>
      <w:r>
        <w:t>(3)图示地区人口稠密，城市众多，其中大城市主要沿________分布，主要原因是:________（请写出两点）。</w:t>
      </w:r>
    </w:p>
    <w:p>
      <w:pPr>
        <w:shd w:val="clear" w:color="auto" w:fill="auto"/>
        <w:spacing w:line="360" w:lineRule="auto"/>
        <w:jc w:val="left"/>
      </w:pPr>
      <w:r>
        <w:t>【共同富裕】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贸易畅通是“澜湄合作”的重要内容。东南亚国家生产的汽车轮胎、白咖啡、棕榈油、大米等产品在中国市场广受好评。</w:t>
      </w:r>
    </w:p>
    <w:p>
      <w:pPr>
        <w:shd w:val="clear" w:color="auto" w:fill="auto"/>
        <w:spacing w:line="360" w:lineRule="auto"/>
        <w:jc w:val="left"/>
      </w:pPr>
      <w:r>
        <w:t>(4)在贸易合作中，我国进口的热带经济作物产品有______和______等，这些国家的主要粮食作物是________，其种植的有利自然条件是__________。中国与湄公河沿岸国家之间的经济合作称为___________（南北对话/南南合作）。</w:t>
      </w:r>
    </w:p>
    <w:p>
      <w:pPr>
        <w:shd w:val="clear" w:color="auto" w:fill="auto"/>
        <w:spacing w:line="360" w:lineRule="auto"/>
        <w:jc w:val="left"/>
      </w:pPr>
      <w:r>
        <w:t>33．（2022春·北京海淀·七年级北京市师达中学校考期中）泛亚铁路网建设正在全面推进，其重要的组成部分——中老铁路将于2021年正式通车，中泰铁路也已开工建设。下左图为通过昆明的国内高铁及计划修建的泛亚铁路线示意图，右图为中南半岛部分区域地形略图。读图文资料，回答下列问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5076825" cy="2676525"/>
            <wp:effectExtent l="0" t="0" r="7620" b="635"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（1）“我住江之头，君住江之尾。彼此情无限，共饮一江水„„山山皆北向，条条南流水。”诗中描述的地区</w:t>
      </w:r>
      <w:r>
        <w:rPr>
          <w:u w:val="single"/>
        </w:rPr>
        <w:t xml:space="preserve">     </w:t>
      </w:r>
      <w:r>
        <w:t>(选择填空)。</w:t>
      </w:r>
    </w:p>
    <w:p>
      <w:pPr>
        <w:shd w:val="clear" w:color="auto" w:fill="auto"/>
        <w:spacing w:line="360" w:lineRule="auto"/>
        <w:jc w:val="left"/>
      </w:pPr>
      <w:r>
        <w:t>A．山脉多呈东西走向延伸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  </w:t>
      </w:r>
      <w:r>
        <w:t>B．地势南高北低</w:t>
      </w:r>
    </w:p>
    <w:p>
      <w:pPr>
        <w:shd w:val="clear" w:color="auto" w:fill="auto"/>
        <w:spacing w:line="360" w:lineRule="auto"/>
        <w:jc w:val="left"/>
      </w:pPr>
      <w:r>
        <w:t>C．大江、大河都流入太平洋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D．山河相间，南北纵列分布</w:t>
      </w:r>
    </w:p>
    <w:p>
      <w:pPr>
        <w:shd w:val="clear" w:color="auto" w:fill="auto"/>
        <w:spacing w:line="360" w:lineRule="auto"/>
        <w:jc w:val="left"/>
      </w:pPr>
      <w:r>
        <w:t>（2）读左图，连接中国国内高铁与泛亚铁路的枢纽是</w:t>
      </w:r>
      <w:r>
        <w:rPr>
          <w:u w:val="single"/>
        </w:rPr>
        <w:t xml:space="preserve">     </w:t>
      </w:r>
      <w:r>
        <w:t>(城市名称)，从这里到万象的中老铁路属于</w:t>
      </w:r>
      <w:r>
        <w:rPr>
          <w:u w:val="single"/>
        </w:rPr>
        <w:t xml:space="preserve">     </w:t>
      </w:r>
      <w:r>
        <w:t>（东线/中线/西线）方案。</w:t>
      </w:r>
    </w:p>
    <w:p>
      <w:pPr>
        <w:shd w:val="clear" w:color="auto" w:fill="auto"/>
        <w:spacing w:line="360" w:lineRule="auto"/>
        <w:jc w:val="left"/>
      </w:pPr>
      <w:r>
        <w:t>（3）泛亚铁路线东线采用的是从河内绕胡志明市到金边、曼谷等城市的方案，可以</w:t>
      </w:r>
      <w:r>
        <w:rPr>
          <w:u w:val="single"/>
        </w:rPr>
        <w:t xml:space="preserve">     </w:t>
      </w:r>
      <w:r>
        <w:t>(选择填空)。</w:t>
      </w:r>
    </w:p>
    <w:p>
      <w:pPr>
        <w:shd w:val="clear" w:color="auto" w:fill="auto"/>
        <w:spacing w:line="360" w:lineRule="auto"/>
        <w:jc w:val="left"/>
      </w:pPr>
      <w:r>
        <w:t>A．避开崎岖的山脉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  </w:t>
      </w:r>
      <w:r>
        <w:t>B．穿过人口稠密的地区</w:t>
      </w:r>
    </w:p>
    <w:p>
      <w:pPr>
        <w:shd w:val="clear" w:color="auto" w:fill="auto"/>
        <w:spacing w:line="360" w:lineRule="auto"/>
        <w:jc w:val="left"/>
      </w:pPr>
      <w:r>
        <w:t>C．连接所有沿海城市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D．避开气候干旱的沙漠</w:t>
      </w:r>
    </w:p>
    <w:p>
      <w:pPr>
        <w:shd w:val="clear" w:color="auto" w:fill="auto"/>
        <w:spacing w:line="360" w:lineRule="auto"/>
        <w:jc w:val="left"/>
      </w:pPr>
      <w:r>
        <w:t>（4）泰国大米品质优良,产量大，故在中泰铁路建设过程中,中方提出了与泰方“高铁换大米”的方案。请分析泰国盛产大米的自然原因</w:t>
      </w:r>
      <w:r>
        <w:rPr>
          <w:u w:val="single"/>
        </w:rPr>
        <w:t xml:space="preserve">    </w:t>
      </w:r>
      <w:r>
        <w:t>(至少两条)。</w:t>
      </w:r>
    </w:p>
    <w:p>
      <w:pPr>
        <w:shd w:val="clear" w:color="auto" w:fill="auto"/>
        <w:spacing w:line="360" w:lineRule="auto"/>
        <w:jc w:val="left"/>
      </w:pPr>
      <w:r>
        <w:t>（5）中泰铁路建成后,从昆明到曼谷的往返铁路票价比飞机票将便宜一大半。如果寒假坐火车去泰国旅游，出发前需要准备</w:t>
      </w:r>
      <w:r>
        <w:rPr>
          <w:u w:val="single"/>
        </w:rPr>
        <w:t xml:space="preserve">     </w:t>
      </w:r>
      <w:r>
        <w:t>；在泰国，将品尝到</w:t>
      </w:r>
      <w:r>
        <w:rPr>
          <w:u w:val="single"/>
        </w:rPr>
        <w:t xml:space="preserve">     </w:t>
      </w:r>
      <w:r>
        <w:t>等当地特色美食，还会看到</w:t>
      </w:r>
      <w:r>
        <w:rPr>
          <w:u w:val="single"/>
        </w:rPr>
        <w:t xml:space="preserve">     </w:t>
      </w:r>
      <w:r>
        <w:t xml:space="preserve">（景观）。(从下列资料框中选择相应序号分别写在横线上) 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5278120" cy="1166495"/>
            <wp:effectExtent l="0" t="0" r="635" b="10160"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167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sectPr>
          <w:footerReference r:id="rId3" w:type="default"/>
          <w:footerReference r:id="rId4" w:type="even"/>
          <w:pgSz w:w="11907" w:h="16839"/>
          <w:pgMar w:top="900" w:right="1145" w:bottom="900" w:left="1145" w:header="500" w:footer="500" w:gutter="0"/>
          <w:pgNumType w:fmt="decimal"/>
          <w:cols w:space="425" w:num="1" w:sep="1"/>
          <w:docGrid w:type="lines" w:linePitch="312" w:charSpace="0"/>
        </w:sectPr>
      </w:pPr>
    </w:p>
    <w:p>
      <w:pPr>
        <w:shd w:val="clear" w:color="auto" w:fill="auto"/>
        <w:jc w:val="center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参考答案：</w:t>
      </w:r>
    </w:p>
    <w:p>
      <w:pPr>
        <w:shd w:val="clear" w:color="auto" w:fill="auto"/>
        <w:spacing w:line="360" w:lineRule="auto"/>
        <w:jc w:val="left"/>
      </w:pPr>
      <w:r>
        <w:t>1．D    2．B    3．A4．B    5．A    6．D7．C    8．B    9．D    10．C    11．A12．C    13．A</w:t>
      </w:r>
    </w:p>
    <w:p>
      <w:pPr>
        <w:shd w:val="clear" w:color="auto" w:fill="auto"/>
        <w:spacing w:line="360" w:lineRule="auto"/>
        <w:jc w:val="left"/>
      </w:pPr>
      <w:r>
        <w:t>14．C    15．C    16．B17．A    18．C19．B    20．A    21．D    22．B23．C    24．C    25．D</w:t>
      </w:r>
    </w:p>
    <w:p>
      <w:pPr>
        <w:shd w:val="clear" w:color="auto" w:fill="auto"/>
        <w:spacing w:line="360" w:lineRule="auto"/>
        <w:jc w:val="left"/>
      </w:pPr>
      <w:r>
        <w:t>26．D    27．A    28．B29．A</w:t>
      </w:r>
    </w:p>
    <w:p>
      <w:pPr>
        <w:shd w:val="clear" w:color="auto" w:fill="auto"/>
        <w:spacing w:line="360" w:lineRule="auto"/>
        <w:jc w:val="left"/>
      </w:pPr>
      <w:r>
        <w:t>30．(1)俄罗斯纬度高，印度纬度低</w:t>
      </w:r>
    </w:p>
    <w:p>
      <w:pPr>
        <w:shd w:val="clear" w:color="auto" w:fill="auto"/>
        <w:spacing w:line="360" w:lineRule="auto"/>
        <w:jc w:val="left"/>
      </w:pPr>
      <w:r>
        <w:t>(2)     平原</w:t>
      </w:r>
    </w:p>
    <w:p>
      <w:pPr>
        <w:shd w:val="clear" w:color="auto" w:fill="auto"/>
        <w:spacing w:line="360" w:lineRule="auto"/>
        <w:jc w:val="left"/>
      </w:pPr>
      <w:r>
        <w:t>     高原     平原</w:t>
      </w:r>
    </w:p>
    <w:p>
      <w:pPr>
        <w:shd w:val="clear" w:color="auto" w:fill="auto"/>
        <w:spacing w:line="360" w:lineRule="auto"/>
        <w:jc w:val="left"/>
      </w:pPr>
      <w:r>
        <w:t>     高原</w:t>
      </w:r>
    </w:p>
    <w:p>
      <w:pPr>
        <w:shd w:val="clear" w:color="auto" w:fill="auto"/>
        <w:spacing w:line="360" w:lineRule="auto"/>
        <w:jc w:val="left"/>
      </w:pPr>
      <w:r>
        <w:t>(3)     矿产资源丰富     接近资源产地</w:t>
      </w:r>
    </w:p>
    <w:p>
      <w:pPr>
        <w:shd w:val="clear" w:color="auto" w:fill="auto"/>
        <w:spacing w:line="360" w:lineRule="auto"/>
        <w:jc w:val="left"/>
      </w:pPr>
      <w:r>
        <w:t>(4)     摩尔曼斯克     阿拉伯海</w:t>
      </w:r>
    </w:p>
    <w:p>
      <w:pPr>
        <w:shd w:val="clear" w:color="auto" w:fill="auto"/>
        <w:spacing w:line="360" w:lineRule="auto"/>
        <w:jc w:val="left"/>
      </w:pPr>
      <w:r>
        <w:t>(5)西伯利亚大铁路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31．(1)     东     太平     飞机</w:t>
      </w:r>
    </w:p>
    <w:p>
      <w:pPr>
        <w:shd w:val="clear" w:color="auto" w:fill="auto"/>
        <w:spacing w:line="360" w:lineRule="auto"/>
        <w:jc w:val="left"/>
      </w:pPr>
      <w:r>
        <w:t>(2)     15°C     100mm     雨伞等</w:t>
      </w:r>
    </w:p>
    <w:p>
      <w:pPr>
        <w:shd w:val="clear" w:color="auto" w:fill="auto"/>
        <w:spacing w:line="360" w:lineRule="auto"/>
        <w:jc w:val="left"/>
      </w:pPr>
      <w:r>
        <w:t>(3)     开花时间由南问北逐推迟     北海道     B</w:t>
      </w:r>
    </w:p>
    <w:p>
      <w:pPr>
        <w:shd w:val="clear" w:color="auto" w:fill="auto"/>
        <w:spacing w:line="360" w:lineRule="auto"/>
        <w:jc w:val="left"/>
      </w:pPr>
      <w:r>
        <w:t>(4)     3776     日本地处亚欧板块与太平洋板块的交界地带，多火山温泉</w:t>
      </w:r>
    </w:p>
    <w:p>
      <w:pPr>
        <w:shd w:val="clear" w:color="auto" w:fill="auto"/>
        <w:spacing w:line="360" w:lineRule="auto"/>
        <w:jc w:val="left"/>
      </w:pPr>
      <w:r>
        <w:t>(5)     东京     单一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32．(1)     东南     缅甸</w:t>
      </w:r>
    </w:p>
    <w:p>
      <w:pPr>
        <w:shd w:val="clear" w:color="auto" w:fill="auto"/>
        <w:spacing w:line="360" w:lineRule="auto"/>
        <w:jc w:val="left"/>
      </w:pPr>
      <w:r>
        <w:t>(2)     南     B</w:t>
      </w:r>
    </w:p>
    <w:p>
      <w:pPr>
        <w:shd w:val="clear" w:color="auto" w:fill="auto"/>
        <w:spacing w:line="360" w:lineRule="auto"/>
        <w:jc w:val="left"/>
      </w:pPr>
      <w:r>
        <w:t>(3)     河流、河口三角洲     地形平坦，交通便利</w:t>
      </w:r>
    </w:p>
    <w:p>
      <w:pPr>
        <w:shd w:val="clear" w:color="auto" w:fill="auto"/>
        <w:spacing w:line="360" w:lineRule="auto"/>
        <w:jc w:val="left"/>
      </w:pPr>
      <w:r>
        <w:t>(4)     咖啡     橡胶     水稻     夏季高温多雨（或雨热同期）     南南合作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33．（1）D</w:t>
      </w:r>
    </w:p>
    <w:p>
      <w:pPr>
        <w:shd w:val="clear" w:color="auto" w:fill="auto"/>
        <w:spacing w:line="360" w:lineRule="auto"/>
        <w:jc w:val="left"/>
      </w:pPr>
      <w:r>
        <w:t>（2）昆明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t>中线</w:t>
      </w:r>
    </w:p>
    <w:p>
      <w:pPr>
        <w:shd w:val="clear" w:color="auto" w:fill="auto"/>
        <w:spacing w:line="360" w:lineRule="auto"/>
        <w:jc w:val="left"/>
      </w:pPr>
      <w:r>
        <w:t>（3）AB</w:t>
      </w:r>
    </w:p>
    <w:p>
      <w:pPr>
        <w:shd w:val="clear" w:color="auto" w:fill="auto"/>
        <w:spacing w:line="360" w:lineRule="auto"/>
        <w:jc w:val="left"/>
      </w:pPr>
      <w:r>
        <w:t>（4）地处热带(位于低纬度地区)，热量充足/为热带季风气候，降水量充足/为热带季风气候，水热充足(从降水和气温两个方面答题即可)</w:t>
      </w:r>
    </w:p>
    <w:p>
      <w:pPr>
        <w:shd w:val="clear" w:color="auto" w:fill="auto"/>
        <w:spacing w:line="360" w:lineRule="auto"/>
        <w:jc w:val="left"/>
      </w:pPr>
      <w:r>
        <w:t>（5）①③(两个序号均选方可)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t>⑦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t>⑤</w:t>
      </w:r>
    </w:p>
    <w:p>
      <w:pPr>
        <w:shd w:val="clear" w:color="auto" w:fill="auto"/>
        <w:spacing w:line="360" w:lineRule="auto"/>
        <w:jc w:val="left"/>
        <w:sectPr>
          <w:headerReference r:id="rId5" w:type="default"/>
          <w:footerReference r:id="rId6" w:type="default"/>
          <w:footerReference r:id="rId7" w:type="even"/>
          <w:pgSz w:w="11906" w:h="16838"/>
          <w:pgMar w:top="1440" w:right="1797" w:bottom="1440" w:left="1797" w:header="851" w:footer="992" w:gutter="0"/>
          <w:pgNumType w:fmt="decimal" w:start="1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'Times New Roman'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rPr>
        <w:sz w:val="21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CzSVju0AAAAAUBAAAPAAAAAAAAAAEAIAAAACIAAABk&#10;cnMvZG93bnJldi54bWxQSwECFAAUAAAACACHTuJA+k7mmg4CAAAHBAAADgAAAAAAAAABACAAAAAf&#10;AQAAZHJzL2Uyb0RvYy54bWxQSwUGAAAAAAYABgBZAQAAn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540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3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4" o:spid="_x0000_s2054" o:spt="75" alt="学科网 zxxk.com" type="#_x0000_t75" style="position:absolute;left:0pt;margin-left:64.05pt;margin-top:-20.75pt;height:0.05pt;width:0.05pt;z-index:25166643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rPr>
        <w:sz w:val="21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233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s0lY7tAAAAAFAQAADwAAAAAAAAABACAAAAAiAAAA&#10;ZHJzL2Rvd25yZXYueG1sUEsBAhQAFAAAAAgAh07iQHP4ZNkPAgAABwQAAA4AAAAAAAAAAQAgAAAA&#10;HwEAAGRycy9lMm9Eb2MueG1sUEsFBgAAAAAGAAYAWQEAAKA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rPr>
        <w:sz w:val="21"/>
      </w:rPr>
      <mc:AlternateContent>
        <mc:Choice Requires="wps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745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s0lY7tAAAAAFAQAADwAAAAAAAAABACAAAAAiAAAA&#10;ZHJzL2Rvd25yZXYueG1sUEsBAhQAFAAAAAgAh07iQMuXNVEPAgAABwQAAA4AAAAAAAAAAQAgAAAA&#10;HwEAAGRycy9lMm9Eb2MueG1sUEsFBgAAAAAGAAYAWQEAAKA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rPr>
        <w:sz w:val="21"/>
      </w:rPr>
      <mc:AlternateContent>
        <mc:Choice Requires="wps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950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NJWO7QAAAABQEAAA8AAAAAAAAAAQAgAAAAIgAA&#10;AGRycy9kb3ducmV2LnhtbFBLAQIUABQAAAAIAIdO4kBhlWFeEAIAAAcEAAAOAAAAAAAAAAEAIAAA&#10;AB8BAABkcnMvZTJvRG9jLnhtbFBLBQYAAAAABgAGAFkBAACh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5" o:spt="75" alt="学科网 zxxk.com" type="#_x0000_t75" style="position:absolute;left:0pt;margin-left:351pt;margin-top:8.45pt;height:0.75pt;width:0.7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9CCA10"/>
    <w:multiLevelType w:val="singleLevel"/>
    <w:tmpl w:val="0C9CCA10"/>
    <w:lvl w:ilvl="0" w:tentative="0">
      <w:start w:val="7"/>
      <w:numFmt w:val="chineseCounting"/>
      <w:suff w:val="space"/>
      <w:lvlText w:val="第%1章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JiZmVlZDdhYTJjMmU0MDUyMmM1YWYzMzU2MzAxYTQifQ=="/>
  </w:docVars>
  <w:rsids>
    <w:rsidRoot w:val="00C806B0"/>
    <w:rsid w:val="00043B54"/>
    <w:rsid w:val="001D7A06"/>
    <w:rsid w:val="00284433"/>
    <w:rsid w:val="002A1EC6"/>
    <w:rsid w:val="002E035E"/>
    <w:rsid w:val="004151FC"/>
    <w:rsid w:val="006B16C5"/>
    <w:rsid w:val="00776133"/>
    <w:rsid w:val="008C07DE"/>
    <w:rsid w:val="00A30CCE"/>
    <w:rsid w:val="00AC3E9C"/>
    <w:rsid w:val="00BC4F14"/>
    <w:rsid w:val="00BF535F"/>
    <w:rsid w:val="00C02FC6"/>
    <w:rsid w:val="00C806B0"/>
    <w:rsid w:val="00E476EE"/>
    <w:rsid w:val="00EF035E"/>
    <w:rsid w:val="2BE96CDB"/>
    <w:rsid w:val="7B8E59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4.xml"/><Relationship Id="rId6" Type="http://schemas.openxmlformats.org/officeDocument/2006/relationships/footer" Target="footer3.xml"/><Relationship Id="rId5" Type="http://schemas.openxmlformats.org/officeDocument/2006/relationships/header" Target="header1.xml"/><Relationship Id="rId4" Type="http://schemas.openxmlformats.org/officeDocument/2006/relationships/footer" Target="footer2.xml"/><Relationship Id="rId32" Type="http://schemas.openxmlformats.org/officeDocument/2006/relationships/fontTable" Target="fontTable.xml"/><Relationship Id="rId31" Type="http://schemas.openxmlformats.org/officeDocument/2006/relationships/customXml" Target="../customXml/item2.xml"/><Relationship Id="rId30" Type="http://schemas.openxmlformats.org/officeDocument/2006/relationships/numbering" Target="numbering.xml"/><Relationship Id="rId3" Type="http://schemas.openxmlformats.org/officeDocument/2006/relationships/footer" Target="footer1.xml"/><Relationship Id="rId29" Type="http://schemas.openxmlformats.org/officeDocument/2006/relationships/customXml" Target="../customXml/item1.xml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  <customShpInfo spid="_x0000_s2049"/>
    <customShpInfo spid="_x0000_s2052"/>
    <customShpInfo spid="_x0000_s2053"/>
    <customShpInfo spid="_x0000_s2054"/>
    <customShpInfo spid="_x0000_s205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18CE314-9BAF-4030-8F04-159C3E31C44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4585</Words>
  <Characters>4961</Characters>
  <Lines>0</Lines>
  <Paragraphs>0</Paragraphs>
  <TotalTime>6</TotalTime>
  <ScaleCrop>false</ScaleCrop>
  <LinksUpToDate>false</LinksUpToDate>
  <CharactersWithSpaces>5458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86188</dc:creator>
  <cp:lastModifiedBy>Administrator</cp:lastModifiedBy>
  <dcterms:modified xsi:type="dcterms:W3CDTF">2023-02-15T08:46:43Z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