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ascii="黑体" w:hAnsi="黑体" w:eastAsia="黑体" w:cs="黑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12128500</wp:posOffset>
            </wp:positionV>
            <wp:extent cx="469900" cy="482600"/>
            <wp:effectExtent l="0" t="0" r="6350" b="1270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10452100</wp:posOffset>
            </wp:positionV>
            <wp:extent cx="292100" cy="266700"/>
            <wp:effectExtent l="0" t="0" r="12700" b="7620"/>
            <wp:wrapNone/>
            <wp:docPr id="100063" name="图片 10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6"/>
          <w:szCs w:val="36"/>
        </w:rPr>
        <w:t>人教版</w:t>
      </w: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数学</w:t>
      </w:r>
      <w:r>
        <w:rPr>
          <w:rFonts w:ascii="黑体" w:hAnsi="黑体" w:eastAsia="黑体" w:cs="黑体"/>
          <w:b/>
          <w:sz w:val="36"/>
          <w:szCs w:val="36"/>
        </w:rPr>
        <w:t>四年级下册七单元测试卷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  <w:t>一、填空。（每空1分，共18分）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正三角形有(        )条对称轴，长方形最少有(        )条对称轴。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在常见的平面图形中，有无数条对称轴的图形是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，等腰三角形有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条对称轴。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3.在轴对称图形中，对称轴两侧相对应的点到对称轴的距离(　　 )。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4.平移作图时,要找准平移方向,还要数清平移的(　　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5.如果把一个图形沿着一条直线折过来，直线两侧部分能够完全重合，那么这个图形就叫做（        ），这条直线叫做（        ）。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6.图形的平移只改变图形的（    ），不改变图形的（    ）和（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宋体的汉字“王”、“中”、“田”等都是轴对称图形，请再写出两个这样的汉字：（      ）、（      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如下图，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要使左边的风车图变换成右边的大正方形，图形1向右平移2格，图形2向下平移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格，图形3向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平移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格，图形4向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平移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格。</w:t>
      </w:r>
    </w:p>
    <w:p>
      <w:r>
        <w:drawing>
          <wp:inline distT="0" distB="0" distL="114300" distR="114300">
            <wp:extent cx="3152775" cy="1495425"/>
            <wp:effectExtent l="0" t="0" r="1905" b="13335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  <w:t>二、判断。（对的画“ </w:t>
      </w:r>
      <w:r>
        <w:rPr>
          <w:rFonts w:hint="default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  <w:t>√</w:t>
      </w:r>
      <w:r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  <w:t> ”，错的画“×”)（每题1分，共6分）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1.图形在平移的过程中，每个点移动的距离都相等。          (　　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2.平行四边形不是轴对称图形。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              (　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一个图形不论是向左平移还是向下平移，它的形状和大小都不变。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(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等边三角形只有1条对称轴。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(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轴对称图形中，对称点到对称轴的距离相等。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   （     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可以采用平移和轴对称的方法设计出美丽的图案。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(     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  <w:t>三、选择题（把正确答案的序号填在括号里）。(毎题1分，共5分）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．下列说法正确的是（   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A．一般的等腰三角形只有一条对称轴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9525" cy="38100"/>
            <wp:effectExtent l="0" t="0" r="5715" b="762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B．两个能够重合的图形一定对称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C．一个轴对称图形只有一条对称轴      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drawing>
          <wp:inline distT="0" distB="0" distL="114300" distR="114300">
            <wp:extent cx="28575" cy="38100"/>
            <wp:effectExtent l="0" t="0" r="1905" b="762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一个图形平移后与原图形对称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．下列现象中，不属于平移的是（   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A．乘坐电梯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B．钟表上的指针运动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C．火车行驶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D．拉开抽屉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．下列图形中只有一条对称轴的图形是（    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352425" cy="323850"/>
            <wp:effectExtent l="0" t="0" r="13335" b="1143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81025" cy="342900"/>
            <wp:effectExtent l="0" t="0" r="13335" b="762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62000" cy="314325"/>
            <wp:effectExtent l="0" t="0" r="0" b="5715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90575" cy="400050"/>
            <wp:effectExtent l="0" t="0" r="1905" b="1143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4．下面图形中，对称轴最多的是(   )．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000125" cy="609600"/>
            <wp:effectExtent l="0" t="0" r="5715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90550" cy="504825"/>
            <wp:effectExtent l="0" t="0" r="3810" b="1333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81050" cy="542925"/>
            <wp:effectExtent l="0" t="0" r="11430" b="571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85800" cy="571500"/>
            <wp:effectExtent l="0" t="0" r="0" b="762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5．下面标志图中，是轴对称图形的有（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）个。</w:t>
      </w: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drawing>
          <wp:inline distT="0" distB="0" distL="0" distR="0">
            <wp:extent cx="5107940" cy="547370"/>
            <wp:effectExtent l="0" t="0" r="12700" b="127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107940" cy="54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A.1      B.2      C.3     D.4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  <w:t>四、画一画，下列各图形分别有几条对称轴？（共18分）</w:t>
      </w:r>
    </w:p>
    <w:p>
      <w:pPr>
        <w:spacing w:line="240" w:lineRule="auto"/>
        <w:ind w:firstLine="480"/>
      </w:pPr>
      <w:r>
        <w:drawing>
          <wp:inline distT="0" distB="0" distL="0" distR="0">
            <wp:extent cx="3799205" cy="185356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-36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9196" cy="1853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  <w:t>五.画一画</w:t>
      </w:r>
      <w: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  <w:t>涂一涂。（16分）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(1)将图中的图形先向右平移5格，再向上平移8格，并把平移后得到的图形涂上红色。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(2)将图中的图形先向上平移2格，再向右平移8格，并把平移后得到的图形涂上黄色。</w:t>
      </w:r>
    </w:p>
    <w:p>
      <w:pPr>
        <w:jc w:val="both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color w:val="auto"/>
        </w:rPr>
        <w:drawing>
          <wp:inline distT="0" distB="0" distL="0" distR="0">
            <wp:extent cx="2886075" cy="1807210"/>
            <wp:effectExtent l="0" t="0" r="9525" b="6350"/>
            <wp:docPr id="572" name="4R7d07.EPS" descr="id:21474928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4R7d07.EPS" descr="id:2147492821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86480" cy="180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000000"/>
          <w:kern w:val="2"/>
          <w:sz w:val="28"/>
          <w:szCs w:val="28"/>
          <w:lang w:val="en-US" w:eastAsia="zh-CN" w:bidi="ar-SA"/>
        </w:rPr>
        <w:t>六、解决问题。（共37分）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．求下图中涂色部分的面积。（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7分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）</w:t>
      </w:r>
    </w:p>
    <w:p>
      <w:pPr>
        <w:jc w:val="left"/>
      </w:pPr>
      <w:r>
        <w:drawing>
          <wp:inline distT="0" distB="0" distL="0" distR="0">
            <wp:extent cx="1450340" cy="1393825"/>
            <wp:effectExtent l="0" t="0" r="12700" b="8255"/>
            <wp:docPr id="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5034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2．南城公园要进行绿化养护，其中有一处花坛（如下图），涂色部分是绿植。已知绿化养护每平方米需要8元，那么养护这个花坛需要花费多少钱？（10分）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38275" cy="1476375"/>
            <wp:effectExtent l="0" t="0" r="9525" b="190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3.一块长方形的草地,长50 m,宽30 m。如图,草地中有两条宽2 m的小路,求草地的面积。（10分）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</w:rPr>
      </w:pPr>
    </w:p>
    <w:p>
      <w:pPr>
        <w:numPr>
          <w:ilvl w:val="0"/>
          <w:numId w:val="0"/>
        </w:numPr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1639570" cy="1108710"/>
            <wp:effectExtent l="0" t="0" r="6350" b="3810"/>
            <wp:docPr id="575" name="4R7d10.EPS" descr="id:21474928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4R7d10.EPS" descr="id:2147492842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39800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sectPr>
          <w:headerReference r:id="rId5" w:type="default"/>
          <w:footerReference r:id="rId6" w:type="default"/>
          <w:footerReference r:id="rId7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4754880</wp:posOffset>
            </wp:positionH>
            <wp:positionV relativeFrom="paragraph">
              <wp:posOffset>1248410</wp:posOffset>
            </wp:positionV>
            <wp:extent cx="1117600" cy="1066800"/>
            <wp:effectExtent l="0" t="0" r="10160" b="0"/>
            <wp:wrapNone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4.将5张同样的正方形纸按下图的方式重叠摆放，每张正方形纸的边长都是6cm，重叠部分的边长都是正方形纸边长的一半。求重叠后的图形的周长。（10分）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sectPr>
          <w:headerReference r:id="rId8" w:type="default"/>
          <w:footerReference r:id="rId9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FF99CA58"/>
    <w:rsid w:val="004151FC"/>
    <w:rsid w:val="00C02FC6"/>
    <w:rsid w:val="2ED03C83"/>
    <w:rsid w:val="FD7D2BB5"/>
    <w:rsid w:val="FF99C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_23"/>
    <w:qFormat/>
    <w:uiPriority w:val="0"/>
    <w:pPr>
      <w:widowControl w:val="0"/>
      <w:spacing w:after="200" w:line="276" w:lineRule="auto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8">
    <w:name w:val="No Spacing"/>
    <w:qFormat/>
    <w:uiPriority w:val="1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标题一"/>
    <w:basedOn w:val="1"/>
    <w:qFormat/>
    <w:uiPriority w:val="0"/>
    <w:pPr>
      <w:ind w:firstLine="0" w:firstLineChars="0"/>
    </w:pPr>
    <w:rPr>
      <w:rFonts w:ascii="宋体" w:hAnsi="宋体" w:cs="宋体"/>
      <w:b/>
      <w:sz w:val="28"/>
    </w:rPr>
  </w:style>
  <w:style w:type="character" w:customStyle="1" w:styleId="10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2"/>
    <customShpInfo spid="_x0000_s2054"/>
    <customShpInfo spid="_x0000_s2055"/>
    <customShpInfo spid="_x0000_s2056"/>
    <customShpInfo spid="_x0000_s2057"/>
    <customShpInfo spid="_x0000_s2058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1069</Words>
  <Characters>1109</Characters>
  <Lines>0</Lines>
  <Paragraphs>0</Paragraphs>
  <TotalTime>2</TotalTime>
  <ScaleCrop>false</ScaleCrop>
  <LinksUpToDate>false</LinksUpToDate>
  <CharactersWithSpaces>1391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2023-02-06T08:56:00Z</dcterms:created>
  <dc:creator>admin9</dc:creator>
  <cp:lastModifiedBy>。</cp:lastModifiedBy>
  <dcterms:modified xsi:type="dcterms:W3CDTF">2023-02-16T02:18:49Z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059ECA79F6524154A4E9A354456F0074</vt:lpwstr>
  </property>
</Properties>
</file>