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10452100</wp:posOffset>
            </wp:positionV>
            <wp:extent cx="292100" cy="266700"/>
            <wp:effectExtent l="0" t="0" r="12700" b="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人教版四年级下册七单元测试卷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图形的运动（二）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  <w:r>
        <w:t>（</w:t>
      </w:r>
      <w:r>
        <w:rPr>
          <w:rFonts w:hint="eastAsia"/>
          <w:lang w:val="en-US" w:eastAsia="zh-CN"/>
        </w:rPr>
        <w:t>10题每题2分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1．下列现象中，不属于平移的是（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A．乘坐电梯</w:t>
      </w:r>
      <w:r>
        <w:tab/>
      </w:r>
      <w:r>
        <w:t>B．钟表上的指针运动</w:t>
      </w:r>
      <w:r>
        <w:tab/>
      </w:r>
      <w:r>
        <w:t>C．火车行驶</w:t>
      </w:r>
    </w:p>
    <w:p>
      <w:pPr>
        <w:shd w:val="clear" w:color="auto" w:fill="auto"/>
        <w:spacing w:line="360" w:lineRule="auto"/>
        <w:jc w:val="left"/>
      </w:pPr>
      <w:r>
        <w:t>2．</w:t>
      </w:r>
      <w:r>
        <w:rPr>
          <w:sz w:val="21"/>
        </w:rPr>
        <w:t>下列说</w:t>
      </w:r>
      <w:r>
        <w:t>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一般的等腰三角形只有一条对称轴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sz w:val="21"/>
        </w:rPr>
        <w:t>两个能够重合的图形一定对称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C．一个轴对称图形只有一条对称轴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sz w:val="21"/>
        </w:rPr>
        <w:t>一个图形平移后与原图形对称</w:t>
      </w:r>
    </w:p>
    <w:p>
      <w:pPr>
        <w:shd w:val="clear" w:color="auto" w:fill="auto"/>
        <w:spacing w:line="360" w:lineRule="auto"/>
        <w:jc w:val="left"/>
      </w:pPr>
      <w:r>
        <w:t>3．成轴对称的两个数字是（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247650" cy="2571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04800" cy="2286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14325" cy="26670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4．冰壶运动是冬奥会的重要比赛项目，它的图标由一位运动员和一个冰壶构成，将冰壶向右平移至如图的位置，那么它平移了（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）格。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476625" cy="12001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B．7</w:t>
      </w:r>
      <w:r>
        <w:tab/>
      </w:r>
      <w:r>
        <w:t>C．8</w:t>
      </w:r>
      <w:r>
        <w:tab/>
      </w:r>
      <w:r>
        <w:t>D．10</w:t>
      </w:r>
    </w:p>
    <w:p>
      <w:pPr>
        <w:shd w:val="clear" w:color="auto" w:fill="auto"/>
        <w:spacing w:line="360" w:lineRule="auto"/>
        <w:jc w:val="left"/>
      </w:pPr>
      <w:r>
        <w:t>5．下列运动（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）不是平移现象。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A．拉开抽屉</w:t>
      </w:r>
      <w:r>
        <w:tab/>
      </w:r>
      <w:r>
        <w:t>B．升国旗</w:t>
      </w:r>
      <w:r>
        <w:tab/>
      </w:r>
      <w:r>
        <w:t>C．电梯上升</w:t>
      </w:r>
      <w:r>
        <w:tab/>
      </w:r>
      <w:r>
        <w:t>D．打开自来水龙头</w:t>
      </w:r>
    </w:p>
    <w:p>
      <w:pPr>
        <w:shd w:val="clear" w:color="auto" w:fill="auto"/>
        <w:spacing w:line="360" w:lineRule="auto"/>
        <w:jc w:val="left"/>
      </w:pPr>
      <w:r>
        <w:t>6．下面图形中，对称轴条数最少的是（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885825" cy="4667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00100" cy="7048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14400" cy="73342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76300" cy="82867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7．以虚线为对称轴，画出“</w:t>
      </w:r>
      <w:r>
        <w:drawing>
          <wp:inline distT="0" distB="0" distL="114300" distR="114300">
            <wp:extent cx="161925" cy="2190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”的轴对称图形，以下选项中正确的是（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71550" cy="7620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7810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23925" cy="762000"/>
            <wp:effectExtent l="0" t="0" r="952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23925" cy="82867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8．下面图形中，对称轴最多的是(   )．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000125" cy="60960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90550" cy="50482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542925"/>
            <wp:effectExtent l="0" t="0" r="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85800" cy="5715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9．下列图形，对称轴最多的是（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628650" cy="55245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57225" cy="47625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38175" cy="638175"/>
            <wp:effectExtent l="0" t="0" r="9525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42925" cy="542925"/>
            <wp:effectExtent l="0" t="0" r="9525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10．下列图形中只有一条对称轴的图形是（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352425" cy="323850"/>
            <wp:effectExtent l="0" t="0" r="9525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81025" cy="342900"/>
            <wp:effectExtent l="0" t="0" r="9525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62000" cy="314325"/>
            <wp:effectExtent l="0" t="0" r="0" b="952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90575" cy="400050"/>
            <wp:effectExtent l="0" t="0" r="9525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二、图形计算</w:t>
      </w:r>
      <w:r>
        <w:t>（</w:t>
      </w:r>
      <w:r>
        <w:rPr>
          <w:rFonts w:hint="eastAsia"/>
          <w:lang w:val="en-US" w:eastAsia="zh-CN"/>
        </w:rPr>
        <w:t>1题5分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11．计算下图周长。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00200" cy="1571625"/>
            <wp:effectExtent l="0" t="0" r="0" b="9525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  <w:r>
        <w:t>（</w:t>
      </w:r>
      <w:r>
        <w:rPr>
          <w:rFonts w:hint="eastAsia"/>
          <w:lang w:val="en-US" w:eastAsia="zh-CN"/>
        </w:rPr>
        <w:t>10题每题2分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12．移一移，说一说。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14575" cy="952500"/>
            <wp:effectExtent l="0" t="0" r="9525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（1）图形①向______平移了______格。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</w:pPr>
      <w:r>
        <w:t>（2）图形②向______平移了______格。</w:t>
      </w:r>
    </w:p>
    <w:p>
      <w:pPr>
        <w:shd w:val="clear" w:color="auto" w:fill="auto"/>
        <w:spacing w:line="360" w:lineRule="auto"/>
        <w:jc w:val="left"/>
      </w:pPr>
      <w:r>
        <w:t>（3）图形③向______平移了______格。</w:t>
      </w:r>
    </w:p>
    <w:p>
      <w:pPr>
        <w:shd w:val="clear" w:color="auto" w:fill="auto"/>
        <w:spacing w:line="360" w:lineRule="auto"/>
        <w:jc w:val="left"/>
      </w:pPr>
      <w:r>
        <w:t>13．数一数，填一填。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76500" cy="2257425"/>
            <wp:effectExtent l="0" t="0" r="0" b="9525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B是A向上平移(      )格，C是A向(      )平移(      )格，D是A向(      )平移(      )格，E是A向(      )平移(      )格。</w:t>
      </w:r>
    </w:p>
    <w:p>
      <w:pPr>
        <w:shd w:val="clear" w:color="auto" w:fill="auto"/>
        <w:spacing w:line="360" w:lineRule="auto"/>
        <w:jc w:val="left"/>
      </w:pPr>
      <w:r>
        <w:t>14．正三角形有(        )条对称轴，长方形最少有(        )条对称轴。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15．（1）图中点A的位置用数对表示是________。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（2）如果把四边形平移后，点A的位置去到了（1，4），四边形是向________平移了________m。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</w:pPr>
      <w:r>
        <w:t xml:space="preserve">（3）一个三角形的三个顶点分别在（3，5）、（7，5）、（7，2），这个三角形是________。（填序号） </w:t>
      </w:r>
    </w:p>
    <w:p>
      <w:pPr>
        <w:shd w:val="clear" w:color="auto" w:fill="auto"/>
        <w:spacing w:line="360" w:lineRule="auto"/>
        <w:jc w:val="left"/>
      </w:pPr>
      <w:r>
        <w:t>①锐角三角形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②直角三角形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③钝角三角形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（4）图中四边形的面积是________m²。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00225" cy="1571625"/>
            <wp:effectExtent l="0" t="0" r="9525" b="9525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16．填一填．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52775" cy="1495425"/>
            <wp:effectExtent l="0" t="0" r="9525" b="9525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要使左边的风车图变换成右边的大正方形，图形1向右平移2格，图形2向下平移______格，图形3向______平移______格，图形4向______平移______格。</w:t>
      </w:r>
    </w:p>
    <w:p>
      <w:pPr>
        <w:shd w:val="clear" w:color="auto" w:fill="auto"/>
        <w:spacing w:line="360" w:lineRule="auto"/>
        <w:jc w:val="left"/>
      </w:pPr>
      <w:r>
        <w:t>17．看下表中图形，填出对称轴条数。</w:t>
      </w:r>
    </w:p>
    <w:tbl>
      <w:tblPr>
        <w:tblStyle w:val="4"/>
        <w:tblW w:w="7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25"/>
        <w:gridCol w:w="923"/>
        <w:gridCol w:w="990"/>
        <w:gridCol w:w="990"/>
        <w:gridCol w:w="990"/>
        <w:gridCol w:w="924"/>
        <w:gridCol w:w="924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图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</w:t>
            </w:r>
            <w:r>
              <w:t>形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419100" cy="371475"/>
                  <wp:effectExtent l="0" t="0" r="0" b="9525"/>
                  <wp:docPr id="100033" name="图片 100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3" name="图片 100033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476250" cy="342900"/>
                  <wp:effectExtent l="0" t="0" r="0" b="0"/>
                  <wp:docPr id="100034" name="图片 100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4" name="图片 100034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466725" cy="238125"/>
                  <wp:effectExtent l="0" t="0" r="9525" b="9525"/>
                  <wp:docPr id="100035" name="图片 10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5" name="图片 100035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466725" cy="285750"/>
                  <wp:effectExtent l="0" t="0" r="9525" b="0"/>
                  <wp:docPr id="100036" name="图片 100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6" name="图片 100036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371475" cy="381000"/>
                  <wp:effectExtent l="0" t="0" r="9525" b="0"/>
                  <wp:docPr id="100037" name="图片 100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7" name="图片 100037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276225" cy="390525"/>
                  <wp:effectExtent l="0" t="0" r="9525" b="9525"/>
                  <wp:docPr id="100038" name="图片 100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8" name="图片 100038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drawing>
                <wp:inline distT="0" distB="0" distL="114300" distR="114300">
                  <wp:extent cx="333375" cy="342900"/>
                  <wp:effectExtent l="0" t="0" r="9525" b="0"/>
                  <wp:docPr id="100039" name="图片 100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9" name="图片 100039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对称轴条数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)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18．如图哪些图形是对称图形？是的请在括号里画“√”．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953000" cy="771525"/>
            <wp:effectExtent l="0" t="0" r="0" b="9525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    ) (    ) (    ) (    ) (    ) (    )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19．在常见的平面图形中，有无数条对称轴的图形是______，等腰三角形有_____条对称轴。</w:t>
      </w:r>
    </w:p>
    <w:p>
      <w:pPr>
        <w:shd w:val="clear" w:color="auto" w:fill="auto"/>
        <w:spacing w:line="360" w:lineRule="auto"/>
        <w:jc w:val="left"/>
      </w:pPr>
      <w:r>
        <w:t>20．如下图，阴影部分的面积是(          )cm</w:t>
      </w:r>
      <w:r>
        <w:rPr>
          <w:vertAlign w:val="superscript"/>
        </w:rPr>
        <w:t>2</w:t>
      </w:r>
      <w:r>
        <w:t>。（每个小正方形的边长是1cm）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47775" cy="1200150"/>
            <wp:effectExtent l="0" t="0" r="9525" b="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21．长方形、正方形、等腰三角形、圆形、平行四边形、等腰梯形中：</w:t>
      </w:r>
    </w:p>
    <w:p>
      <w:pPr>
        <w:shd w:val="clear" w:color="auto" w:fill="auto"/>
        <w:spacing w:line="360" w:lineRule="auto"/>
        <w:jc w:val="left"/>
      </w:pPr>
      <w:r>
        <w:t>（1）只有一条对称轴的图形有________。</w:t>
      </w:r>
    </w:p>
    <w:p>
      <w:pPr>
        <w:shd w:val="clear" w:color="auto" w:fill="auto"/>
        <w:spacing w:line="360" w:lineRule="auto"/>
        <w:jc w:val="left"/>
      </w:pPr>
      <w:r>
        <w:t>（2）只有两条对称轴的图形有________。</w:t>
      </w:r>
    </w:p>
    <w:p>
      <w:pPr>
        <w:shd w:val="clear" w:color="auto" w:fill="auto"/>
        <w:spacing w:line="360" w:lineRule="auto"/>
        <w:jc w:val="left"/>
      </w:pPr>
      <w:r>
        <w:t>（3）________不是轴对称图形。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四、判断题</w:t>
      </w:r>
      <w:r>
        <w:t>（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5题每题2分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22．一个图形平移后，形状和位置都不变。(      )</w:t>
      </w:r>
    </w:p>
    <w:p>
      <w:pPr>
        <w:shd w:val="clear" w:color="auto" w:fill="auto"/>
        <w:spacing w:line="360" w:lineRule="auto"/>
        <w:jc w:val="left"/>
      </w:pPr>
      <w:r>
        <w:t>23．一个图形不论是向左平移还是向下平移，它的形状和大小都不变。(    )</w:t>
      </w:r>
    </w:p>
    <w:p>
      <w:pPr>
        <w:shd w:val="clear" w:color="auto" w:fill="auto"/>
        <w:spacing w:line="360" w:lineRule="auto"/>
        <w:jc w:val="left"/>
      </w:pPr>
      <w:r>
        <w:t>24．森字可以看成木字平移得到的。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   )</w:t>
      </w:r>
    </w:p>
    <w:p>
      <w:pPr>
        <w:shd w:val="clear" w:color="auto" w:fill="auto"/>
        <w:spacing w:line="360" w:lineRule="auto"/>
        <w:jc w:val="left"/>
      </w:pPr>
      <w:r>
        <w:t>25．可以采用平移和轴对称的方法设计出美丽的图案。 (       )</w:t>
      </w:r>
    </w:p>
    <w:p>
      <w:pPr>
        <w:shd w:val="clear" w:color="auto" w:fill="auto"/>
        <w:spacing w:line="360" w:lineRule="auto"/>
        <w:jc w:val="left"/>
      </w:pPr>
      <w:r>
        <w:t>26．长方形、圆、正方形、平行四边形和三角形都是轴对称图形。(  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五、解答题</w:t>
      </w:r>
      <w:r>
        <w:t>（</w:t>
      </w:r>
      <w:r>
        <w:rPr>
          <w:rFonts w:hint="eastAsia"/>
          <w:lang w:val="en-US" w:eastAsia="zh-CN"/>
        </w:rPr>
        <w:t>每题7分,最后一大题10分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27．说一说小动物分别向哪个方向平移？平移多少格才能吃到它们喜欢的食物？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57275" cy="1190625"/>
            <wp:effectExtent l="0" t="0" r="9525" b="9525"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28．先根据对称轴补全下面这个图形，然后画出这个轴对称图形向右平移6格后的图形，最后求出这个轴对称图形的面积。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28975" cy="1114425"/>
            <wp:effectExtent l="0" t="0" r="9525" b="9525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29．在下面图形中，你还能画出其他对称轴吗？如果能，请画出来。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86000" cy="809625"/>
            <wp:effectExtent l="0" t="0" r="0" b="9525"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　　）条对称轴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　　）条对称轴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71700" cy="628650"/>
            <wp:effectExtent l="0" t="0" r="0" b="0"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　　）条对称轴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　　）条对称轴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57400" cy="781050"/>
            <wp:effectExtent l="0" t="0" r="0" b="0"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　　）条对称轴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　　）条对称轴</w:t>
      </w:r>
    </w:p>
    <w:p>
      <w:pPr>
        <w:shd w:val="clear" w:color="auto" w:fill="auto"/>
        <w:spacing w:line="360" w:lineRule="auto"/>
        <w:jc w:val="left"/>
      </w:pPr>
      <w:r>
        <w:t>30．凤凰山公园要进行绿化养护，其中有一处花坛（如下图），涂色部分是绿植。已知绿化养护每平方米需要8元，那么养护这个花坛需要花费多少钱？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38275" cy="1476375"/>
            <wp:effectExtent l="0" t="0" r="9525" b="9525"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31．按要求完成下面各题。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419475" cy="1685925"/>
            <wp:effectExtent l="0" t="0" r="9525" b="9525"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（1）根据对称轴补全下面这个轴对称图形。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（2）这个轴对称图形的周长是（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  <w:r>
        <w:object>
          <v:shape id="_x0000_i1025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59" o:title="eqId9efa9fbcfb9595e2f031aa691db4564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8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（3）画出这个轴对称图形向左平移6格后的图形。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32．按要求画图填空。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66950" cy="2219325"/>
            <wp:effectExtent l="0" t="0" r="0" b="9525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（1）沿虚线画出图形的另一半，使它成为一个轴对称图形。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（2）图中的小船是经过向________平移________格，再向________平移________格得来的。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</w:pPr>
      <w:r>
        <w:t>（3）先将三角形向左平移三格，然后绕A点逆时针旋转90°，在方格纸中画出旋转后的图形。</w:t>
      </w:r>
    </w:p>
    <w:p>
      <w:pPr>
        <w:shd w:val="clear" w:color="auto" w:fill="auto"/>
        <w:spacing w:line="360" w:lineRule="auto"/>
        <w:jc w:val="left"/>
      </w:pPr>
      <w:r>
        <w:t xml:space="preserve">33．按要求完成下面各题。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52775" cy="1200150"/>
            <wp:effectExtent l="0" t="0" r="9525" b="0"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（1）根据对称轴画出平行四边形的对称图形。</w:t>
      </w:r>
    </w:p>
    <w:p>
      <w:pPr>
        <w:shd w:val="clear" w:color="auto" w:fill="auto"/>
        <w:spacing w:line="360" w:lineRule="auto"/>
        <w:jc w:val="left"/>
      </w:pPr>
      <w:r>
        <w:t>（2）画出平行四边形向左平移5格以后的图形。</w:t>
      </w:r>
    </w:p>
    <w:p>
      <w:pPr>
        <w:shd w:val="clear" w:color="auto" w:fill="auto"/>
        <w:spacing w:line="360" w:lineRule="auto"/>
        <w:jc w:val="left"/>
      </w:pPr>
      <w:r>
        <w:t>（3）这个平行四边形的面积是（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）cm</w:t>
      </w:r>
      <w:r>
        <w:rPr>
          <w:vertAlign w:val="superscript"/>
        </w:rPr>
        <w:t>2</w:t>
      </w:r>
      <w:r>
        <w:t>（每个小正方形的边长是1cm）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11．16cm</w:t>
      </w:r>
    </w:p>
    <w:p>
      <w:pPr>
        <w:shd w:val="clear" w:color="auto" w:fill="auto"/>
        <w:spacing w:line="360" w:lineRule="auto"/>
        <w:jc w:val="left"/>
      </w:pPr>
      <w:r>
        <w:t>12．     上     2     左     4     右     6</w:t>
      </w:r>
    </w:p>
    <w:p>
      <w:pPr>
        <w:shd w:val="clear" w:color="auto" w:fill="auto"/>
        <w:spacing w:line="360" w:lineRule="auto"/>
        <w:jc w:val="left"/>
      </w:pPr>
      <w:r>
        <w:t>13．     5     右     5     下     4     左     6</w:t>
      </w:r>
    </w:p>
    <w:p>
      <w:pPr>
        <w:shd w:val="clear" w:color="auto" w:fill="auto"/>
        <w:spacing w:line="360" w:lineRule="auto"/>
        <w:jc w:val="left"/>
      </w:pPr>
      <w:r>
        <w:t>14．     3     2</w:t>
      </w:r>
    </w:p>
    <w:p>
      <w:pPr>
        <w:shd w:val="clear" w:color="auto" w:fill="auto"/>
        <w:spacing w:line="360" w:lineRule="auto"/>
        <w:jc w:val="left"/>
      </w:pPr>
      <w:r>
        <w:t>15．     （3，4）     左     2     ②     8</w:t>
      </w:r>
    </w:p>
    <w:p>
      <w:pPr>
        <w:shd w:val="clear" w:color="auto" w:fill="auto"/>
        <w:spacing w:line="360" w:lineRule="auto"/>
        <w:jc w:val="left"/>
      </w:pPr>
      <w:r>
        <w:t>16．     2     左     2     上     2</w:t>
      </w:r>
    </w:p>
    <w:p>
      <w:pPr>
        <w:shd w:val="clear" w:color="auto" w:fill="auto"/>
        <w:spacing w:line="360" w:lineRule="auto"/>
        <w:jc w:val="left"/>
      </w:pPr>
      <w:r>
        <w:t>17．     3     2     0     1     无数     2     1</w:t>
      </w:r>
    </w:p>
    <w:p>
      <w:pPr>
        <w:shd w:val="clear" w:color="auto" w:fill="auto"/>
        <w:spacing w:line="360" w:lineRule="auto"/>
        <w:jc w:val="left"/>
      </w:pPr>
      <w:r>
        <w:t>18．     √     √     √     √     √     √</w:t>
      </w:r>
    </w:p>
    <w:p>
      <w:pPr>
        <w:shd w:val="clear" w:color="auto" w:fill="auto"/>
        <w:spacing w:line="360" w:lineRule="auto"/>
        <w:jc w:val="left"/>
      </w:pPr>
      <w:r>
        <w:t>19．     圆     1</w:t>
      </w:r>
    </w:p>
    <w:p>
      <w:pPr>
        <w:shd w:val="clear" w:color="auto" w:fill="auto"/>
        <w:spacing w:line="360" w:lineRule="auto"/>
        <w:jc w:val="left"/>
      </w:pPr>
      <w:r>
        <w:t>20．12</w:t>
      </w:r>
    </w:p>
    <w:p>
      <w:pPr>
        <w:shd w:val="clear" w:color="auto" w:fill="auto"/>
        <w:spacing w:line="360" w:lineRule="auto"/>
        <w:jc w:val="left"/>
      </w:pPr>
      <w:r>
        <w:t>21．     等腰三角形；等腰梯形     长方形     平行四边形</w:t>
      </w:r>
    </w:p>
    <w:p>
      <w:pPr>
        <w:shd w:val="clear" w:color="auto" w:fill="auto"/>
        <w:spacing w:line="360" w:lineRule="auto"/>
        <w:jc w:val="left"/>
      </w:pPr>
      <w:r>
        <w:t>22．×</w:t>
      </w:r>
    </w:p>
    <w:p>
      <w:pPr>
        <w:shd w:val="clear" w:color="auto" w:fill="auto"/>
        <w:spacing w:line="360" w:lineRule="auto"/>
        <w:jc w:val="left"/>
      </w:pPr>
      <w:r>
        <w:t>23．√</w:t>
      </w:r>
    </w:p>
    <w:p>
      <w:pPr>
        <w:shd w:val="clear" w:color="auto" w:fill="auto"/>
        <w:spacing w:line="360" w:lineRule="auto"/>
        <w:jc w:val="left"/>
      </w:pPr>
      <w:r>
        <w:t>24．×</w:t>
      </w:r>
    </w:p>
    <w:p>
      <w:pPr>
        <w:shd w:val="clear" w:color="auto" w:fill="auto"/>
        <w:spacing w:line="360" w:lineRule="auto"/>
        <w:jc w:val="left"/>
      </w:pPr>
      <w:r>
        <w:t>25．√</w:t>
      </w:r>
    </w:p>
    <w:p>
      <w:pPr>
        <w:shd w:val="clear" w:color="auto" w:fill="auto"/>
        <w:spacing w:line="360" w:lineRule="auto"/>
        <w:jc w:val="left"/>
      </w:pPr>
      <w:r>
        <w:t>26．×</w:t>
      </w:r>
    </w:p>
    <w:p>
      <w:pPr>
        <w:shd w:val="clear" w:color="auto" w:fill="auto"/>
        <w:spacing w:line="360" w:lineRule="auto"/>
        <w:jc w:val="left"/>
      </w:pPr>
      <w:r>
        <w:t>27．小兔子先向右平移4格，再向下平移2格（或先向下平移2格，再向右平移4格）就可以吃到胡萝卜；小狗先向上平移2格，再向左平移3格（或先向左平移3格，再向上平移2格）就可以吃到骨头。</w:t>
      </w:r>
    </w:p>
    <w:p>
      <w:pPr>
        <w:shd w:val="clear" w:color="auto" w:fill="auto"/>
        <w:spacing w:line="360" w:lineRule="auto"/>
        <w:jc w:val="left"/>
      </w:pPr>
      <w:r>
        <w:t>28．画图见详解；6cm</w:t>
      </w:r>
      <w:r>
        <w:rPr>
          <w:vertAlign w:val="superscript"/>
        </w:rPr>
        <w:t>2</w: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29．见详解</w:t>
      </w:r>
    </w:p>
    <w:p>
      <w:pPr>
        <w:shd w:val="clear" w:color="auto" w:fill="auto"/>
        <w:spacing w:line="360" w:lineRule="auto"/>
        <w:jc w:val="left"/>
      </w:pPr>
      <w:r>
        <w:t>30．1152元</w:t>
      </w:r>
    </w:p>
    <w:p>
      <w:pPr>
        <w:shd w:val="clear" w:color="auto" w:fill="auto"/>
        <w:spacing w:line="360" w:lineRule="auto"/>
        <w:jc w:val="left"/>
      </w:pPr>
      <w:r>
        <w:t>31．（1）、（3）见详解</w:t>
      </w:r>
    </w:p>
    <w:p>
      <w:pPr>
        <w:shd w:val="clear" w:color="auto" w:fill="auto"/>
        <w:spacing w:line="360" w:lineRule="auto"/>
        <w:jc w:val="left"/>
      </w:pPr>
      <w:r>
        <w:t>（2）12</w:t>
      </w:r>
    </w:p>
    <w:p>
      <w:pPr>
        <w:shd w:val="clear" w:color="auto" w:fill="auto"/>
        <w:spacing w:line="360" w:lineRule="auto"/>
        <w:jc w:val="left"/>
      </w:pPr>
      <w:r>
        <w:t>32．（1）见详解</w:t>
      </w:r>
    </w:p>
    <w:p>
      <w:pPr>
        <w:shd w:val="clear" w:color="auto" w:fill="auto"/>
        <w:spacing w:line="360" w:lineRule="auto"/>
        <w:jc w:val="left"/>
      </w:pPr>
      <w:r>
        <w:t>（2）右；5；上；5</w:t>
      </w:r>
    </w:p>
    <w:p>
      <w:pPr>
        <w:shd w:val="clear" w:color="auto" w:fill="auto"/>
        <w:spacing w:line="360" w:lineRule="auto"/>
        <w:jc w:val="left"/>
      </w:pPr>
      <w:r>
        <w:t>（3）见详解</w:t>
      </w:r>
    </w:p>
    <w:p>
      <w:pPr>
        <w:shd w:val="clear" w:color="auto" w:fill="auto"/>
        <w:spacing w:line="360" w:lineRule="auto"/>
        <w:jc w:val="left"/>
      </w:pPr>
      <w:r>
        <w:t>33．（1）见详解</w:t>
      </w:r>
    </w:p>
    <w:p>
      <w:pPr>
        <w:shd w:val="clear" w:color="auto" w:fill="auto"/>
        <w:spacing w:line="360" w:lineRule="auto"/>
        <w:jc w:val="left"/>
      </w:pPr>
      <w:r>
        <w:t>（2）见详解</w:t>
      </w:r>
    </w:p>
    <w:p>
      <w:pPr>
        <w:shd w:val="clear" w:color="auto" w:fill="auto"/>
        <w:spacing w:line="360" w:lineRule="auto"/>
        <w:jc w:val="left"/>
      </w:pPr>
      <w:r>
        <w:t>（3）6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BCA2D64"/>
    <w:rsid w:val="4C6E0BE7"/>
    <w:rsid w:val="7B42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3.xml"/><Relationship Id="rId59" Type="http://schemas.openxmlformats.org/officeDocument/2006/relationships/image" Target="media/image51.wmf"/><Relationship Id="rId58" Type="http://schemas.openxmlformats.org/officeDocument/2006/relationships/oleObject" Target="embeddings/oleObject1.bin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1972</Words>
  <Characters>2199</Characters>
  <Lines>0</Lines>
  <Paragraphs>0</Paragraphs>
  <TotalTime>1</TotalTime>
  <ScaleCrop>false</ScaleCrop>
  <LinksUpToDate>false</LinksUpToDate>
  <CharactersWithSpaces>2720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2023-02-16T02:31:35Z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3845D31D5F7940C089D6EBE95B8E6849</vt:lpwstr>
  </property>
</Properties>
</file>