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10299700</wp:posOffset>
            </wp:positionV>
            <wp:extent cx="4826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28"/>
          <w:szCs w:val="28"/>
        </w:rPr>
        <w:t>022——2023学年第二学期八年级历史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第一单元检测试题答案</w:t>
      </w:r>
    </w:p>
    <w:p>
      <w:pPr>
        <w:widowControl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一、单项选择题</w:t>
      </w:r>
    </w:p>
    <w:p>
      <w:pPr>
        <w:widowControl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1——5 AABBC    6——10 CBBCD  11——15 ACCCC  16——20 DBBBB</w:t>
      </w:r>
    </w:p>
    <w:p>
      <w:pPr>
        <w:widowControl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二、材料解析题</w:t>
      </w:r>
    </w:p>
    <w:p>
      <w:pPr>
        <w:widowControl/>
        <w:spacing w:line="360" w:lineRule="auto"/>
        <w:jc w:val="left"/>
        <w:textAlignment w:val="center"/>
        <w:rPr>
          <w:rFonts w:ascii="Cambria Math" w:hAnsi="宋体" w:eastAsia="宋体" w:cs="Cambria Math"/>
        </w:rPr>
      </w:pPr>
      <w:r>
        <w:rPr>
          <w:rFonts w:hint="eastAsia" w:ascii="宋体" w:hAnsi="宋体" w:eastAsia="宋体" w:cs="宋体"/>
          <w:kern w:val="0"/>
          <w:szCs w:val="21"/>
        </w:rPr>
        <w:t>21.（1）</w:t>
      </w:r>
      <w:r>
        <w:rPr>
          <w:rFonts w:ascii="宋体" w:hAnsi="宋体" w:eastAsia="宋体" w:cs="宋体"/>
          <w:kern w:val="0"/>
          <w:szCs w:val="21"/>
        </w:rPr>
        <w:t>第一届政治协商会议；确立了中国共产党领导的多党合作和政治协商制度。</w:t>
      </w:r>
    </w:p>
    <w:p>
      <w:pPr>
        <w:widowControl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（2）</w:t>
      </w:r>
      <w:r>
        <w:rPr>
          <w:rFonts w:ascii="宋体" w:hAnsi="宋体" w:eastAsia="宋体" w:cs="宋体"/>
          <w:kern w:val="0"/>
          <w:szCs w:val="21"/>
        </w:rPr>
        <w:t>。开国大典；</w:t>
      </w:r>
      <w:r>
        <w:rPr>
          <w:rFonts w:ascii="Times New Roman" w:hAnsi="Times New Roman" w:eastAsia="Times New Roman" w:cs="Times New Roman"/>
          <w:kern w:val="0"/>
          <w:szCs w:val="21"/>
        </w:rPr>
        <w:t>1921</w:t>
      </w:r>
      <w:r>
        <w:rPr>
          <w:rFonts w:ascii="宋体" w:hAnsi="宋体" w:eastAsia="宋体" w:cs="宋体"/>
          <w:kern w:val="0"/>
          <w:szCs w:val="21"/>
        </w:rPr>
        <w:t>年到</w:t>
      </w:r>
      <w:r>
        <w:rPr>
          <w:rFonts w:ascii="Times New Roman" w:hAnsi="Times New Roman" w:eastAsia="Times New Roman" w:cs="Times New Roman"/>
          <w:kern w:val="0"/>
          <w:szCs w:val="21"/>
        </w:rPr>
        <w:t>1949</w:t>
      </w:r>
      <w:r>
        <w:rPr>
          <w:rFonts w:ascii="宋体" w:hAnsi="宋体" w:eastAsia="宋体" w:cs="宋体"/>
          <w:kern w:val="0"/>
          <w:szCs w:val="21"/>
        </w:rPr>
        <w:t>年；从中国共产党成立，到领导新民主主义革命走向胜利，建立新中国，实现民族国家独立，共经过</w:t>
      </w:r>
      <w:r>
        <w:rPr>
          <w:rFonts w:ascii="Times New Roman" w:hAnsi="Times New Roman" w:eastAsia="Times New Roman" w:cs="Times New Roman"/>
          <w:kern w:val="0"/>
          <w:szCs w:val="21"/>
        </w:rPr>
        <w:t>28</w:t>
      </w:r>
      <w:r>
        <w:rPr>
          <w:rFonts w:ascii="宋体" w:hAnsi="宋体" w:eastAsia="宋体" w:cs="宋体"/>
          <w:kern w:val="0"/>
          <w:szCs w:val="21"/>
        </w:rPr>
        <w:t>年。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（3）</w:t>
      </w:r>
      <w:r>
        <w:rPr>
          <w:rFonts w:ascii="宋体" w:hAnsi="宋体" w:eastAsia="宋体" w:cs="宋体"/>
          <w:kern w:val="0"/>
          <w:szCs w:val="21"/>
        </w:rPr>
        <w:t>含义：中国人民经过一百多年的英勇斗争，终于推翻了帝国主义、封建主义和官僚资本主义的统治，中国真正成为独立自主的国家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（4）</w:t>
      </w:r>
      <w:r>
        <w:rPr>
          <w:rFonts w:ascii="宋体" w:hAnsi="宋体" w:eastAsia="宋体" w:cs="宋体"/>
          <w:kern w:val="0"/>
          <w:szCs w:val="21"/>
        </w:rPr>
        <w:t>西藏和平解放；标志着祖国大陆的统一。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22.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）彭德怀；抗美援朝，保家卫国。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1953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月，美国被迫在停战协定上签字。赢得了相对稳定的和平环境，大大提高了国际地位。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）黄继光或邱少云等；在抗美援朝战争中，表现出了高度的爱国主义、革命英雄主义和国际主义精神。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）正义的战争；中朝军民的英勇作战；中国共产党的正确领导、中国人民志愿军的爱国精神革命英雄主义等。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23.（1）</w:t>
      </w:r>
      <w:r>
        <w:rPr>
          <w:rFonts w:ascii="宋体" w:hAnsi="宋体" w:eastAsia="宋体" w:cs="宋体"/>
          <w:kern w:val="0"/>
          <w:szCs w:val="21"/>
        </w:rPr>
        <w:t>内容：废除地主阶级封建剥削的土地所有制，实行农民的土地所有制。目的：解放农村生产力，发展农业生产，为新中国的工业化开辟道路。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（2）</w:t>
      </w:r>
      <w:r>
        <w:rPr>
          <w:rFonts w:ascii="宋体" w:hAnsi="宋体" w:eastAsia="宋体" w:cs="宋体"/>
          <w:kern w:val="0"/>
          <w:szCs w:val="21"/>
        </w:rPr>
        <w:t>农民翻了身，得到了土地，成为土地的主人。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（3）</w:t>
      </w:r>
      <w:r>
        <w:rPr>
          <w:rFonts w:ascii="宋体" w:hAnsi="宋体" w:eastAsia="宋体" w:cs="宋体"/>
          <w:kern w:val="0"/>
          <w:szCs w:val="21"/>
        </w:rPr>
        <w:t>土地改革的完成，彻底摧毁了在我国存在了两千多年的封建土地制度，地主阶级也被消灭；农民翻了身，得到了土地，成为土地的主人。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（4）</w:t>
      </w:r>
      <w:r>
        <w:rPr>
          <w:rFonts w:ascii="宋体" w:hAnsi="宋体" w:eastAsia="宋体" w:cs="宋体"/>
          <w:kern w:val="0"/>
          <w:szCs w:val="21"/>
        </w:rPr>
        <w:t>《中华人民共和国土地改革法》；使人民政权更加巩固，也大大解放了农村生产力，农业生产得到恢复和发展，为国家的工业化建设准备了条件。</w:t>
      </w:r>
    </w:p>
    <w:p>
      <w:pPr>
        <w:rPr>
          <w:sz w:val="24"/>
          <w:szCs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70"/>
    <w:rsid w:val="000164C4"/>
    <w:rsid w:val="00106ACB"/>
    <w:rsid w:val="0025473B"/>
    <w:rsid w:val="004151FC"/>
    <w:rsid w:val="0069091B"/>
    <w:rsid w:val="00AD61AB"/>
    <w:rsid w:val="00BA6770"/>
    <w:rsid w:val="00BF3573"/>
    <w:rsid w:val="00C02FC6"/>
    <w:rsid w:val="00FC012D"/>
    <w:rsid w:val="77F2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587</Characters>
  <Lines>4</Lines>
  <Paragraphs>1</Paragraphs>
  <TotalTime>2</TotalTime>
  <ScaleCrop>false</ScaleCrop>
  <LinksUpToDate>false</LinksUpToDate>
  <CharactersWithSpaces>688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2023-02-15T03:03:00Z</dcterms:created>
  <dc:creator>lenovo</dc:creator>
  <cp:lastModifiedBy>Administrator</cp:lastModifiedBy>
  <dcterms:modified xsi:type="dcterms:W3CDTF">2023-02-17T07:31:23Z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