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10337800</wp:posOffset>
            </wp:positionV>
            <wp:extent cx="330200" cy="3810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第二单元综合测试题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时间：100分钟      满分：150分      得分：__________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一、（18分，每小题3分）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1.下列各句中加点字的字音有误的一项是（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A.这是某种令人惊骇而不知名的杰作，在不可名状的晨</w:t>
      </w:r>
      <w:r>
        <w:rPr>
          <w:rFonts w:hint="eastAsia"/>
          <w:em w:val="dot"/>
        </w:rPr>
        <w:t>曦</w:t>
      </w:r>
      <w:r>
        <w:rPr>
          <w:rFonts w:hint="eastAsia"/>
        </w:rPr>
        <w:t>（xī）中依稀可见，宛如在欧洲文明的地平线上</w:t>
      </w:r>
      <w:r>
        <w:rPr>
          <w:rFonts w:hint="eastAsia"/>
          <w:em w:val="dot"/>
        </w:rPr>
        <w:t>瞥</w:t>
      </w:r>
      <w:r>
        <w:rPr>
          <w:rFonts w:hint="eastAsia"/>
        </w:rPr>
        <w:t>（piē）见的亚洲文明的剪影。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B.一个对于自己的职业不敬，从学理方面说，便是</w:t>
      </w:r>
      <w:r>
        <w:rPr>
          <w:rFonts w:hint="eastAsia"/>
          <w:em w:val="dot"/>
        </w:rPr>
        <w:t>亵渎</w:t>
      </w:r>
      <w:r>
        <w:rPr>
          <w:rFonts w:hint="eastAsia"/>
        </w:rPr>
        <w:t>（ xiè dú）职业之神圣。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C.有些人有一种错觉，似乎优雅风度就是矫揉造作，是出于无聊，是附</w:t>
      </w:r>
      <w:r>
        <w:rPr>
          <w:rFonts w:hint="eastAsia"/>
          <w:em w:val="dot"/>
        </w:rPr>
        <w:t>庸</w:t>
      </w:r>
      <w:r>
        <w:rPr>
          <w:rFonts w:hint="eastAsia"/>
        </w:rPr>
        <w:t>（yōng）风雅，是毫无意义的忸</w:t>
      </w:r>
      <w:r>
        <w:rPr>
          <w:rFonts w:hint="eastAsia"/>
          <w:em w:val="dot"/>
        </w:rPr>
        <w:t>怩</w:t>
      </w:r>
      <w:r>
        <w:rPr>
          <w:rFonts w:hint="eastAsia"/>
        </w:rPr>
        <w:t>（ní）作态。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D.不要轻</w:t>
      </w:r>
      <w:r>
        <w:rPr>
          <w:rFonts w:hint="eastAsia"/>
          <w:em w:val="dot"/>
        </w:rPr>
        <w:t>觑</w:t>
      </w:r>
      <w:r>
        <w:rPr>
          <w:rFonts w:hint="eastAsia"/>
        </w:rPr>
        <w:t>（xù）了事业对精神的濡养或反之的腐蚀作用，它以深远的力度和广度，挟持着我们的精神，以成为它</w:t>
      </w:r>
      <w:r>
        <w:rPr>
          <w:rFonts w:hint="eastAsia"/>
          <w:em w:val="dot"/>
        </w:rPr>
        <w:t>麾</w:t>
      </w:r>
      <w:r>
        <w:rPr>
          <w:rFonts w:hint="eastAsia"/>
        </w:rPr>
        <w:t>（háo）下持久的人质。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2.下列各句中加点的词语没有错别字的一项是（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A.法兰西吞下了这次胜利的一半</w:t>
      </w:r>
      <w:r>
        <w:rPr>
          <w:rFonts w:hint="eastAsia"/>
          <w:em w:val="dot"/>
        </w:rPr>
        <w:t>赃物</w:t>
      </w:r>
      <w:r>
        <w:rPr>
          <w:rFonts w:hint="eastAsia"/>
        </w:rPr>
        <w:t>，今天，帝国居然还天真地以为自己就是真正的物主，把圆明园</w:t>
      </w:r>
      <w:r>
        <w:rPr>
          <w:rFonts w:hint="eastAsia"/>
          <w:em w:val="dot"/>
        </w:rPr>
        <w:t>富丽堂煌</w:t>
      </w:r>
      <w:r>
        <w:rPr>
          <w:rFonts w:hint="eastAsia"/>
        </w:rPr>
        <w:t>的破烂拿来展出。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B.假如一个男人跟朋友和熟人见面时</w:t>
      </w:r>
      <w:r>
        <w:rPr>
          <w:rFonts w:hint="eastAsia"/>
          <w:em w:val="dot"/>
        </w:rPr>
        <w:t>杉杉有礼</w:t>
      </w:r>
      <w:r>
        <w:rPr>
          <w:rFonts w:hint="eastAsia"/>
        </w:rPr>
        <w:t>，可是在家里对妻子儿女动不动就大发</w:t>
      </w:r>
      <w:r>
        <w:rPr>
          <w:rFonts w:hint="eastAsia"/>
          <w:em w:val="dot"/>
        </w:rPr>
        <w:t>雷霆</w:t>
      </w:r>
      <w:r>
        <w:rPr>
          <w:rFonts w:hint="eastAsia"/>
          <w:lang w:eastAsia="zh-CN"/>
        </w:rPr>
        <w:t>——</w:t>
      </w:r>
      <w:r>
        <w:rPr>
          <w:rFonts w:hint="eastAsia"/>
        </w:rPr>
        <w:t>那就可以肯定他不是一个有教养的人。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C.否则，</w:t>
      </w:r>
      <w:r>
        <w:rPr>
          <w:rFonts w:hint="eastAsia"/>
          <w:em w:val="dot"/>
        </w:rPr>
        <w:t>鸠占雀巢</w:t>
      </w:r>
      <w:r>
        <w:rPr>
          <w:rFonts w:hint="eastAsia"/>
        </w:rPr>
        <w:t>，</w:t>
      </w:r>
      <w:r>
        <w:rPr>
          <w:rFonts w:hint="eastAsia"/>
          <w:em w:val="dot"/>
        </w:rPr>
        <w:t>李代桃僵</w:t>
      </w:r>
      <w:r>
        <w:rPr>
          <w:rFonts w:hint="eastAsia"/>
        </w:rPr>
        <w:t>，那屋内必是鸡飞狗跳，不得安宁。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D.假如恨比爱多，小屋就</w:t>
      </w:r>
      <w:r>
        <w:rPr>
          <w:rFonts w:hint="eastAsia"/>
          <w:em w:val="dot"/>
        </w:rPr>
        <w:t>凄风苦雨</w:t>
      </w:r>
      <w:r>
        <w:rPr>
          <w:rFonts w:hint="eastAsia"/>
        </w:rPr>
        <w:t>，愁云惨雾，你会精神悲戚压抑，</w:t>
      </w:r>
      <w:r>
        <w:rPr>
          <w:rFonts w:hint="eastAsia"/>
          <w:em w:val="dot"/>
        </w:rPr>
        <w:t>形销骨立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3.下列句子中加点的词语运用错误的一项是（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A.不法分子无视消费者的利益，只将牟收暴利作为他们的</w:t>
      </w:r>
      <w:r>
        <w:rPr>
          <w:rFonts w:hint="eastAsia"/>
          <w:em w:val="dot"/>
        </w:rPr>
        <w:t>不二法门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B.我希望有朝一日，解放了的</w:t>
      </w:r>
      <w:r>
        <w:rPr>
          <w:rFonts w:hint="eastAsia"/>
          <w:em w:val="dot"/>
        </w:rPr>
        <w:t>干干净净</w:t>
      </w:r>
      <w:r>
        <w:rPr>
          <w:rFonts w:hint="eastAsia"/>
        </w:rPr>
        <w:t>的法兰西会把这份战利品归还给被掠夺的中国，那才是真正的物主。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C.中国学生往往念功课成绩很好，考试都得近一百分，但是在研究工作中需要拿主意时，就常常</w:t>
      </w:r>
      <w:r>
        <w:rPr>
          <w:rFonts w:hint="eastAsia"/>
          <w:em w:val="dot"/>
        </w:rPr>
        <w:t>自叹不如</w:t>
      </w:r>
      <w:r>
        <w:rPr>
          <w:rFonts w:hint="eastAsia"/>
        </w:rPr>
        <w:t>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D.墙上挂满了名人字画，其实他什么也不懂，不过是</w:t>
      </w:r>
      <w:r>
        <w:rPr>
          <w:rFonts w:hint="eastAsia"/>
          <w:em w:val="dot"/>
        </w:rPr>
        <w:t>附庸风雅</w:t>
      </w:r>
      <w:r>
        <w:rPr>
          <w:rFonts w:hint="eastAsia"/>
        </w:rPr>
        <w:t>罢了。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4.下列句子没有语病的一项是（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A.说中国人失掉了自信力，用以指一部分则可，倘若加于全体，那简直是污蔑。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B.每个人都担一份责，献一份力，汇聚了阻击病毒的铜墙铁壁，铸造起战胜疫情的强大力量。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C.当我们把自己的精神小屋建筑得美观结实、储物丰富之后，不妨扩大疆域，增修新舍，矗立我们的精神，开拓我们的精神。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D.电影《囧妈》笑中有泪，影片中之所以母子关系崩溃是因为缺乏有效沟通造成的。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5.下列各句中标点符号运用错误的一项是（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A.回首过去，无论是抗击洪水、还是非典，冰灾，英雄的武汉人民总是在砥砺前行中创造奇迹。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B.为什么我的眼里常含泪水？因为我对这土地爱得深沉……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C.我生平最受用的有两句话:一是“责任心”，二是“趣味”。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D.惜秦皇汉武，略输文采；唐宗宋祖，稍逊风骚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6.下列说法有误的一项是（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A.古人称谓有谦称敬称的区别，如“愚见”是谦称自己的意见，“高见”是敬称对方的意见。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B.《敬业与乐业》是近代维新派领袖、学者梁启超的作品。全文引用了不少的名言警句，自己又提炼了许多精辟的警句，充分有力地论证了敬业比乐业要重要，只有敬业才能成功的观点。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C.作家毕淑敏的《精神的三间小屋》融描写议论、抒情于一体，表达了关注个性、自我和人的精神生活的思想。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D.法国作家雨果在《就英法联军远征中国致巴特勒上尉的信》这篇文章中，站在人类的立场，对英法联军的罪恶行径进行了强烈责和辛辣讽刺。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二、（12分，每小题3分）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阅读《敬业与乐业》中的文字，回答问题。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要敬业。敬字为古圣贤教人做人最简易、直捷的法门，可惜被后来有些人说得太精微，倒变得不适实用了。唯有朱子解得最好，他说:“主一无适便是敬。”用现在的话讲，凡做一件事，便忠于一件事，将全副精力集中到这事上头，一点不旁骛，便是敬。业有什么可敬呢？为什么该敬呢？①</w:t>
      </w:r>
      <w:r>
        <w:rPr>
          <w:rFonts w:hint="eastAsia"/>
          <w:u w:val="single"/>
        </w:rPr>
        <w:t>人类一面为生活而劳动，一面也是为劳动而生活</w:t>
      </w:r>
      <w:r>
        <w:rPr>
          <w:rFonts w:hint="eastAsia"/>
        </w:rPr>
        <w:t>。人类既不是上帝特地制来充当消化面包的机器，自然该各人因自己的地位和才力，认定一件事去做。凡可以名为一件事的，其性质都是可敬。当大总统是一件事，拉黄包车也是一件事。事的名称，从俗人眼里看来，有高下；事的性质，从学理上解剖起来，并没有高下。只要当大总统的人，信得过我可以当大总统才去当，实实在在把总统当作一件正经事来做；拉黄包车的人，信得过我可以拉黄包车才去拉，实实在在把拉车当作一件正经事来做，②</w:t>
      </w:r>
      <w:r>
        <w:rPr>
          <w:rFonts w:hint="eastAsia"/>
          <w:u w:val="single"/>
        </w:rPr>
        <w:t>便是人生合理的生活</w:t>
      </w:r>
      <w:r>
        <w:rPr>
          <w:rFonts w:hint="eastAsia"/>
        </w:rPr>
        <w:t>。这叫作职业的神圣。③</w:t>
      </w:r>
      <w:r>
        <w:rPr>
          <w:rFonts w:hint="eastAsia"/>
          <w:u w:val="single"/>
        </w:rPr>
        <w:t>凡职业没有不是神圣的，所以凡职业没有不是可敬的。唯其如此，所以我们对于各种职业，没有什么分别拣择</w:t>
      </w:r>
      <w:r>
        <w:rPr>
          <w:rFonts w:hint="eastAsia"/>
        </w:rPr>
        <w:t>。总之，人生在世，是要天天劳作的。劳作便是功德，不劳作便是罪恶。至于我该做哪一种劳作，全看我的才能何如，境地何如。④</w:t>
      </w:r>
      <w:r>
        <w:rPr>
          <w:rFonts w:hint="eastAsia"/>
          <w:u w:val="single"/>
        </w:rPr>
        <w:t>因自己的才能境地，做一种劳作做到圆满，便是天地间第一等人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怎样才能把一种劳作做到圆满呢？唯一的秘诀就是忠实，忠实从心理上发出来的便是敬。《庄子》记佝偻丈人承蜩的故事，说道:“虽天地之大，万物之多，而唯吾蜩翼之知。”凡做一件事，便把这件事看作我的生命，无论别的什么好处，到底不肯牺牲我现做的事来和他交换。我信得过我当木匠的做成一张好桌子，和你们当政治家的建设成一个共和国家同一价值；我信得过我当挑粪的把马桶收拾得干净，和你们当军人的打胜一支压境的敌军同一价值。大家同是替社会做事，你不必羡慕我，我不必羡慕你。怕的是我这件事做得不妥当，便对不起这一天里头所吃的饭。所以我做这事的时候，丝毫不肯分心到事外。曾文正说:“坐这山，望那山，一事无成。……一个人对于自己的职业不敬，从学理方面说，便亵渎职业之神圣；从事实方面说，一定把事情做糟了，结果自己害自己。所以敬业主义，于人生最为必要，又于人生最为有利。庄子说:“用志不分，乃凝于神。”孔子说:“素其位而行，不愿乎其外。”我说的敬业，不外这些道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7.对第一段中画线词句的理解不符合作者原意的一项是（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.第①句的意思是劳动既是生活的手段，也是生活的目的。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B.第②句话中“人生合理的生活”指实实在在把自己从事的职业当作一件正经事来做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C.第③句“我们对于各种职业，没有什么分别拣择”是因为职业都是神圣的，职业都是可敬的。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D.第④句的意思是不管从事什么职业，只要心里头想着要把这种劳作做到圆满的人便是天地间第一等人。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8.引用朱子的话，从论证方法的角度说，应该是（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A.比喻论证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B.道理论证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C.对比论证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D.举例论证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9.下列对“甲”句的理解，正确的一项是（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A.在俗人眼里，当大总统和拉黄包车有高低贵贱之分，从学理上讲，却没有高低贵贱之分。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B.在俗人眼里，当大总统和拉黄包车没有高低贵贱之分，从学理上讲，却有高低贵贱之分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C.无论在俗人眼里还是从学理上讲，当大总统和拉黄包车都没有高低贵贱之分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D.无论在俗人眼里还是从学理上讲，当大总统和拉黄包车都有高低贵贱之分。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10.下列能体现本段文字论点的一项是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A.人生在世，是要天天劳作的。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B.因自己的才能、境地，做一种劳作做到圆满，便是天地间第一等人。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C.第一要敬业。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D.凡可以名为一件事的，其性质都是可敬。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三、（12分，每小题3分）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阅读下文，回答问题。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醉翁亭记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欧阳修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环滁皆山也。其西南诸峰，林壑尤美，望之蔚然而深秀者，琅琊也。山行六七里，渐闻水声潺潺而泻出于两峰之间者，酿泉也。峰回路转，有亭翼然临于泉上者，醉翁亭也。作亭者谁？山之僧智仙也。名之者谁？太守自谓也。太守与客来饮于此，饮少辄醉，而年又最高，故自号醉翁也。醉翁之意不在酒，在乎山水之间也。山水之乐，得之心而寓之酒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若夫日出而林霏开，云归而岩穴暝，晦明变化者，山间之朝暮也。野芳发而幽香，佳木秀而繁阴，风霜高洁，水落而石出者，山间之四时也。朝而往，暮而归，四时之景不同，而乐亦无穷也。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至于负者歌于途，行者休于树，前者呼，后者应，伛偻提携，往来而不绝者，滁人游也。临溪而渔，溪深而鱼肥，酿泉为酒，泉香而酒洌，山肴野蔌，杂然而前陈者，太守宴也。宴酣之乐，非丝非竹，射者中，弈者胜，觥筹交错，起坐而喧哗者，众宾欢也。苍颜白发，颓然乎其间者，太守醉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已而夕阳在山，人影散乱，太守归而宾客从也。树林阴翳，鸣声上下，游人去而禽鸟乐也。然而禽鸟知山林之乐，而不知人之乐；人知从太守游而乐，而不知太守之乐其乐也。醉能同其乐，醒能述以文者，太守也太守谓谁？庐陵欧阳修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11.对下列句子中加点词语的解释，不正确的一项是（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A.得之心而</w:t>
      </w:r>
      <w:r>
        <w:rPr>
          <w:rFonts w:hint="eastAsia"/>
          <w:em w:val="dot"/>
        </w:rPr>
        <w:t>寓</w:t>
      </w:r>
      <w:r>
        <w:rPr>
          <w:rFonts w:hint="eastAsia"/>
        </w:rPr>
        <w:t>之酒也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寓:寄托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B.</w:t>
      </w:r>
      <w:r>
        <w:rPr>
          <w:rFonts w:hint="eastAsia"/>
          <w:em w:val="dot"/>
        </w:rPr>
        <w:t>觥</w:t>
      </w:r>
      <w:r>
        <w:rPr>
          <w:rFonts w:hint="eastAsia"/>
        </w:rPr>
        <w:t>筹交错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觥:酒杯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C.杂然而前</w:t>
      </w:r>
      <w:r>
        <w:rPr>
          <w:rFonts w:hint="eastAsia"/>
          <w:em w:val="dot"/>
        </w:rPr>
        <w:t>陈</w:t>
      </w:r>
      <w:r>
        <w:rPr>
          <w:rFonts w:hint="eastAsia"/>
        </w:rPr>
        <w:t>者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陈:摆放，摆设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D.太守</w:t>
      </w:r>
      <w:r>
        <w:rPr>
          <w:rFonts w:hint="eastAsia"/>
          <w:em w:val="dot"/>
        </w:rPr>
        <w:t>谓</w:t>
      </w:r>
      <w:r>
        <w:rPr>
          <w:rFonts w:hint="eastAsia"/>
        </w:rPr>
        <w:t>谁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谓:称谓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12.下列句子，与望之蔚然而深秀者，琅琊也”句式相同的一项是（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A.得之心而寓之酒也</w:t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/>
        </w:rPr>
        <w:t>B.览物之情，得无异乎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C.环滁皆山也</w:t>
      </w: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/>
        </w:rPr>
        <w:t>D.所欲有甚于生者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13.对原文有关内容的理解和分析，下列表述不正确的一项是（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A.环绕着滁州的都是山，那西南的几座山峰，树林和山谷格外优美。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B.山上的和尚智仙建造了醉翁亭，并用自己的别号来给它命名。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C.老人弯着腰走，小孩子由大人领着走，来往不断的行人，都是滁州的游客。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D.醉了能够和大家一起欢乐，醒来能够用文章记述这乐事的人，就是太守欧阳修。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14.本文寓情于景，下面几句诗词中没有运用这种手法的一项是（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A.绿树村边合，青山郭外斜。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B.烟笼寒水月笼沙，夜泊秦淮近酒家。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C.曲径通幽处，禅房花木深。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D.问渠那得清如许？为有源头活水来。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四、（6分，每小题3分）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阅读古诗，回答问题。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行路难（其一）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李白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金樽清酒斗十千，玉盘珍羞直万钱。停杯投箸不能食，拔剑四顾心茫然。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欲渡黄河冰塞川，将登太行雪满山。闲来垂钓碧溪上，忽复乘舟梦日边。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行路难，行路难，多歧路，今安在？长风破浪会有时，直挂云帆济沧海。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15.对下面这首诗理解有误的一项是（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A.诗的一、二句以夸张的笔法，营造出欢乐的宴饮气氛；三、四句写出了诗人的精神苦闷时，美味佳酿也难以下咽，与第一、二句形成强烈反差，衬托出诗人内心的悲苦。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B.诗中以“欲渡黄河冰塞川，将登太行雪满山”来比喻人生道路中的艰难险阻。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C.诗中运用典故，含蓄地表达了诗人盼望得到朝廷重用的心理。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D.全诗构思巧妙，诗人将自己的希望和失望奋发和抑郁，急遽地迭相交替、变换，恰到好处地反映了自己由希望到失望的心路历程。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16.与“长风破浪会有时，直挂云帆济沧海”一句情感不同的一项是（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A.不畏浮云遮望眼，自缘身在最高层。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B.人生在世不称意，明朝散发弄扁舟。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C.宁为百夫长，胜作一书生。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>D.沉舟侧畔千帆过，病树前头万木春。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五、（17分）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17.默写填空。（8分）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（1）</w:t>
      </w:r>
      <w:r>
        <w:rPr>
          <w:rFonts w:hint="eastAsia"/>
          <w:lang w:val="en-US" w:eastAsia="zh-CN"/>
        </w:rPr>
        <w:t>_____________________</w:t>
      </w:r>
      <w:r>
        <w:rPr>
          <w:rFonts w:hint="eastAsia"/>
        </w:rPr>
        <w:t>，江春入旧年。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（王湾《次北固山下》）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（2）因思杜陵梦，</w:t>
      </w:r>
      <w:r>
        <w:rPr>
          <w:rFonts w:hint="eastAsia"/>
          <w:lang w:val="en-US" w:eastAsia="zh-CN"/>
        </w:rPr>
        <w:t xml:space="preserve">_____________________。           </w:t>
      </w:r>
      <w:r>
        <w:rPr>
          <w:rFonts w:hint="eastAsia"/>
        </w:rPr>
        <w:t>（温庭筠《商山早行》）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（3）长风破浪会有时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 xml:space="preserve">_____________________。       </w:t>
      </w:r>
      <w:r>
        <w:rPr>
          <w:rFonts w:hint="eastAsia"/>
        </w:rPr>
        <w:t>［李白《行路难（其一）》］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（4）但愿人长久，</w:t>
      </w:r>
      <w:r>
        <w:rPr>
          <w:rFonts w:hint="eastAsia"/>
          <w:lang w:val="en-US" w:eastAsia="zh-CN"/>
        </w:rPr>
        <w:t xml:space="preserve">_____________________。           </w:t>
      </w:r>
      <w:r>
        <w:rPr>
          <w:rFonts w:hint="eastAsia"/>
        </w:rPr>
        <w:t>（苏轼《水调歌头·明月几时有》）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（5）</w:t>
      </w:r>
      <w:r>
        <w:rPr>
          <w:rFonts w:hint="eastAsia"/>
          <w:lang w:val="en-US" w:eastAsia="zh-CN"/>
        </w:rPr>
        <w:t>________________</w:t>
      </w:r>
      <w:r>
        <w:rPr>
          <w:rFonts w:hint="eastAsia"/>
        </w:rPr>
        <w:t>，贫贱不能移，</w:t>
      </w:r>
      <w:r>
        <w:rPr>
          <w:rFonts w:hint="eastAsia"/>
          <w:lang w:val="en-US" w:eastAsia="zh-CN"/>
        </w:rPr>
        <w:t>_______________：</w:t>
      </w:r>
      <w:r>
        <w:rPr>
          <w:rFonts w:hint="eastAsia"/>
        </w:rPr>
        <w:t>此之谓大丈夫。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（《富贵不能淫》）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（6）《月夜忆舍弟》一诗中，从视觉和听觉写边塞的凄凉的两句是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__________________，_______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18.根据提示，完成题目。（4分）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请从“火炬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宽恕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家园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恪尽职守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中流砥柱”中任意选取词语（不少于3个），连缀成一段赞美老师的话，并且运用排比的修辞手法，要求情境合乎情理。（不超50字）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19.阅读下面的文字，按要求做题。（5分）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爱国主义始终是把中华民族坚强团结在一起的精神力量。不管是同仇敌忾抵御外敌侵略，还是</w:t>
      </w:r>
      <w:r>
        <w:rPr>
          <w:rFonts w:hint="eastAsia"/>
          <w:lang w:val="en-US" w:eastAsia="zh-CN"/>
        </w:rPr>
        <w:t>________________</w:t>
      </w:r>
      <w:r>
        <w:rPr>
          <w:rFonts w:hint="eastAsia"/>
        </w:rPr>
        <w:t>抵御重大灾害，凝聚在爱国主义旗帜下，个人命运才会与民族命运紧密相连，滴水之微才能汇聚成</w:t>
      </w:r>
      <w:r>
        <w:rPr>
          <w:rFonts w:hint="eastAsia"/>
          <w:lang w:val="en-US" w:eastAsia="zh-CN"/>
        </w:rPr>
        <w:t>__________________</w:t>
      </w:r>
      <w:r>
        <w:rPr>
          <w:rFonts w:hint="eastAsia"/>
        </w:rPr>
        <w:t>的磅礴力量。家是最小国，国是最大家，中国梦的本质内涵就是国家富强、民族振兴、人民幸福。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在实现中国梦的征程中，</w:t>
      </w:r>
      <w:r>
        <w:rPr>
          <w:rFonts w:hint="eastAsia"/>
          <w:lang w:val="en-US" w:eastAsia="zh-CN"/>
        </w:rPr>
        <w:t>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（1）在第一段两处横线上分别填上一个恰当的四字短语（或成语）。（2分）（2）请在上面语段结尾的横线上续写句子，表达你对弘扬爱国主义精神的感想或见解。（不超过50字）（3分）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六、（19分）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阅读下文，回答问题。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方干，字雄飞，桐庐人。幼有清才，散拙</w:t>
      </w:r>
      <w:r>
        <w:rPr>
          <w:rFonts w:hint="eastAsia"/>
          <w:vertAlign w:val="superscript"/>
        </w:rPr>
        <w:t>①</w:t>
      </w:r>
      <w:r>
        <w:rPr>
          <w:rFonts w:hint="eastAsia"/>
        </w:rPr>
        <w:t>无营务。大中中，举进士不第，隐居镜湖中。湖北有茅斋，湖西有松岛。每月明风清，携稚子邻叟，轻舟往返，甚惬素心。所住水门</w:t>
      </w:r>
      <w:r>
        <w:rPr>
          <w:rFonts w:hint="eastAsia"/>
          <w:lang w:val="en-US" w:eastAsia="zh-CN"/>
        </w:rPr>
        <w:t>閟</w:t>
      </w:r>
      <w:r>
        <w:rPr>
          <w:rFonts w:hint="eastAsia"/>
          <w:vertAlign w:val="superscript"/>
          <w:lang w:val="en-US" w:eastAsia="zh-CN"/>
        </w:rPr>
        <w:t>②</w:t>
      </w:r>
      <w:r>
        <w:rPr>
          <w:rFonts w:hint="eastAsia"/>
        </w:rPr>
        <w:t>，一草一花，俱能留客。家贫，蓄古琴，行吟醉卧以自娱。徐凝初有诗名，一见干器之，相师友，因授格律。千有赠凝诗，云“把得新诗草里论”。时谓反语为村里老，疑干讥诮，非也。王大夫廉问浙东，礼邀干至，嘉其操，将荐于朝，托吴融草表。行有日，王公以疾逝去，事不果成。干早岁偕计</w:t>
      </w:r>
      <w:r>
        <w:rPr>
          <w:rFonts w:hint="eastAsia"/>
          <w:vertAlign w:val="superscript"/>
        </w:rPr>
        <w:t>③</w:t>
      </w:r>
      <w:r>
        <w:rPr>
          <w:rFonts w:hint="eastAsia"/>
        </w:rPr>
        <w:t>，往来两京，公卿好事者争延纳，名竟不入手，归，无复荣辱之念。浙中凡有园林名胜，辄造主人，留题几遍。初李频学为诗，频及第，诗僧清越贺云:“弟子已折桂，先生犹灌园。”咸通末卒。门人相与论德谋迹，溢日玄英。乐安孙郃等，其遗诗三百七十余篇，为十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right"/>
        <w:textAlignment w:val="auto"/>
        <w:rPr>
          <w:rFonts w:hint="eastAsia"/>
        </w:rPr>
      </w:pPr>
      <w:r>
        <w:rPr>
          <w:rFonts w:hint="eastAsia"/>
        </w:rPr>
        <w:t>（节选自《唐才子传·卷七》，有删改）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①散拙:（为人）散淡粗疏。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②:通“秘”，幽深。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③偕计:随同计吏。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20.解释下面句中加点词的意义。（8分）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（1）一见干</w:t>
      </w:r>
      <w:r>
        <w:rPr>
          <w:rFonts w:hint="eastAsia"/>
          <w:em w:val="dot"/>
        </w:rPr>
        <w:t>器</w:t>
      </w:r>
      <w:r>
        <w:rPr>
          <w:rFonts w:hint="eastAsia"/>
        </w:rPr>
        <w:t>之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（2）家贫，</w:t>
      </w:r>
      <w:r>
        <w:rPr>
          <w:rFonts w:hint="eastAsia"/>
          <w:em w:val="dot"/>
        </w:rPr>
        <w:t>蓄</w:t>
      </w:r>
      <w:r>
        <w:rPr>
          <w:rFonts w:hint="eastAsia"/>
        </w:rPr>
        <w:t>古琴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（3）公卿好事者争</w:t>
      </w:r>
      <w:r>
        <w:rPr>
          <w:rFonts w:hint="eastAsia"/>
          <w:em w:val="dot"/>
        </w:rPr>
        <w:t>延</w:t>
      </w:r>
      <w:r>
        <w:rPr>
          <w:rFonts w:hint="eastAsia"/>
        </w:rPr>
        <w:t>纳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（4）辄</w:t>
      </w:r>
      <w:r>
        <w:rPr>
          <w:rFonts w:hint="eastAsia"/>
          <w:em w:val="dot"/>
        </w:rPr>
        <w:t>造</w:t>
      </w:r>
      <w:r>
        <w:rPr>
          <w:rFonts w:hint="eastAsia"/>
        </w:rPr>
        <w:t>主人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21.用现代汉语翻译下面句子。（7分）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（1）每月明风清，携稚子邻叟，轻舟往返，甚惬素心。（3分）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（2）干早岁偕计，往来两京，公卿好事者争延纳，名竟不入手，遂归，无复荣辱之念。（4分）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22.结合文章内容说说方干是个怎样的人。（4分）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七、（16分）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阅读下文，回答问题。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翻开动漫书要关上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“翻开动漫书要关上”这话的第一层含义，即读书要有选择。我们不反对俗文化，但特别强调要读经典，什么才叫经典呢？圣洁的、美感的、雅致的、庄重的、忧郁的、悲悯的东西，便是经典。经常听人家说我正在</w:t>
      </w:r>
      <w:r>
        <w:rPr>
          <w:rFonts w:hint="eastAsia"/>
          <w:lang w:eastAsia="zh-CN"/>
        </w:rPr>
        <w:t>“</w:t>
      </w:r>
      <w:r>
        <w:rPr>
          <w:rFonts w:hint="eastAsia"/>
        </w:rPr>
        <w:t>重读”而不是“我正在读”的书，便是经典。经典常常乔装成个人或集体的无意识，隐藏在深层记忆中。经典走近我们，背后拖着它们经过文化或多种文化时留下的足迹，也就是说，它们穿越过也正穿越着时间和空间。当然，语文教材的文章是经典，教育部规定的30部中学生必读书是经典。阅读经典，是为了体会人类生命深处的共鸣，思想深处的结晶。阅读经典，是为了传承民族文化，阅读经典，是为了鼓舞我们的智慧和心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那么，什么又不叫经典呢？卡通书和动漫书大约不叫经典。当红影视明星写的书不是经典。正吵得火爆的书难成经典。而据说一读就可变得聪明成为天才考到高分，这样的书肯定不是经典。同学们却偏爱读这些书，也不能全怪同学们，社会是这么浮躁和功利文化也要快餐，道德也要速成，这是急功近利的毛病，是脚痛医脚的错误。思想贫乏、情感苍白，几乎是人文上的不治之症，是癌症；词不达意、语言干瘪，终将成为同学们发展道路上跨不过的铁门槛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所以，要读经典，要宁静而从容的阅读，要沉醉而投入的阅读。“翻开动漫书要关上”第二层含义就是，确保读书的充裕时间和安宁心境。媒体的多元和出版业的发达，有时也是坏事。我们的眼球和脑半球常常被换来换去的频道控制了，或者，是网站，是卡通动漫书，是时尚的花花绿绿的书。我们消遣，感到快捷和轻松，却也感到乏味和无从轻浮和浅薄。所以，打开电视还要记得关上，开机上网还要记得关上，翻开动漫书还要关上。于是，读书就有了时间和空间，有了心境和氛围。我常常怀想一些境界，像叶灵凤在《书斋趣味》中说的，“在这冬季的深夜，放下了窗帘，封了炉火，在沉！静的灯光下，靠在椅子上翻着白天买来的新书，我是在寂寞的人生旅途上为自己搜寻着新的伴侣”。像冰心女士在《寄小读者》中说的，“夜渐长了，正是读书的好时候。愿隔着地球，和你们一同在晚餐后用功”。像林语堂先生说的，“或在暮春之夕，与你们的爱人，携手同行，共到野外读《离骚》《诗经》；或在风雪之夜，靠炉围坐，哲学经济诗文，十数本狼藉横陈于沙发之上，然后随意取之，取而读之”。我自己也常常庆幸，自己少年时双手不是操作遥控和鼠标，而是翻开发黄或洁白的书页，行走在唐诗深处，融化在宋词里边，曾在《三国演义》里金戈铁马，曾在《红楼梦》中陨泪齿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以上，我谈的是要读经典和宁静读书的问题。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同学们，人间的第一等好事就是读书。阅读经典，宁静读书，让贫乏和平庸远离我们，让博学和睿智丰富我们，</w:t>
      </w:r>
      <w:r>
        <w:rPr>
          <w:rFonts w:hint="eastAsia"/>
          <w:u w:val="single"/>
        </w:rPr>
        <w:t>我们不负读书，读书终将不负我们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/>
        </w:rPr>
      </w:pPr>
      <w:r>
        <w:rPr>
          <w:rFonts w:hint="eastAsia"/>
        </w:rPr>
        <w:t>（选自《诗文选粹》，有删改）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23.请结合全文分析标题“翻开动漫书要关上”在文中的具体含义。（4分）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24.在文中作者用了三个名人的话来论证，这是什么论证方法？有何作用？（4分）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25.结合全文谈谈你对画线句“我们不负读书，读书终将不负我们”的理解。（4分）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26.理清本文的论证思路。（4分）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八、（共50分）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27.阅读下面的文字，按要求作文。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教育部数据显示，2020届全国高校应届毕业生逼近900万大关，而2020年研究生考试报考人数达341万人，较上年增长17.59％对此现象，网经社电子商务研究中心生活服务电商分析师陈礼腾认为:就业竞争加剧，各用人单位要求“水涨船高”，激发了很多学子都投入到进一步提升自我的考研大军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请你结合上面的材料，自选角度、自拟题目写一篇作文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要求:①文体不限，但诗歌除外。②不少于60字③文中不得出现真实的人名、校名等。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1.D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解析:觑（qù）、麾（huī）。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2.D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解析:A.煌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—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皇。B.杉杉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—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彬彬。C.雀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—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3.A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解析:A.“不二法门”原为佛家语，意为直接为直接人道，不可言传的法门。后比喻最好的或独一无二的方法。该成语为褒义词，褒贬不当，它不能用在“不法分子”身上。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4.A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解析:B.搭配不当，应改为“汇聚了战胜疫情的强大力量，铸造起阻击病毒的铜墙铁壁”；C缺少宾语中心语，可将“矗立我们的精神，开拓我们的精神”改为“矗立我们的精神大厦，开拓我们的精神旷野”；D.句式杂糅，应删去“造成的”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5.A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解析:“无论是抗击洪水、还是非典，灾”一句中，“无论是……还是……”是一组关联词，中间应用逗号，“非典和“冰灾”是并列关系，中间应用顿号。应改成“无论是抗击洪水，还是非典、冰灾”6.B解析:B.《敬业与乐业》观点是敬业、乐业是人类生活的不二法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7.D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解析:①句指出“劳动”和“生活”的密切关系，据此判断A正确。文章举出拉黄包车和当大总统没有高下之分，实实在在当一件事来做，据此文章②③句正确。④句错误，因为并非“只要心里头想着”，而必须付诸行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8.B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9.A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解析:木题考查了对文章中重要语句的理解，结合上下文分析“在俗人眼里，有高下”说的是在俗人眼里，当大总统和拉黄包车有高低贵贱之分；“从学理上剖析”没有高下是说“从学理上讲，却没有高低</w:t>
      </w:r>
      <w:r>
        <w:rPr>
          <w:rFonts w:hint="eastAsia"/>
          <w:lang w:val="en-US" w:eastAsia="zh-CN"/>
        </w:rPr>
        <w:t>贵贱之分”，据此选择A。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10.C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解析:本题主要考查对文章论点的提取概括，需要通读语段，可知语段首句就是中心论点，全文就是围绕敬业展开的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11.</w:t>
      </w:r>
      <w:r>
        <w:rPr>
          <w:rFonts w:hint="eastAsia"/>
          <w:lang w:val="en-US" w:eastAsia="zh-CN"/>
        </w:rPr>
        <w:t xml:space="preserve"> D      </w:t>
      </w:r>
      <w:r>
        <w:rPr>
          <w:rFonts w:hint="eastAsia"/>
        </w:rPr>
        <w:t>12.</w:t>
      </w:r>
      <w:r>
        <w:rPr>
          <w:rFonts w:hint="eastAsia"/>
          <w:lang w:val="en-US" w:eastAsia="zh-CN"/>
        </w:rPr>
        <w:t xml:space="preserve"> C      </w:t>
      </w:r>
      <w:r>
        <w:rPr>
          <w:rFonts w:hint="eastAsia"/>
        </w:rPr>
        <w:t>13.</w:t>
      </w:r>
      <w:r>
        <w:rPr>
          <w:rFonts w:hint="eastAsia"/>
          <w:lang w:val="en-US" w:eastAsia="zh-CN"/>
        </w:rPr>
        <w:t xml:space="preserve"> B      </w:t>
      </w:r>
      <w:r>
        <w:rPr>
          <w:rFonts w:hint="eastAsia"/>
        </w:rPr>
        <w:t>14.</w:t>
      </w:r>
      <w:r>
        <w:rPr>
          <w:rFonts w:hint="eastAsia"/>
          <w:lang w:val="en-US" w:eastAsia="zh-CN"/>
        </w:rPr>
        <w:t xml:space="preserve"> D      </w:t>
      </w:r>
      <w:r>
        <w:rPr>
          <w:rFonts w:hint="eastAsia"/>
        </w:rPr>
        <w:t>15.</w:t>
      </w:r>
      <w:r>
        <w:rPr>
          <w:rFonts w:hint="eastAsia"/>
          <w:lang w:val="en-US" w:eastAsia="zh-CN"/>
        </w:rPr>
        <w:t xml:space="preserve"> D       </w:t>
      </w:r>
      <w:r>
        <w:rPr>
          <w:rFonts w:hint="eastAsia"/>
        </w:rPr>
        <w:t>16.</w:t>
      </w:r>
      <w:r>
        <w:rPr>
          <w:rFonts w:hint="eastAsia"/>
          <w:lang w:val="en-US" w:eastAsia="zh-CN"/>
        </w:rPr>
        <w:t xml:space="preserve">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17.（1）海日生残夜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（2）凫雁满回塘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（3）直挂云帆济沧海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（4）千里共婵娟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（5）富贵不能淫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威武不能屈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（6）戍鼓断人行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边秋一雁声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18.示例</w:t>
      </w:r>
      <w:r>
        <w:rPr>
          <w:rFonts w:hint="eastAsia"/>
          <w:lang w:eastAsia="zh-CN"/>
        </w:rPr>
        <w:t>：</w:t>
      </w:r>
      <w:r>
        <w:rPr>
          <w:rFonts w:hint="eastAsia"/>
        </w:rPr>
        <w:t>老师是传承文明的火炬，是精神家园的守望者，是教育事业的中流砥柱。您恪尽职守，是我们最爱最敬的人。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19.</w:t>
      </w:r>
      <w:r>
        <w:rPr>
          <w:rFonts w:hint="eastAsia"/>
        </w:rPr>
        <w:t>（1）众志成城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无坚不摧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（2）大力弘扬爱国主义精神，就能最大限度凝聚共识，团结一切可以团结的力量，汇聚每个人的梦想成就伟大的中国梦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20.（1）器重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（2）留存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（3）邀请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（4）拜访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21.每当风清月明时，（他就）带着小儿子和邻里老人，撑一只轻便</w:t>
      </w:r>
      <w:r>
        <w:rPr>
          <w:rFonts w:hint="eastAsia"/>
        </w:rPr>
        <w:t>的小船往返于茅屋与松岛之间，使自己一向淡泊的心非常惬意激请他，（但）功名最终还是没有得到，（方干）于是回去，不再有追求功名的念想。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22.（1）由徐凝、王廉对方干的赏识，以及方干的遗诗达到三百七十首之多，都可以看出方干具有卓越的才能。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（2）由方干经常扶老携幼地流连于水泉树木之间，遍访园林名胜的主人并题诗于那些园林，可看出他是一个崇尚自然、热爱自然山水的人。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23.标题在文中有两个含义</w:t>
      </w:r>
      <w:r>
        <w:rPr>
          <w:rFonts w:hint="eastAsia"/>
          <w:lang w:eastAsia="zh-CN"/>
        </w:rPr>
        <w:t>：</w:t>
      </w:r>
      <w:r>
        <w:rPr>
          <w:rFonts w:hint="eastAsia"/>
        </w:rPr>
        <w:t>一是读书要有选择；二是确保读书的充裕时间和安宁心境。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24.道理论证。文章引用名人的话，增强了论证的说服力和权威性。更易于使读者信服和接受作者的观点。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25.我们用心地读好书，好读书，我们就会在潜移默化中收获很多东西。比如知识，素养，高尚的情操，语言的能力，写作的能力等等。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26.文章论述思路简单清晰。开篇用“第一层意思”直接进入第一个分论点的论述；然后用“第二层含义就是”引入第二个分论点的论述；最后小结全文。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27.略。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0" w:firstLineChars="250"/>
        <w:textAlignment w:val="auto"/>
        <w:rPr>
          <w:rFonts w:hint="eastAsia" w:ascii="宋体" w:hAnsi="宋体"/>
          <w:color w:val="808080"/>
          <w:sz w:val="18"/>
          <w:szCs w:val="18"/>
        </w:rPr>
        <w:sectPr>
          <w:headerReference r:id="rId3" w:type="default"/>
          <w:footerReference r:id="rId4" w:type="default"/>
          <w:pgSz w:w="11907" w:h="16839"/>
          <w:pgMar w:top="1134" w:right="1372" w:bottom="851" w:left="1372" w:header="340" w:footer="283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I1YzVkMDRhZmQxYTg3OThiYmQ2YTdiMWEyODdmY2IifQ=="/>
  </w:docVars>
  <w:rsids>
    <w:rsidRoot w:val="00172A27"/>
    <w:rsid w:val="00043CA9"/>
    <w:rsid w:val="00066E49"/>
    <w:rsid w:val="000A38C4"/>
    <w:rsid w:val="000C77BD"/>
    <w:rsid w:val="000E42ED"/>
    <w:rsid w:val="000F5D7E"/>
    <w:rsid w:val="000F6968"/>
    <w:rsid w:val="001041F4"/>
    <w:rsid w:val="00116D57"/>
    <w:rsid w:val="001668BA"/>
    <w:rsid w:val="00172A27"/>
    <w:rsid w:val="00193DCE"/>
    <w:rsid w:val="001E27EB"/>
    <w:rsid w:val="00213304"/>
    <w:rsid w:val="00222E7F"/>
    <w:rsid w:val="00235FE1"/>
    <w:rsid w:val="0028469A"/>
    <w:rsid w:val="002A29CB"/>
    <w:rsid w:val="002F436D"/>
    <w:rsid w:val="00320C2F"/>
    <w:rsid w:val="00361289"/>
    <w:rsid w:val="003B0517"/>
    <w:rsid w:val="003C1BDA"/>
    <w:rsid w:val="003C4BE8"/>
    <w:rsid w:val="003F0629"/>
    <w:rsid w:val="003F2038"/>
    <w:rsid w:val="00404C30"/>
    <w:rsid w:val="004151FC"/>
    <w:rsid w:val="0044695E"/>
    <w:rsid w:val="004647EA"/>
    <w:rsid w:val="00492C91"/>
    <w:rsid w:val="004A454D"/>
    <w:rsid w:val="0051323C"/>
    <w:rsid w:val="005233B6"/>
    <w:rsid w:val="00536B8E"/>
    <w:rsid w:val="00540524"/>
    <w:rsid w:val="00556218"/>
    <w:rsid w:val="00560447"/>
    <w:rsid w:val="00581307"/>
    <w:rsid w:val="00584F55"/>
    <w:rsid w:val="0059346C"/>
    <w:rsid w:val="005C3C33"/>
    <w:rsid w:val="006819B9"/>
    <w:rsid w:val="006A63C1"/>
    <w:rsid w:val="006C1AC8"/>
    <w:rsid w:val="006E45E1"/>
    <w:rsid w:val="00750E8C"/>
    <w:rsid w:val="007C74EC"/>
    <w:rsid w:val="007D4AFD"/>
    <w:rsid w:val="007D71C6"/>
    <w:rsid w:val="007F0E4B"/>
    <w:rsid w:val="0083057D"/>
    <w:rsid w:val="00832E78"/>
    <w:rsid w:val="00896A0D"/>
    <w:rsid w:val="008A4D51"/>
    <w:rsid w:val="008B6BA8"/>
    <w:rsid w:val="008D61BE"/>
    <w:rsid w:val="008E09E5"/>
    <w:rsid w:val="008F59DD"/>
    <w:rsid w:val="00900FE2"/>
    <w:rsid w:val="00941B73"/>
    <w:rsid w:val="00962E56"/>
    <w:rsid w:val="009C3C84"/>
    <w:rsid w:val="009E473C"/>
    <w:rsid w:val="009E498D"/>
    <w:rsid w:val="009E5B46"/>
    <w:rsid w:val="00A3072A"/>
    <w:rsid w:val="00A43FBA"/>
    <w:rsid w:val="00A53DD5"/>
    <w:rsid w:val="00A73B8D"/>
    <w:rsid w:val="00A802D9"/>
    <w:rsid w:val="00A8460F"/>
    <w:rsid w:val="00AD1F39"/>
    <w:rsid w:val="00AF34B7"/>
    <w:rsid w:val="00B17F14"/>
    <w:rsid w:val="00B44EE5"/>
    <w:rsid w:val="00B56279"/>
    <w:rsid w:val="00BA2781"/>
    <w:rsid w:val="00BF364E"/>
    <w:rsid w:val="00C02FC6"/>
    <w:rsid w:val="00C11E52"/>
    <w:rsid w:val="00C13592"/>
    <w:rsid w:val="00C26BAE"/>
    <w:rsid w:val="00C329F3"/>
    <w:rsid w:val="00C7132F"/>
    <w:rsid w:val="00CB0F63"/>
    <w:rsid w:val="00CB531C"/>
    <w:rsid w:val="00CB5D8B"/>
    <w:rsid w:val="00CF1FC7"/>
    <w:rsid w:val="00CF592E"/>
    <w:rsid w:val="00D342BE"/>
    <w:rsid w:val="00D43D4B"/>
    <w:rsid w:val="00D50BCA"/>
    <w:rsid w:val="00D63BA1"/>
    <w:rsid w:val="00D82D7A"/>
    <w:rsid w:val="00D82F54"/>
    <w:rsid w:val="00DC198E"/>
    <w:rsid w:val="00DE0742"/>
    <w:rsid w:val="00DE5FE9"/>
    <w:rsid w:val="00E07243"/>
    <w:rsid w:val="00E458DA"/>
    <w:rsid w:val="00E553C0"/>
    <w:rsid w:val="00EA67B2"/>
    <w:rsid w:val="00ED538B"/>
    <w:rsid w:val="00EF6E49"/>
    <w:rsid w:val="00F01D16"/>
    <w:rsid w:val="00F160D6"/>
    <w:rsid w:val="00F36706"/>
    <w:rsid w:val="00F53D81"/>
    <w:rsid w:val="00FB2C25"/>
    <w:rsid w:val="00FD7519"/>
    <w:rsid w:val="00FF6B20"/>
    <w:rsid w:val="09754156"/>
    <w:rsid w:val="0A352A48"/>
    <w:rsid w:val="13DF0040"/>
    <w:rsid w:val="14EF3AD1"/>
    <w:rsid w:val="16433DC9"/>
    <w:rsid w:val="17E666CF"/>
    <w:rsid w:val="18F325D1"/>
    <w:rsid w:val="1A2679B1"/>
    <w:rsid w:val="1CB76DE3"/>
    <w:rsid w:val="1F987E90"/>
    <w:rsid w:val="200E7599"/>
    <w:rsid w:val="205C0FF6"/>
    <w:rsid w:val="25AE42D7"/>
    <w:rsid w:val="26A74C04"/>
    <w:rsid w:val="2989501A"/>
    <w:rsid w:val="2A583963"/>
    <w:rsid w:val="2B1F3A44"/>
    <w:rsid w:val="2F7E3391"/>
    <w:rsid w:val="312E2915"/>
    <w:rsid w:val="33784FC0"/>
    <w:rsid w:val="34C31466"/>
    <w:rsid w:val="352C46C7"/>
    <w:rsid w:val="39553B40"/>
    <w:rsid w:val="3A445B32"/>
    <w:rsid w:val="3D9E0D97"/>
    <w:rsid w:val="40A57674"/>
    <w:rsid w:val="40C829B2"/>
    <w:rsid w:val="40F02370"/>
    <w:rsid w:val="41C07D44"/>
    <w:rsid w:val="47C544FF"/>
    <w:rsid w:val="47C65622"/>
    <w:rsid w:val="4E2D3327"/>
    <w:rsid w:val="55061E47"/>
    <w:rsid w:val="56F37F4E"/>
    <w:rsid w:val="595C6E91"/>
    <w:rsid w:val="59C976CA"/>
    <w:rsid w:val="5A6662DC"/>
    <w:rsid w:val="5BA707A0"/>
    <w:rsid w:val="5DB64E63"/>
    <w:rsid w:val="5DC540C3"/>
    <w:rsid w:val="658E1F0C"/>
    <w:rsid w:val="65CC109B"/>
    <w:rsid w:val="662673B6"/>
    <w:rsid w:val="67284585"/>
    <w:rsid w:val="6C5C2BF3"/>
    <w:rsid w:val="6D6B55E4"/>
    <w:rsid w:val="731E1070"/>
    <w:rsid w:val="73FF342A"/>
    <w:rsid w:val="74C47B8A"/>
    <w:rsid w:val="7DF01D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FollowedHyperlink"/>
    <w:uiPriority w:val="0"/>
    <w:rPr>
      <w:color w:val="954F72"/>
      <w:u w:val="single"/>
    </w:rPr>
  </w:style>
  <w:style w:type="character" w:styleId="8">
    <w:name w:val="Emphasis"/>
    <w:qFormat/>
    <w:uiPriority w:val="0"/>
    <w:rPr>
      <w:color w:val="FF0000"/>
    </w:rPr>
  </w:style>
  <w:style w:type="character" w:styleId="9">
    <w:name w:val="Hyperlink"/>
    <w:qFormat/>
    <w:uiPriority w:val="0"/>
    <w:rPr>
      <w:color w:val="2583AD"/>
      <w:u w:val="none"/>
    </w:rPr>
  </w:style>
  <w:style w:type="table" w:styleId="11">
    <w:name w:val="Table Grid"/>
    <w:basedOn w:val="10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批注框文本 Char"/>
    <w:link w:val="2"/>
    <w:uiPriority w:val="0"/>
    <w:rPr>
      <w:kern w:val="2"/>
      <w:sz w:val="18"/>
      <w:szCs w:val="18"/>
    </w:rPr>
  </w:style>
  <w:style w:type="character" w:customStyle="1" w:styleId="13">
    <w:name w:val="页脚 Char"/>
    <w:link w:val="3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fr"/>
    <w:basedOn w:val="6"/>
    <w:uiPriority w:val="0"/>
  </w:style>
  <w:style w:type="character" w:customStyle="1" w:styleId="15">
    <w:name w:val="bds_more2"/>
    <w:qFormat/>
    <w:uiPriority w:val="0"/>
    <w:rPr>
      <w:rFonts w:hint="eastAsia" w:ascii="宋体" w:hAnsi="宋体" w:eastAsia="宋体" w:cs="宋体"/>
    </w:rPr>
  </w:style>
  <w:style w:type="character" w:customStyle="1" w:styleId="16">
    <w:name w:val="ds-reads-app-special"/>
    <w:uiPriority w:val="0"/>
    <w:rPr>
      <w:color w:val="FFFFFF"/>
      <w:shd w:val="clear" w:color="auto" w:fill="F94A47"/>
    </w:rPr>
  </w:style>
  <w:style w:type="character" w:customStyle="1" w:styleId="17">
    <w:name w:val="bds_more4"/>
    <w:basedOn w:val="6"/>
    <w:qFormat/>
    <w:uiPriority w:val="0"/>
  </w:style>
  <w:style w:type="character" w:customStyle="1" w:styleId="18">
    <w:name w:val="bds_more3"/>
    <w:basedOn w:val="6"/>
    <w:uiPriority w:val="0"/>
  </w:style>
  <w:style w:type="character" w:customStyle="1" w:styleId="19">
    <w:name w:val="ds-unread-count"/>
    <w:qFormat/>
    <w:uiPriority w:val="0"/>
    <w:rPr>
      <w:b/>
      <w:color w:val="EE3322"/>
    </w:rPr>
  </w:style>
  <w:style w:type="character" w:customStyle="1" w:styleId="20">
    <w:name w:val="fr1"/>
    <w:basedOn w:val="6"/>
    <w:qFormat/>
    <w:uiPriority w:val="0"/>
  </w:style>
  <w:style w:type="character" w:customStyle="1" w:styleId="21">
    <w:name w:val="info"/>
    <w:qFormat/>
    <w:uiPriority w:val="0"/>
    <w:rPr>
      <w:color w:val="555555"/>
    </w:rPr>
  </w:style>
  <w:style w:type="character" w:customStyle="1" w:styleId="22">
    <w:name w:val="bds_nopic1"/>
    <w:qFormat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23">
    <w:name w:val="bds_nopic2"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4">
    <w:name w:val="ds-reads-from"/>
    <w:basedOn w:val="6"/>
    <w:uiPriority w:val="0"/>
  </w:style>
  <w:style w:type="character" w:customStyle="1" w:styleId="25">
    <w:name w:val="bds_nopic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11</Pages>
  <Words>7729</Words>
  <Characters>8367</Characters>
  <Lines>0</Lines>
  <Paragraphs>0</Paragraphs>
  <TotalTime>2</TotalTime>
  <ScaleCrop>false</ScaleCrop>
  <LinksUpToDate>false</LinksUpToDate>
  <CharactersWithSpaces>8766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2023-02-12T11:36:00Z</dcterms:created>
  <dc:creator>杰哥解密中考数学</dc:creator>
  <cp:lastModifiedBy>Administrator</cp:lastModifiedBy>
  <dcterms:modified xsi:type="dcterms:W3CDTF">2023-02-17T11:20:05Z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