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12153900</wp:posOffset>
            </wp:positionV>
            <wp:extent cx="482600" cy="495300"/>
            <wp:effectExtent l="0" t="0" r="1270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第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四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单元 核心素养评价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left"/>
        <w:textAlignment w:val="auto"/>
        <w:rPr>
          <w:rFonts w:hint="default" w:eastAsia="楷体" w:cs="楷体" w:asciiTheme="minorAscii" w:hAnsiTheme="minorAscii"/>
          <w:b w:val="0"/>
          <w:bCs/>
          <w:color w:val="auto"/>
          <w:sz w:val="30"/>
          <w:szCs w:val="30"/>
        </w:rPr>
      </w:pPr>
      <w:r>
        <w:rPr>
          <w:rFonts w:hint="default" w:eastAsia="楷体" w:cs="楷体" w:asciiTheme="minorAscii" w:hAnsiTheme="minorAscii"/>
          <w:b w:val="0"/>
          <w:bCs/>
          <w:color w:val="auto"/>
          <w:sz w:val="24"/>
          <w:szCs w:val="24"/>
        </w:rPr>
        <w:t xml:space="preserve">时间：40分钟     </w:t>
      </w:r>
      <w:r>
        <w:rPr>
          <w:rFonts w:hint="default" w:eastAsia="楷体" w:cs="楷体" w:asciiTheme="minorAscii" w:hAnsiTheme="minorAscii"/>
          <w:b w:val="0"/>
          <w:bCs/>
          <w:color w:val="auto"/>
          <w:sz w:val="24"/>
          <w:szCs w:val="24"/>
          <w:lang w:eastAsia="zh-CN"/>
        </w:rPr>
        <w:t>总分</w:t>
      </w:r>
      <w:r>
        <w:rPr>
          <w:rFonts w:hint="default" w:eastAsia="楷体" w:cs="楷体" w:asciiTheme="minorAscii" w:hAnsiTheme="minorAscii"/>
          <w:b w:val="0"/>
          <w:bCs/>
          <w:color w:val="auto"/>
          <w:sz w:val="24"/>
          <w:szCs w:val="24"/>
        </w:rPr>
        <w:t>：100分</w:t>
      </w:r>
    </w:p>
    <w:tbl>
      <w:tblPr>
        <w:tblStyle w:val="5"/>
        <w:tblW w:w="9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663"/>
        <w:gridCol w:w="663"/>
        <w:gridCol w:w="663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663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一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二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三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四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五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六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七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八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九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十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十一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总分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63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  <w:lang w:eastAsia="zh-CN"/>
              </w:rPr>
              <w:t>评分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default" w:eastAsia="楷体" w:cs="楷体" w:asciiTheme="minorAscii" w:hAnsiTheme="minorAscii"/>
                <w:sz w:val="24"/>
                <w:szCs w:val="24"/>
                <w:vertAlign w:val="baseline"/>
              </w:rPr>
            </w:pPr>
          </w:p>
        </w:tc>
      </w:tr>
    </w:tbl>
    <w:p>
      <w:p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一、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用“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”画出加点字错误的读音，并订正。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（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6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分）</w:t>
      </w:r>
    </w:p>
    <w:p>
      <w:p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1.</w:t>
      </w:r>
      <w:r>
        <w:rPr>
          <w:rFonts w:hint="default" w:eastAsia="楷体" w:cs="楷体" w:asciiTheme="minorAscii" w:hAnsiTheme="minorAscii"/>
          <w:sz w:val="30"/>
          <w:szCs w:val="30"/>
          <w:em w:val="dot"/>
          <w:lang w:val="en-US" w:eastAsia="zh-CN"/>
        </w:rPr>
        <w:t>散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（sàn）步  </w:t>
      </w:r>
      <w:r>
        <w:rPr>
          <w:rFonts w:hint="default" w:eastAsia="楷体" w:cs="楷体" w:asciiTheme="minorAscii" w:hAnsiTheme="minorAscii"/>
          <w:sz w:val="30"/>
          <w:szCs w:val="30"/>
          <w:em w:val="dot"/>
          <w:lang w:val="en-US" w:eastAsia="zh-CN"/>
        </w:rPr>
        <w:t>总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（zhǒng）是   彩</w:t>
      </w:r>
      <w:r>
        <w:rPr>
          <w:rFonts w:hint="default" w:eastAsia="楷体" w:cs="楷体" w:asciiTheme="minorAscii" w:hAnsiTheme="minorAscii"/>
          <w:sz w:val="30"/>
          <w:szCs w:val="30"/>
          <w:em w:val="dot"/>
          <w:lang w:val="en-US" w:eastAsia="zh-CN"/>
        </w:rPr>
        <w:t>带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（dài）  订正：（  ）</w:t>
      </w:r>
    </w:p>
    <w:p>
      <w:p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2.</w:t>
      </w:r>
      <w:r>
        <w:rPr>
          <w:rFonts w:hint="default" w:eastAsia="楷体" w:cs="楷体" w:asciiTheme="minorAscii" w:hAnsiTheme="minorAscii"/>
          <w:sz w:val="30"/>
          <w:szCs w:val="30"/>
          <w:em w:val="dot"/>
          <w:lang w:val="en-US" w:eastAsia="zh-CN"/>
        </w:rPr>
        <w:t>微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（wēi）笑   </w:t>
      </w:r>
      <w:r>
        <w:rPr>
          <w:rFonts w:hint="default" w:eastAsia="楷体" w:cs="楷体" w:asciiTheme="minorAscii" w:hAnsiTheme="minorAscii"/>
          <w:sz w:val="30"/>
          <w:szCs w:val="30"/>
          <w:em w:val="dot"/>
          <w:lang w:val="en-US" w:eastAsia="zh-CN"/>
        </w:rPr>
        <w:t>裙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（qún）子    中</w:t>
      </w:r>
      <w:r>
        <w:rPr>
          <w:rFonts w:hint="default" w:eastAsia="楷体" w:cs="楷体" w:asciiTheme="minorAscii" w:hAnsiTheme="minorAscii"/>
          <w:sz w:val="30"/>
          <w:szCs w:val="30"/>
          <w:em w:val="dot"/>
          <w:lang w:val="en-US" w:eastAsia="zh-CN"/>
        </w:rPr>
        <w:t>间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（jiàn）  订正：（  ）</w:t>
      </w:r>
    </w:p>
    <w:p>
      <w:p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3.</w:t>
      </w:r>
      <w:r>
        <w:rPr>
          <w:rFonts w:hint="default" w:eastAsia="楷体" w:cs="楷体" w:asciiTheme="minorAscii" w:hAnsiTheme="minorAscii"/>
          <w:sz w:val="30"/>
          <w:szCs w:val="30"/>
          <w:em w:val="dot"/>
          <w:lang w:val="en-US" w:eastAsia="zh-CN"/>
        </w:rPr>
        <w:t>洒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（sǎ）水   </w:t>
      </w:r>
      <w:r>
        <w:rPr>
          <w:rFonts w:hint="default" w:eastAsia="楷体" w:cs="楷体" w:asciiTheme="minorAscii" w:hAnsiTheme="minorAscii"/>
          <w:sz w:val="30"/>
          <w:szCs w:val="30"/>
          <w:em w:val="dot"/>
          <w:lang w:val="en-US" w:eastAsia="zh-CN"/>
        </w:rPr>
        <w:t>念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（liàn）书   手</w:t>
      </w:r>
      <w:r>
        <w:rPr>
          <w:rFonts w:hint="eastAsia" w:eastAsia="楷体" w:cs="楷体" w:asciiTheme="minorAscii" w:hAnsiTheme="minorAscii"/>
          <w:sz w:val="30"/>
          <w:szCs w:val="30"/>
          <w:em w:val="dot"/>
          <w:lang w:val="en-US" w:eastAsia="zh-CN"/>
        </w:rPr>
        <w:t>臂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（bì）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 订正：（  ）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二、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看拼音，写词语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。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（10分）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 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wǔ  jié      dào           bà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ba        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dòu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端</w:t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要</w:t>
      </w:r>
      <w:r>
        <w:rPr>
          <w:rFonts w:hint="default" w:asciiTheme="minorAscii" w:hAnsiTheme="minorAscii"/>
        </w:rPr>
        <w:drawing>
          <wp:inline distT="0" distB="0" distL="114300" distR="114300">
            <wp:extent cx="520700" cy="544195"/>
            <wp:effectExtent l="0" t="0" r="12700" b="444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rcRect r="46753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了，我和</w:t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去买了红</w:t>
      </w:r>
      <w:r>
        <w:rPr>
          <w:rFonts w:hint="default" w:asciiTheme="minorAscii" w:hAnsiTheme="minorAscii"/>
        </w:rPr>
        <w:drawing>
          <wp:inline distT="0" distB="0" distL="114300" distR="114300">
            <wp:extent cx="520700" cy="544195"/>
            <wp:effectExtent l="0" t="0" r="12700" b="444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rcRect r="46753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、粽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       wǎn  shàng          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 xml:space="preserve">     gāo  xìng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叶，准备</w:t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包粽子，我们都很</w:t>
      </w:r>
      <w:r>
        <w:rPr>
          <w:rFonts w:hint="default" w:asciiTheme="minorAscii" w:hAnsiTheme="minorAscii"/>
        </w:rPr>
        <w:drawing>
          <wp:inline distT="0" distB="0" distL="114300" distR="114300">
            <wp:extent cx="977900" cy="544195"/>
            <wp:effectExtent l="0" t="0" r="12700" b="444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。</w:t>
      </w:r>
    </w:p>
    <w:p>
      <w:p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三、1.下面汉字与偏旁对应错误的一项是（ ）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。（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4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分）</w:t>
      </w:r>
    </w:p>
    <w:p>
      <w:p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A.原（厂）  B. 端（</w:t>
      </w:r>
      <w:r>
        <w:drawing>
          <wp:inline distT="0" distB="0" distL="114300" distR="114300">
            <wp:extent cx="118110" cy="251460"/>
            <wp:effectExtent l="0" t="0" r="3810" b="762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） C.粽（</w:t>
      </w:r>
      <w:r>
        <w:drawing>
          <wp:inline distT="0" distB="0" distL="114300" distR="114300">
            <wp:extent cx="144780" cy="301625"/>
            <wp:effectExtent l="0" t="0" r="7620" b="317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）  D.裙（</w:t>
      </w:r>
      <w:r>
        <w:drawing>
          <wp:inline distT="0" distB="0" distL="114300" distR="114300">
            <wp:extent cx="165735" cy="306070"/>
            <wp:effectExtent l="0" t="0" r="1905" b="1397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2.下列生字中后写点的是（）</w:t>
      </w:r>
    </w:p>
    <w:p>
      <w:p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A.主   B. 床 C.高  D.书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四、用“√”选出搭配正确的字。（6分）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故（香 乡）的大米享誉国内外，（香 乡）气扑鼻。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再（往 住）前走八百米就是乡亲们（往 住）的地方了。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课（间 问）的时候，小明向老师请教了（间 问）题。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五、读一读，给读轻声的词语打“√”。（6分）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586740</wp:posOffset>
            </wp:positionH>
            <wp:positionV relativeFrom="paragraph">
              <wp:posOffset>-45720</wp:posOffset>
            </wp:positionV>
            <wp:extent cx="588645" cy="753745"/>
            <wp:effectExtent l="0" t="0" r="5715" b="8255"/>
            <wp:wrapNone/>
            <wp:docPr id="2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-38100</wp:posOffset>
            </wp:positionV>
            <wp:extent cx="588645" cy="753745"/>
            <wp:effectExtent l="0" t="0" r="5715" b="8255"/>
            <wp:wrapNone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妈妈  镜子  勇敢  脖子  时候  如果  漂亮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-457200</wp:posOffset>
            </wp:positionV>
            <wp:extent cx="588645" cy="753745"/>
            <wp:effectExtent l="0" t="0" r="5715" b="8255"/>
            <wp:wrapNone/>
            <wp:docPr id="2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2903220</wp:posOffset>
            </wp:positionH>
            <wp:positionV relativeFrom="paragraph">
              <wp:posOffset>-464820</wp:posOffset>
            </wp:positionV>
            <wp:extent cx="588645" cy="753745"/>
            <wp:effectExtent l="0" t="0" r="5715" b="8255"/>
            <wp:wrapNone/>
            <wp:docPr id="2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2316480</wp:posOffset>
            </wp:positionH>
            <wp:positionV relativeFrom="paragraph">
              <wp:posOffset>-457200</wp:posOffset>
            </wp:positionV>
            <wp:extent cx="588645" cy="753745"/>
            <wp:effectExtent l="0" t="0" r="5715" b="8255"/>
            <wp:wrapNone/>
            <wp:docPr id="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1737360</wp:posOffset>
            </wp:positionH>
            <wp:positionV relativeFrom="paragraph">
              <wp:posOffset>-457200</wp:posOffset>
            </wp:positionV>
            <wp:extent cx="588645" cy="753745"/>
            <wp:effectExtent l="0" t="0" r="5715" b="8255"/>
            <wp:wrapNone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1165860</wp:posOffset>
            </wp:positionH>
            <wp:positionV relativeFrom="paragraph">
              <wp:posOffset>-472440</wp:posOffset>
            </wp:positionV>
            <wp:extent cx="588645" cy="753745"/>
            <wp:effectExtent l="0" t="0" r="5715" b="8255"/>
            <wp:wrapNone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六、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按要求完成练习。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1.写出下面字的反义词。（6分）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早——（  ）后——（  ）  远——（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里——（  ）假——（  ）  低——（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2.照样子，写词语。（8分）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又黏又甜    又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又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又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又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荡来荡去    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来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 xml:space="preserve">去   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来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去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3.读一读、连一连。（4分）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141605</wp:posOffset>
                </wp:positionV>
                <wp:extent cx="1851660" cy="1706880"/>
                <wp:effectExtent l="4445" t="4445" r="18415" b="1079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13505" y="5810885"/>
                          <a:ext cx="1851660" cy="1706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eastAsia="zh-CN"/>
                              </w:rPr>
                              <w:t>安静地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游</w:t>
                            </w:r>
                          </w:p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eastAsia="zh-CN"/>
                              </w:rPr>
                              <w:t>偷偷地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呼喊</w:t>
                            </w:r>
                          </w:p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>飞快地    睡觉</w:t>
                            </w:r>
                          </w:p>
                          <w:p>
                            <w:pPr>
                              <w:rPr>
                                <w:rFonts w:hint="default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>大声地    跟着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15pt;margin-top:11.15pt;height:134.4pt;width:145.8pt;z-index:251668480;mso-width-relative:page;mso-height-relative:page;" fillcolor="#FFFFFF [3201]" filled="t" stroked="t" coordsize="21600,21600" o:gfxdata="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MAwiDdcAAAAKAQAADwAAAAAAAAABACAAAAAi&#10;AAAAZHJzL2Rvd25yZXYueG1sUEsBAhQAFAAAAAgAh07iQH3+JmZEAgAAeAQAAA4AAAAAAAAAAQAg&#10;AAAAJg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eastAsia="zh-CN"/>
                        </w:rPr>
                        <w:t>安静地</w:t>
                      </w: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 xml:space="preserve">    游</w:t>
                      </w:r>
                    </w:p>
                    <w:p>
                      <w:pP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eastAsia="zh-CN"/>
                        </w:rPr>
                        <w:t>偷偷地</w:t>
                      </w: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 xml:space="preserve">    呼喊</w:t>
                      </w:r>
                    </w:p>
                    <w:p>
                      <w:pP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>飞快地    睡觉</w:t>
                      </w:r>
                    </w:p>
                    <w:p>
                      <w:pPr>
                        <w:rPr>
                          <w:rFonts w:hint="default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>大声地    跟着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141605</wp:posOffset>
                </wp:positionV>
                <wp:extent cx="1775460" cy="1699260"/>
                <wp:effectExtent l="4445" t="4445" r="18415" b="1841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31265" y="5810885"/>
                          <a:ext cx="1775460" cy="169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eastAsia="zh-CN"/>
                              </w:rPr>
                              <w:t>圆圆的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故事</w:t>
                            </w:r>
                          </w:p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>美丽的     夜晚</w:t>
                            </w:r>
                          </w:p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>漆黑的     月亮</w:t>
                            </w:r>
                          </w:p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>精彩的     彩虹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95pt;margin-top:11.15pt;height:133.8pt;width:139.8pt;z-index:251667456;mso-width-relative:page;mso-height-relative:page;" fillcolor="#FFFFFF [3201]" filled="t" stroked="t" coordsize="21600,21600" o:gfxdata="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/t9sPVAAAACQEAAA8AAAAAAAAAAQAgAAAAIgAA&#10;AGRycy9kb3ducmV2LnhtbFBLAQIUABQAAAAIAIdO4kA8qdpYRAIAAHgEAAAOAAAAAAAAAAEAIAAA&#10;ACQBAABkcnMvZTJvRG9jLnhtbFBLBQYAAAAABgAGAFkBAADa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eastAsia="zh-CN"/>
                        </w:rPr>
                        <w:t>圆圆的</w:t>
                      </w: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 xml:space="preserve">     故事</w:t>
                      </w:r>
                    </w:p>
                    <w:p>
                      <w:pP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>美丽的     夜晚</w:t>
                      </w:r>
                    </w:p>
                    <w:p>
                      <w:pP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>漆黑的     月亮</w:t>
                      </w:r>
                    </w:p>
                    <w:p>
                      <w:pP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>精彩的     彩虹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七、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照样子写句子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。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（9分）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1.外婆包的粽子十分好吃。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十分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天上的彩虹好像一座美丽的桥。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好像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我一看窗外心就乱跳。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一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就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八、根据课文内容判断。（6分）</w:t>
      </w:r>
    </w:p>
    <w:p>
      <w:pPr>
        <w:widowControl w:val="0"/>
        <w:numPr>
          <w:ilvl w:val="0"/>
          <w:numId w:val="3"/>
        </w:num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u w:val="singl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《寻隐者不遇》中童子的回答是：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此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，云深不知处。</w:t>
      </w:r>
    </w:p>
    <w:p>
      <w:pPr>
        <w:widowControl w:val="0"/>
        <w:numPr>
          <w:ilvl w:val="0"/>
          <w:numId w:val="3"/>
        </w:num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u w:val="singl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雨停了，天上有一座美丽的桥，这座桥是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3"/>
        </w:num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u w:val="singl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李白想到自己的家乡，吟诵出这样的诗句：举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望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，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     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九、生活中的语文。阅读图片，回答问题。（8分）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drawing>
          <wp:inline distT="0" distB="0" distL="114300" distR="114300">
            <wp:extent cx="1432560" cy="1432560"/>
            <wp:effectExtent l="0" t="0" r="0" b="0"/>
            <wp:docPr id="38" name="图片 38" descr="482154c687b3b5115c0c6655c0bd9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482154c687b3b5115c0c6655c0bd9f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4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我要查“传”是什么意思，要先查音序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，再查音节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4"/>
        </w:numPr>
        <w:spacing w:line="360" w:lineRule="auto"/>
        <w:ind w:left="0" w:leftChars="0" w:firstLine="0" w:firstLineChars="0"/>
        <w:jc w:val="left"/>
        <w:rPr>
          <w:rFonts w:hint="default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端午节吃（汤圆  粽子），是为了纪念爱国诗人（李白  屈原）。（打“√”）</w:t>
      </w:r>
    </w:p>
    <w:p>
      <w:pPr>
        <w:widowControl w:val="0"/>
        <w:numPr>
          <w:ilvl w:val="0"/>
          <w:numId w:val="5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阅读。（12分）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b/>
          <w:bCs/>
          <w:sz w:val="30"/>
          <w:szCs w:val="30"/>
          <w:u w:val="none"/>
          <w:lang w:val="en-US" w:eastAsia="zh-CN"/>
        </w:rPr>
        <w:t>我的家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我的家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是一棵春天的花树，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妈妈爸爸是干和枝，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我和弟弟是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在款款地盛开。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我的家，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是一株夏天的小草，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妈妈爸爸是茎和叶，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我和弟弟是露珠，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在亮亮地闪耀。</w:t>
      </w:r>
    </w:p>
    <w:p>
      <w:pPr>
        <w:widowControl w:val="0"/>
        <w:numPr>
          <w:ilvl w:val="0"/>
          <w:numId w:val="6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用“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”画出文中第二个字读轻声的词语。</w:t>
      </w:r>
    </w:p>
    <w:p>
      <w:pPr>
        <w:widowControl w:val="0"/>
        <w:numPr>
          <w:ilvl w:val="0"/>
          <w:numId w:val="6"/>
        </w:num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文中横线上应填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①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 xml:space="preserve">花朵 </w:t>
      </w:r>
      <w:r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t>②</w:t>
      </w: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果子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eastAsia="楷体" w:cs="楷体" w:asciiTheme="minorAscii" w:hAnsiTheme="minorAscii"/>
          <w:sz w:val="30"/>
          <w:szCs w:val="30"/>
          <w:u w:val="none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3.“我”家有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口人，分别是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、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 xml:space="preserve">、 </w:t>
      </w:r>
      <w:r>
        <w:rPr>
          <w:rFonts w:hint="eastAsia" w:eastAsia="楷体" w:cs="楷体" w:asciiTheme="minorAscii" w:hAnsiTheme="minorAscii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eastAsia="楷体" w:cs="楷体" w:asciiTheme="minorAscii" w:hAnsiTheme="minorAscii"/>
          <w:sz w:val="30"/>
          <w:szCs w:val="30"/>
          <w:u w:val="none"/>
          <w:lang w:val="en-US" w:eastAsia="zh-CN"/>
        </w:rPr>
        <w:t>和“我”。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十一、看图写话。（15分）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</w:pPr>
      <w:r>
        <w:rPr>
          <w:rFonts w:hint="eastAsia" w:eastAsia="楷体" w:cs="楷体" w:asciiTheme="minorAscii" w:hAnsiTheme="minorAscii"/>
          <w:sz w:val="30"/>
          <w:szCs w:val="30"/>
          <w:lang w:val="en-US" w:eastAsia="zh-CN"/>
        </w:rPr>
        <w:t>提示：图上是什么时间，图上都有谁？他们在做什么？性情怎么样？请你发挥想象写几句话。</w:t>
      </w:r>
    </w:p>
    <w:p>
      <w:pPr>
        <w:widowControl w:val="0"/>
        <w:numPr>
          <w:ilvl w:val="0"/>
          <w:numId w:val="0"/>
        </w:numPr>
        <w:spacing w:line="360" w:lineRule="auto"/>
        <w:jc w:val="right"/>
      </w:pPr>
      <w:r>
        <w:drawing>
          <wp:inline distT="0" distB="0" distL="114300" distR="114300">
            <wp:extent cx="2735580" cy="1539240"/>
            <wp:effectExtent l="0" t="0" r="7620" b="0"/>
            <wp:docPr id="4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right"/>
        <w:rPr>
          <w:rFonts w:hint="default" w:eastAsia="楷体" w:cs="楷体" w:asciiTheme="minorAscii" w:hAnsiTheme="minorAscii"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FCE624"/>
    <w:multiLevelType w:val="singleLevel"/>
    <w:tmpl w:val="9CFCE624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E333D15"/>
    <w:multiLevelType w:val="singleLevel"/>
    <w:tmpl w:val="9E333D1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A46BBDA"/>
    <w:multiLevelType w:val="singleLevel"/>
    <w:tmpl w:val="DA46BBD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1DE6A24"/>
    <w:multiLevelType w:val="singleLevel"/>
    <w:tmpl w:val="41DE6A2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E634EE8"/>
    <w:multiLevelType w:val="singleLevel"/>
    <w:tmpl w:val="4E634E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F4B3E63"/>
    <w:multiLevelType w:val="singleLevel"/>
    <w:tmpl w:val="4F4B3E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29F24C7"/>
    <w:rsid w:val="02BC0859"/>
    <w:rsid w:val="02FF5E45"/>
    <w:rsid w:val="03670C57"/>
    <w:rsid w:val="05115068"/>
    <w:rsid w:val="052B7802"/>
    <w:rsid w:val="05E713AD"/>
    <w:rsid w:val="063302DF"/>
    <w:rsid w:val="06A73B35"/>
    <w:rsid w:val="06A765D7"/>
    <w:rsid w:val="078A6224"/>
    <w:rsid w:val="08404F36"/>
    <w:rsid w:val="0864607C"/>
    <w:rsid w:val="086F1AAE"/>
    <w:rsid w:val="08A96637"/>
    <w:rsid w:val="08F35A21"/>
    <w:rsid w:val="094A1BD2"/>
    <w:rsid w:val="0991645F"/>
    <w:rsid w:val="09CA2E06"/>
    <w:rsid w:val="09EB0857"/>
    <w:rsid w:val="09EF0820"/>
    <w:rsid w:val="0A0A2FE0"/>
    <w:rsid w:val="0A841E0C"/>
    <w:rsid w:val="0B92641C"/>
    <w:rsid w:val="0C222045"/>
    <w:rsid w:val="0D1855A5"/>
    <w:rsid w:val="0D3F57BC"/>
    <w:rsid w:val="0DDA1988"/>
    <w:rsid w:val="0DE501A0"/>
    <w:rsid w:val="0E0B1B42"/>
    <w:rsid w:val="0F290F12"/>
    <w:rsid w:val="0FDA2E27"/>
    <w:rsid w:val="116B7A33"/>
    <w:rsid w:val="12EA7AE7"/>
    <w:rsid w:val="12F03A5A"/>
    <w:rsid w:val="12F42BA4"/>
    <w:rsid w:val="13D436C8"/>
    <w:rsid w:val="14847F58"/>
    <w:rsid w:val="14A57E39"/>
    <w:rsid w:val="14E07B2B"/>
    <w:rsid w:val="152D0FB9"/>
    <w:rsid w:val="15F36EA3"/>
    <w:rsid w:val="16846935"/>
    <w:rsid w:val="1689290A"/>
    <w:rsid w:val="169E5370"/>
    <w:rsid w:val="17885FB1"/>
    <w:rsid w:val="17A471A8"/>
    <w:rsid w:val="17BE13AF"/>
    <w:rsid w:val="17D9633E"/>
    <w:rsid w:val="17F92A0B"/>
    <w:rsid w:val="18357EE7"/>
    <w:rsid w:val="192D6E10"/>
    <w:rsid w:val="195778BE"/>
    <w:rsid w:val="197902A7"/>
    <w:rsid w:val="19B566F3"/>
    <w:rsid w:val="19B73796"/>
    <w:rsid w:val="1A5C656D"/>
    <w:rsid w:val="1A864A2A"/>
    <w:rsid w:val="1C342D08"/>
    <w:rsid w:val="1C3E0323"/>
    <w:rsid w:val="1D533628"/>
    <w:rsid w:val="1D8C7022"/>
    <w:rsid w:val="1EEA3E76"/>
    <w:rsid w:val="1F095831"/>
    <w:rsid w:val="20EA6EB2"/>
    <w:rsid w:val="20F453CF"/>
    <w:rsid w:val="210466A8"/>
    <w:rsid w:val="213571AA"/>
    <w:rsid w:val="228A3FE3"/>
    <w:rsid w:val="22EA7B20"/>
    <w:rsid w:val="2321532E"/>
    <w:rsid w:val="23F21382"/>
    <w:rsid w:val="247E49C4"/>
    <w:rsid w:val="24831FDA"/>
    <w:rsid w:val="24A02B8C"/>
    <w:rsid w:val="24C16D86"/>
    <w:rsid w:val="24D61CD0"/>
    <w:rsid w:val="252E44BC"/>
    <w:rsid w:val="254554E2"/>
    <w:rsid w:val="25CA262B"/>
    <w:rsid w:val="26427807"/>
    <w:rsid w:val="26A15EBD"/>
    <w:rsid w:val="26BA4560"/>
    <w:rsid w:val="27A01BC0"/>
    <w:rsid w:val="282378B2"/>
    <w:rsid w:val="28893937"/>
    <w:rsid w:val="29421067"/>
    <w:rsid w:val="29734A18"/>
    <w:rsid w:val="2AA46A36"/>
    <w:rsid w:val="2B6E1A04"/>
    <w:rsid w:val="2B97636B"/>
    <w:rsid w:val="2B9D6D23"/>
    <w:rsid w:val="2BE772F2"/>
    <w:rsid w:val="2BEE1A12"/>
    <w:rsid w:val="2C03025B"/>
    <w:rsid w:val="2DB15E0A"/>
    <w:rsid w:val="2DB9081B"/>
    <w:rsid w:val="2E756E38"/>
    <w:rsid w:val="2EC90F31"/>
    <w:rsid w:val="2ECE02F6"/>
    <w:rsid w:val="2EE265FC"/>
    <w:rsid w:val="2F101D25"/>
    <w:rsid w:val="2F410D5D"/>
    <w:rsid w:val="2F9D4288"/>
    <w:rsid w:val="30B5662C"/>
    <w:rsid w:val="30D76109"/>
    <w:rsid w:val="31374783"/>
    <w:rsid w:val="31392979"/>
    <w:rsid w:val="313C1E8F"/>
    <w:rsid w:val="31582C3E"/>
    <w:rsid w:val="32C039D7"/>
    <w:rsid w:val="3468325A"/>
    <w:rsid w:val="35011425"/>
    <w:rsid w:val="3513417A"/>
    <w:rsid w:val="35146F5F"/>
    <w:rsid w:val="35243365"/>
    <w:rsid w:val="36670A68"/>
    <w:rsid w:val="37015BF2"/>
    <w:rsid w:val="37120015"/>
    <w:rsid w:val="39513FFD"/>
    <w:rsid w:val="3958125E"/>
    <w:rsid w:val="39FC21BB"/>
    <w:rsid w:val="3ADB0022"/>
    <w:rsid w:val="3B53481A"/>
    <w:rsid w:val="3C2A0F03"/>
    <w:rsid w:val="3C4F0FAB"/>
    <w:rsid w:val="3DD02B70"/>
    <w:rsid w:val="3E2127F3"/>
    <w:rsid w:val="3EE6343A"/>
    <w:rsid w:val="3F390334"/>
    <w:rsid w:val="3FDF6807"/>
    <w:rsid w:val="40302013"/>
    <w:rsid w:val="41067DC3"/>
    <w:rsid w:val="41754402"/>
    <w:rsid w:val="41AB1F53"/>
    <w:rsid w:val="42402E61"/>
    <w:rsid w:val="425723B4"/>
    <w:rsid w:val="4344430F"/>
    <w:rsid w:val="43BB4E95"/>
    <w:rsid w:val="44025290"/>
    <w:rsid w:val="445138B6"/>
    <w:rsid w:val="454964D0"/>
    <w:rsid w:val="45E05087"/>
    <w:rsid w:val="46955E71"/>
    <w:rsid w:val="470C3EB0"/>
    <w:rsid w:val="47A17F4D"/>
    <w:rsid w:val="47CC1671"/>
    <w:rsid w:val="485B27A2"/>
    <w:rsid w:val="48965ED0"/>
    <w:rsid w:val="48DF33D4"/>
    <w:rsid w:val="48F5140F"/>
    <w:rsid w:val="4A286FFC"/>
    <w:rsid w:val="4A8D237C"/>
    <w:rsid w:val="4AA246B9"/>
    <w:rsid w:val="4B0B3923"/>
    <w:rsid w:val="4BD33066"/>
    <w:rsid w:val="4BF947AC"/>
    <w:rsid w:val="4C15535E"/>
    <w:rsid w:val="4C325550"/>
    <w:rsid w:val="4C714C8A"/>
    <w:rsid w:val="4CDA0D1B"/>
    <w:rsid w:val="4DD90079"/>
    <w:rsid w:val="4DEC0901"/>
    <w:rsid w:val="4EE57A53"/>
    <w:rsid w:val="4F204746"/>
    <w:rsid w:val="4F3C7333"/>
    <w:rsid w:val="4FFF25AD"/>
    <w:rsid w:val="501222E0"/>
    <w:rsid w:val="50787660"/>
    <w:rsid w:val="5135761B"/>
    <w:rsid w:val="51C94C21"/>
    <w:rsid w:val="52054E3C"/>
    <w:rsid w:val="522A076C"/>
    <w:rsid w:val="535B5D4C"/>
    <w:rsid w:val="53C03E02"/>
    <w:rsid w:val="53DB4EBB"/>
    <w:rsid w:val="54183C3E"/>
    <w:rsid w:val="541B4CF0"/>
    <w:rsid w:val="544113E6"/>
    <w:rsid w:val="54D264E2"/>
    <w:rsid w:val="54DA01F7"/>
    <w:rsid w:val="55186857"/>
    <w:rsid w:val="56000E0D"/>
    <w:rsid w:val="580132D4"/>
    <w:rsid w:val="5806097D"/>
    <w:rsid w:val="58694A68"/>
    <w:rsid w:val="586E7D21"/>
    <w:rsid w:val="58EE6005"/>
    <w:rsid w:val="59825B74"/>
    <w:rsid w:val="59B15B2F"/>
    <w:rsid w:val="5B721BD1"/>
    <w:rsid w:val="5C003C1A"/>
    <w:rsid w:val="5C294C3A"/>
    <w:rsid w:val="5C6A3D3C"/>
    <w:rsid w:val="5CB36BF9"/>
    <w:rsid w:val="5D776745"/>
    <w:rsid w:val="5D871D55"/>
    <w:rsid w:val="5FD15881"/>
    <w:rsid w:val="601271FF"/>
    <w:rsid w:val="604364E6"/>
    <w:rsid w:val="60E42D4B"/>
    <w:rsid w:val="619C2744"/>
    <w:rsid w:val="62606EDB"/>
    <w:rsid w:val="62D173A3"/>
    <w:rsid w:val="642D7291"/>
    <w:rsid w:val="64487C27"/>
    <w:rsid w:val="655B7E2E"/>
    <w:rsid w:val="656B5570"/>
    <w:rsid w:val="658253BB"/>
    <w:rsid w:val="658477EC"/>
    <w:rsid w:val="658E3D60"/>
    <w:rsid w:val="66D63C10"/>
    <w:rsid w:val="67654A4A"/>
    <w:rsid w:val="676751EA"/>
    <w:rsid w:val="67B604D5"/>
    <w:rsid w:val="68F53477"/>
    <w:rsid w:val="69386785"/>
    <w:rsid w:val="69990490"/>
    <w:rsid w:val="69BB5612"/>
    <w:rsid w:val="6A1E4C1B"/>
    <w:rsid w:val="6B0E1FBC"/>
    <w:rsid w:val="6BDF3567"/>
    <w:rsid w:val="6C506213"/>
    <w:rsid w:val="6CD75FEC"/>
    <w:rsid w:val="6CE34991"/>
    <w:rsid w:val="6CF22D7E"/>
    <w:rsid w:val="6DAD24E8"/>
    <w:rsid w:val="6EC6456A"/>
    <w:rsid w:val="6F563B40"/>
    <w:rsid w:val="6F7D1591"/>
    <w:rsid w:val="6F854DA5"/>
    <w:rsid w:val="6FF84BF7"/>
    <w:rsid w:val="705C7506"/>
    <w:rsid w:val="70AE736D"/>
    <w:rsid w:val="714125CE"/>
    <w:rsid w:val="71AC74A1"/>
    <w:rsid w:val="72BF009F"/>
    <w:rsid w:val="730E64E0"/>
    <w:rsid w:val="73A15B7E"/>
    <w:rsid w:val="748A57BE"/>
    <w:rsid w:val="76410A43"/>
    <w:rsid w:val="76E823B2"/>
    <w:rsid w:val="76F81981"/>
    <w:rsid w:val="771639AE"/>
    <w:rsid w:val="774B30BA"/>
    <w:rsid w:val="77A613DD"/>
    <w:rsid w:val="78343ACE"/>
    <w:rsid w:val="78F87A16"/>
    <w:rsid w:val="79262756"/>
    <w:rsid w:val="7A2D1941"/>
    <w:rsid w:val="7A34524A"/>
    <w:rsid w:val="7A56120A"/>
    <w:rsid w:val="7B4B3D6D"/>
    <w:rsid w:val="7BAD6B85"/>
    <w:rsid w:val="7BBF0CBF"/>
    <w:rsid w:val="7C330D65"/>
    <w:rsid w:val="7C9A7BC3"/>
    <w:rsid w:val="7DA44A08"/>
    <w:rsid w:val="7DD50326"/>
    <w:rsid w:val="7E9B7606"/>
    <w:rsid w:val="7EC9605F"/>
    <w:rsid w:val="7EF020BD"/>
    <w:rsid w:val="7F344CF9"/>
    <w:rsid w:val="7FAB67DA"/>
    <w:rsid w:val="7FAC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863</Words>
  <Characters>927</Characters>
  <Lines>0</Lines>
  <Paragraphs>0</Paragraphs>
  <TotalTime>23</TotalTime>
  <ScaleCrop>false</ScaleCrop>
  <LinksUpToDate>false</LinksUpToDate>
  <CharactersWithSpaces>1277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2022-07-24T05:36:00Z</dcterms:created>
  <dc:creator>Administrator</dc:creator>
  <cp:lastModifiedBy>。</cp:lastModifiedBy>
  <dcterms:modified xsi:type="dcterms:W3CDTF">2023-02-17T12:10:07Z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E7CFC8C45CD542DE891087CF1AC2B71F</vt:lpwstr>
  </property>
</Properties>
</file>