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11010900</wp:posOffset>
            </wp:positionV>
            <wp:extent cx="444500" cy="317500"/>
            <wp:effectExtent l="0" t="0" r="12700" b="635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ascii="Times New Roman" w:hAnsi="Times New Roman" w:eastAsia="微软雅黑" w:cs="Times New Roman"/>
          <w:b/>
          <w:bCs/>
          <w:color w:val="FF0000"/>
          <w:sz w:val="36"/>
          <w:szCs w:val="36"/>
        </w:rPr>
      </w:pPr>
      <w:r>
        <w:rPr>
          <w:rFonts w:ascii="Times New Roman" w:hAnsi="微软雅黑" w:eastAsia="微软雅黑" w:cs="Times New Roman"/>
          <w:b/>
          <w:bCs/>
          <w:color w:val="FF0000"/>
          <w:sz w:val="36"/>
          <w:szCs w:val="36"/>
        </w:rPr>
        <w:t>单元整合复习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单元测评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六</w:t>
      </w:r>
      <w:r>
        <w:rPr>
          <w:rFonts w:ascii="Times New Roman" w:hAnsi="Times New Roman" w:eastAsia="微软雅黑" w:cs="Times New Roman"/>
          <w:sz w:val="28"/>
          <w:szCs w:val="28"/>
        </w:rPr>
        <w:t>)(</w:t>
      </w:r>
      <w:r>
        <w:rPr>
          <w:rFonts w:ascii="Times New Roman" w:hAnsi="微软雅黑" w:eastAsia="微软雅黑" w:cs="Times New Roman"/>
          <w:sz w:val="28"/>
          <w:szCs w:val="28"/>
        </w:rPr>
        <w:t>第十八章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30</w:t>
      </w:r>
      <w:r>
        <w:rPr>
          <w:rFonts w:ascii="Times New Roman" w:hAnsi="微软雅黑" w:eastAsia="微软雅黑" w:cs="Times New Roman"/>
          <w:sz w:val="28"/>
          <w:szCs w:val="28"/>
        </w:rPr>
        <w:t>分钟　</w:t>
      </w:r>
      <w:r>
        <w:rPr>
          <w:rFonts w:ascii="Times New Roman" w:hAnsi="Times New Roman" w:eastAsia="微软雅黑" w:cs="Times New Roman"/>
          <w:b/>
          <w:sz w:val="28"/>
          <w:szCs w:val="28"/>
        </w:rPr>
        <w:t>40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一、选择题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4</w:t>
      </w:r>
      <w:r>
        <w:rPr>
          <w:rFonts w:ascii="Times New Roman" w:hAnsi="微软雅黑" w:eastAsia="微软雅黑" w:cs="Times New Roman"/>
          <w:sz w:val="28"/>
          <w:szCs w:val="28"/>
        </w:rPr>
        <w:t>小题，每小题</w:t>
      </w:r>
      <w:r>
        <w:rPr>
          <w:rFonts w:ascii="Times New Roman" w:hAnsi="Times New Roman" w:eastAsia="微软雅黑" w:cs="Times New Roman"/>
          <w:b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12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．下列用电器主要利用电流热效应工作的是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5" o:spt="75" type="#_x0000_t75" style="height:66.05pt;width:227pt;" filled="f" o:preferrelative="t" stroked="f" coordsize="21600,21600">
            <v:path/>
            <v:fill on="f" focussize="0,0"/>
            <v:stroke on="f"/>
            <v:imagedata r:id="rId11" o:title="20ZKWLH62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sz w:val="28"/>
          <w:szCs w:val="28"/>
        </w:rPr>
        <w:t>2.</w:t>
      </w:r>
      <w:r>
        <w:rPr>
          <w:rFonts w:ascii="Times New Roman" w:hAnsi="微软雅黑" w:eastAsia="微软雅黑" w:cs="Times New Roman"/>
          <w:sz w:val="28"/>
          <w:szCs w:val="28"/>
        </w:rPr>
        <w:t>如图所示，两个透明容器中封闭着等量的空气，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两</w:t>
      </w:r>
      <w:r>
        <w:rPr>
          <w:rFonts w:ascii="Times New Roman" w:hAnsi="Times New Roman" w:eastAsia="微软雅黑" w:cs="Times New Roman"/>
          <w:sz w:val="28"/>
          <w:szCs w:val="28"/>
        </w:rPr>
        <w:t>U</w:t>
      </w:r>
      <w:r>
        <w:rPr>
          <w:rFonts w:ascii="Times New Roman" w:hAnsi="微软雅黑" w:eastAsia="微软雅黑" w:cs="Times New Roman"/>
          <w:sz w:val="28"/>
          <w:szCs w:val="28"/>
        </w:rPr>
        <w:t>形管内的液面相平，电阻丝的电阻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，小明用图示装置进行实验，探究电流通过导体时产生的热量</w:t>
      </w:r>
      <w:r>
        <w:rPr>
          <w:rFonts w:ascii="Times New Roman" w:hAnsi="Times New Roman" w:eastAsia="微软雅黑" w:cs="Times New Roman"/>
          <w:i/>
          <w:sz w:val="28"/>
          <w:szCs w:val="28"/>
        </w:rPr>
        <w:t>Q</w:t>
      </w:r>
      <w:r>
        <w:rPr>
          <w:rFonts w:ascii="Times New Roman" w:hAnsi="微软雅黑" w:eastAsia="微软雅黑" w:cs="Times New Roman"/>
          <w:sz w:val="28"/>
          <w:szCs w:val="28"/>
        </w:rPr>
        <w:t>与什么因素有关，下面说法正确的是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6" o:spt="75" type="#_x0000_t75" style="height:81pt;width:102pt;" filled="f" o:preferrelative="t" stroked="f" coordsize="21600,21600">
            <v:path/>
            <v:fill on="f" focussize="0,0"/>
            <v:stroke on="f"/>
            <v:imagedata r:id="rId12" o:title="20WLBBWZKT8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．此实验探究电热</w:t>
      </w:r>
      <w:r>
        <w:rPr>
          <w:rFonts w:ascii="Times New Roman" w:hAnsi="Times New Roman" w:eastAsia="微软雅黑" w:cs="Times New Roman"/>
          <w:i/>
          <w:sz w:val="28"/>
          <w:szCs w:val="28"/>
        </w:rPr>
        <w:t>Q</w:t>
      </w:r>
      <w:r>
        <w:rPr>
          <w:rFonts w:ascii="Times New Roman" w:hAnsi="微软雅黑" w:eastAsia="微软雅黑" w:cs="Times New Roman"/>
          <w:sz w:val="28"/>
          <w:szCs w:val="28"/>
        </w:rPr>
        <w:t>与电阻是否有关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．通过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的电流与通过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的电流大小相等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两端电压与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两端电压相等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．通电后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管的液面比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管的液面高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．如图是小柯连接的电路，开关闭合后，发现灯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比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亮，关于该电路分析正确的是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7" o:spt="75" type="#_x0000_t75" style="height:68.45pt;width:101.5pt;" filled="f" o:preferrelative="t" stroked="f" coordsize="21600,21600">
            <v:path/>
            <v:fill on="f" focussize="0,0"/>
            <v:stroke on="f"/>
            <v:imagedata r:id="rId13" o:title="199TWLRX613CY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A.</w:t>
      </w:r>
      <w:r>
        <w:rPr>
          <w:rFonts w:ascii="Times New Roman" w:hAnsi="微软雅黑" w:eastAsia="微软雅黑" w:cs="Times New Roman"/>
          <w:sz w:val="28"/>
          <w:szCs w:val="28"/>
        </w:rPr>
        <w:t>通过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的电流比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的电流大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的电阻比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的电阻大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两端电压比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两端电压小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的实际功率比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的实际功率小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sz w:val="28"/>
          <w:szCs w:val="28"/>
        </w:rPr>
        <w:t>4</w:t>
      </w:r>
      <w:r>
        <w:rPr>
          <w:rFonts w:ascii="Times New Roman" w:hAnsi="微软雅黑" w:eastAsia="微软雅黑" w:cs="Times New Roman"/>
          <w:sz w:val="28"/>
          <w:szCs w:val="28"/>
        </w:rPr>
        <w:t>．如图甲所示电路，电源电压保持不变。闭合开关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微软雅黑" w:eastAsia="微软雅黑" w:cs="Times New Roman"/>
          <w:sz w:val="28"/>
          <w:szCs w:val="28"/>
        </w:rPr>
        <w:t>，调节滑动变阻器的滑片</w:t>
      </w:r>
      <w:r>
        <w:rPr>
          <w:rFonts w:ascii="Times New Roman" w:hAnsi="Times New Roman" w:eastAsia="微软雅黑" w:cs="Times New Roman"/>
          <w:i/>
          <w:sz w:val="28"/>
          <w:szCs w:val="28"/>
        </w:rPr>
        <w:t>P</w:t>
      </w:r>
      <w:r>
        <w:rPr>
          <w:rFonts w:ascii="Times New Roman" w:hAnsi="微软雅黑" w:eastAsia="微软雅黑" w:cs="Times New Roman"/>
          <w:sz w:val="28"/>
          <w:szCs w:val="28"/>
        </w:rPr>
        <w:t>使阻值从最大变化到最小，两个电阻的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Times New Roman" w:eastAsia="微软雅黑" w:cs="Times New Roman"/>
          <w:i/>
          <w:sz w:val="28"/>
          <w:szCs w:val="28"/>
        </w:rPr>
        <w:t>U</w:t>
      </w:r>
      <w:r>
        <w:rPr>
          <w:rFonts w:ascii="Times New Roman" w:hAnsi="Times New Roman" w:eastAsia="微软雅黑" w:cs="Times New Roman"/>
          <w:sz w:val="28"/>
          <w:szCs w:val="28"/>
        </w:rPr>
        <w:t>­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关系图象如图乙所示。则下列判断正确的是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8" o:spt="75" type="#_x0000_t75" style="height:117.95pt;width:189.5pt;" filled="f" o:preferrelative="t" stroked="f" coordsize="21600,21600">
            <v:path/>
            <v:fill on="f" focussize="0,0"/>
            <v:stroke on="f"/>
            <v:imagedata r:id="rId14" o:title="229WLQL158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．电源电压为</w:t>
      </w:r>
      <w:r>
        <w:rPr>
          <w:rFonts w:ascii="Times New Roman" w:hAnsi="Times New Roman" w:eastAsia="微软雅黑" w:cs="Times New Roman"/>
          <w:sz w:val="28"/>
          <w:szCs w:val="28"/>
        </w:rPr>
        <w:t>8 V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．滑动变阻器的阻值变化范围为</w:t>
      </w:r>
      <w:r>
        <w:rPr>
          <w:rFonts w:ascii="Times New Roman" w:hAnsi="Times New Roman" w:eastAsia="微软雅黑" w:cs="Times New Roman"/>
          <w:sz w:val="28"/>
          <w:szCs w:val="28"/>
        </w:rPr>
        <w:t>0</w:t>
      </w:r>
      <w:r>
        <w:rPr>
          <w:rFonts w:ascii="Times New Roman" w:hAnsi="微软雅黑" w:eastAsia="微软雅黑" w:cs="Times New Roman"/>
          <w:sz w:val="28"/>
          <w:szCs w:val="28"/>
        </w:rPr>
        <w:t>～</w:t>
      </w:r>
      <w:r>
        <w:rPr>
          <w:rFonts w:ascii="Times New Roman" w:hAnsi="Times New Roman" w:eastAsia="微软雅黑" w:cs="Times New Roman"/>
          <w:sz w:val="28"/>
          <w:szCs w:val="28"/>
        </w:rPr>
        <w:t>10 Ω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．滑动变阻器阻值最大时，通电</w:t>
      </w:r>
      <w:r>
        <w:rPr>
          <w:rFonts w:ascii="Times New Roman" w:hAnsi="Times New Roman" w:eastAsia="微软雅黑" w:cs="Times New Roman"/>
          <w:sz w:val="28"/>
          <w:szCs w:val="28"/>
        </w:rPr>
        <w:t>10 s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产生的热量为</w:t>
      </w:r>
      <w:r>
        <w:rPr>
          <w:rFonts w:ascii="Times New Roman" w:hAnsi="Times New Roman" w:eastAsia="微软雅黑" w:cs="Times New Roman"/>
          <w:sz w:val="28"/>
          <w:szCs w:val="28"/>
        </w:rPr>
        <w:t>8 J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．滑动变阻器滑片在中点时，电路的总功率为</w:t>
      </w:r>
      <w:r>
        <w:rPr>
          <w:rFonts w:ascii="Times New Roman" w:hAnsi="Times New Roman" w:eastAsia="微软雅黑" w:cs="Times New Roman"/>
          <w:sz w:val="28"/>
          <w:szCs w:val="28"/>
        </w:rPr>
        <w:t>1.8 W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二、填空题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小题，每空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sz w:val="28"/>
          <w:szCs w:val="28"/>
        </w:rPr>
        <w:t>8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hint="eastAsia" w:ascii="Times New Roman" w:hAnsi="微软雅黑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5</w:t>
      </w:r>
      <w:r>
        <w:rPr>
          <w:rFonts w:ascii="Times New Roman" w:hAnsi="微软雅黑" w:eastAsia="微软雅黑" w:cs="Times New Roman"/>
          <w:sz w:val="28"/>
          <w:szCs w:val="28"/>
        </w:rPr>
        <w:t>．如图所示是小明家的电能表以及该表某月初、月末的两次读数。由图可知，他家在该月消耗的电能为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__kW·h</w:t>
      </w:r>
      <w:r>
        <w:rPr>
          <w:rFonts w:ascii="Times New Roman" w:hAnsi="微软雅黑" w:eastAsia="微软雅黑" w:cs="Times New Roman"/>
          <w:sz w:val="28"/>
          <w:szCs w:val="28"/>
        </w:rPr>
        <w:t>；他家现已接入用电器的总功率为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2 000 W</w:t>
      </w:r>
      <w:r>
        <w:rPr>
          <w:rFonts w:ascii="Times New Roman" w:hAnsi="微软雅黑" w:eastAsia="微软雅黑" w:cs="Times New Roman"/>
          <w:sz w:val="28"/>
          <w:szCs w:val="28"/>
        </w:rPr>
        <w:t>，还可以接入的用电器最大功率为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__W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9" o:spt="75" type="#_x0000_t75" style="height:107.95pt;width:207pt;" filled="f" o:preferrelative="t" stroked="f" coordsize="21600,21600">
            <v:path/>
            <v:fill on="f" focussize="0,0"/>
            <v:stroke on="f"/>
            <v:imagedata r:id="rId15" o:title="229WLQL174a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6.</w:t>
      </w:r>
      <w:r>
        <w:rPr>
          <w:rFonts w:ascii="Times New Roman" w:hAnsi="微软雅黑" w:eastAsia="微软雅黑" w:cs="Times New Roman"/>
          <w:sz w:val="28"/>
          <w:szCs w:val="28"/>
        </w:rPr>
        <w:t>如图所示的实验装置，是用来探究电流通过导体产生的热量与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的关系，若通过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的电流为</w:t>
      </w:r>
      <w:r>
        <w:rPr>
          <w:rFonts w:ascii="Times New Roman" w:hAnsi="Times New Roman" w:eastAsia="微软雅黑" w:cs="Times New Roman"/>
          <w:sz w:val="28"/>
          <w:szCs w:val="28"/>
        </w:rPr>
        <w:t>1 A</w:t>
      </w:r>
      <w:r>
        <w:rPr>
          <w:rFonts w:ascii="Times New Roman" w:hAnsi="微软雅黑" w:eastAsia="微软雅黑" w:cs="Times New Roman"/>
          <w:sz w:val="28"/>
          <w:szCs w:val="28"/>
        </w:rPr>
        <w:t>，通电时间为</w:t>
      </w:r>
      <w:r>
        <w:rPr>
          <w:rFonts w:ascii="Times New Roman" w:hAnsi="Times New Roman" w:eastAsia="微软雅黑" w:cs="Times New Roman"/>
          <w:sz w:val="28"/>
          <w:szCs w:val="28"/>
        </w:rPr>
        <w:t>10 s</w:t>
      </w:r>
      <w:r>
        <w:rPr>
          <w:rFonts w:ascii="Times New Roman" w:hAnsi="微软雅黑" w:eastAsia="微软雅黑" w:cs="Times New Roman"/>
          <w:sz w:val="28"/>
          <w:szCs w:val="28"/>
        </w:rPr>
        <w:t>时，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产生的热量为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__J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0" o:spt="75" type="#_x0000_t75" style="height:98pt;width:101.95pt;" filled="f" o:preferrelative="t" stroked="f" coordsize="21600,21600">
            <v:path/>
            <v:fill on="f" focussize="0,0"/>
            <v:stroke on="f"/>
            <v:imagedata r:id="rId16" o:title="23WLHXJ123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三、简答题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小题，共</w:t>
      </w: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hint="eastAsia" w:ascii="Times New Roman" w:hAnsi="微软雅黑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7.</w:t>
      </w:r>
      <w:r>
        <w:rPr>
          <w:rFonts w:ascii="Times New Roman" w:hAnsi="微软雅黑" w:eastAsia="微软雅黑" w:cs="Times New Roman"/>
          <w:sz w:val="28"/>
          <w:szCs w:val="28"/>
        </w:rPr>
        <w:t>小征的爸爸是一名志愿者，每天结束忙碌的工作后，为了小区的群众安全，义务到小区门卫岗亭值夜班，岗亭里没有暖气，为了给爸爸取暖，小征把家里的电取暖器送到岗亭使用。接通电源工作一段时间后，小征发现电阻丝热得发红，而连接电阻丝的导线却不怎么热。请你根据学过的物理知识，帮助小征解释产生此现象的原因。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1" o:spt="75" type="#_x0000_t75" style="height:66.05pt;width:98.95pt;" filled="f" o:preferrelative="t" stroked="f" coordsize="21600,21600">
            <v:path/>
            <v:fill on="f" focussize="0,0"/>
            <v:stroke on="f"/>
            <v:imagedata r:id="rId17" o:title="23WLHXJ125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四、实验探究题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小题，共</w:t>
      </w:r>
      <w:r>
        <w:rPr>
          <w:rFonts w:ascii="Times New Roman" w:hAnsi="Times New Roman" w:eastAsia="微软雅黑" w:cs="Times New Roman"/>
          <w:sz w:val="28"/>
          <w:szCs w:val="28"/>
        </w:rPr>
        <w:t>8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8</w:t>
      </w:r>
      <w:r>
        <w:rPr>
          <w:rFonts w:ascii="Times New Roman" w:hAnsi="微软雅黑" w:eastAsia="微软雅黑" w:cs="Times New Roman"/>
          <w:sz w:val="28"/>
          <w:szCs w:val="28"/>
        </w:rPr>
        <w:t>．小红同学用图甲所示的电路测量小灯泡的电功率。小灯泡标有</w:t>
      </w:r>
      <w:r>
        <w:rPr>
          <w:rFonts w:ascii="Times New Roman" w:hAnsi="Times New Roman" w:eastAsia="微软雅黑" w:cs="Times New Roman"/>
          <w:sz w:val="28"/>
          <w:szCs w:val="28"/>
        </w:rPr>
        <w:t>“2.5 V”</w:t>
      </w:r>
      <w:r>
        <w:rPr>
          <w:rFonts w:ascii="Times New Roman" w:hAnsi="微软雅黑" w:eastAsia="微软雅黑" w:cs="Times New Roman"/>
          <w:sz w:val="28"/>
          <w:szCs w:val="28"/>
        </w:rPr>
        <w:t>字样。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2" o:spt="75" type="#_x0000_t75" style="height:98.95pt;width:198.1pt;" filled="f" o:preferrelative="t" stroked="f" coordsize="21600,21600">
            <v:path/>
            <v:fill on="f" focussize="0,0"/>
            <v:stroke on="f"/>
            <v:imagedata r:id="rId18" o:title="23WLHXJ126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(1)</w:t>
      </w:r>
      <w:r>
        <w:rPr>
          <w:rFonts w:ascii="Times New Roman" w:hAnsi="微软雅黑" w:eastAsia="微软雅黑" w:cs="Times New Roman"/>
          <w:sz w:val="28"/>
          <w:szCs w:val="28"/>
        </w:rPr>
        <w:t>连接电路前，开关应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；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(2)</w:t>
      </w:r>
      <w:r>
        <w:rPr>
          <w:rFonts w:ascii="Times New Roman" w:hAnsi="微软雅黑" w:eastAsia="微软雅黑" w:cs="Times New Roman"/>
          <w:sz w:val="28"/>
          <w:szCs w:val="28"/>
        </w:rPr>
        <w:t>图甲中有一根导线连接错误，请在该导线上打</w:t>
      </w:r>
      <w:r>
        <w:rPr>
          <w:rFonts w:ascii="Times New Roman" w:hAnsi="Times New Roman" w:eastAsia="微软雅黑" w:cs="Times New Roman"/>
          <w:sz w:val="28"/>
          <w:szCs w:val="28"/>
        </w:rPr>
        <w:t>“×”</w:t>
      </w:r>
      <w:r>
        <w:rPr>
          <w:rFonts w:ascii="Times New Roman" w:hAnsi="微软雅黑" w:eastAsia="微软雅黑" w:cs="Times New Roman"/>
          <w:sz w:val="28"/>
          <w:szCs w:val="28"/>
        </w:rPr>
        <w:t>，并用笔重新画一根正确连接的导线；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要求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微软雅黑" w:eastAsia="微软雅黑" w:cs="Times New Roman"/>
          <w:sz w:val="28"/>
          <w:szCs w:val="28"/>
        </w:rPr>
        <w:t>的滑片向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端移动时接入电路中的电阻变大，导线不得交叉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答：</w:t>
      </w: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3" o:spt="75" type="#_x0000_t75" style="height:86pt;width:112pt;" filled="f" o:preferrelative="t" stroked="f" coordsize="21600,21600">
            <v:path/>
            <v:fill on="f" focussize="0,0"/>
            <v:stroke on="f"/>
            <v:imagedata r:id="rId19" o:title="23WLHXJ127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(3)</w:t>
      </w:r>
      <w:r>
        <w:rPr>
          <w:rFonts w:ascii="Times New Roman" w:hAnsi="微软雅黑" w:eastAsia="微软雅黑" w:cs="Times New Roman"/>
          <w:sz w:val="28"/>
          <w:szCs w:val="28"/>
        </w:rPr>
        <w:t>正确连接电路后，闭合开关，发现小灯泡不亮，电路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一定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不一定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出现了故障；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(4)</w:t>
      </w:r>
      <w:r>
        <w:rPr>
          <w:rFonts w:ascii="Times New Roman" w:hAnsi="微软雅黑" w:eastAsia="微软雅黑" w:cs="Times New Roman"/>
          <w:sz w:val="28"/>
          <w:szCs w:val="28"/>
        </w:rPr>
        <w:t>实验过程中，当电压表示数为</w:t>
      </w:r>
      <w:r>
        <w:rPr>
          <w:rFonts w:ascii="Times New Roman" w:hAnsi="Times New Roman" w:eastAsia="微软雅黑" w:cs="Times New Roman"/>
          <w:sz w:val="28"/>
          <w:szCs w:val="28"/>
        </w:rPr>
        <w:t>1.8 V</w:t>
      </w:r>
      <w:r>
        <w:rPr>
          <w:rFonts w:ascii="Times New Roman" w:hAnsi="微软雅黑" w:eastAsia="微软雅黑" w:cs="Times New Roman"/>
          <w:sz w:val="28"/>
          <w:szCs w:val="28"/>
        </w:rPr>
        <w:t>时，为了测量小灯泡的额定功率，需将滑片向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i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端移动，此过程中小灯泡明显变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；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(5)</w:t>
      </w:r>
      <w:r>
        <w:rPr>
          <w:rFonts w:ascii="Times New Roman" w:hAnsi="微软雅黑" w:eastAsia="微软雅黑" w:cs="Times New Roman"/>
          <w:sz w:val="28"/>
          <w:szCs w:val="28"/>
        </w:rPr>
        <w:t>根据测量的数据绘制成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</w:rPr>
        <w:t>­</w:t>
      </w:r>
      <w:r>
        <w:rPr>
          <w:rFonts w:ascii="Times New Roman" w:hAnsi="Times New Roman" w:eastAsia="微软雅黑" w:cs="Times New Roman"/>
          <w:i/>
          <w:sz w:val="28"/>
          <w:szCs w:val="28"/>
        </w:rPr>
        <w:t>U</w:t>
      </w:r>
      <w:r>
        <w:rPr>
          <w:rFonts w:ascii="Times New Roman" w:hAnsi="微软雅黑" w:eastAsia="微软雅黑" w:cs="Times New Roman"/>
          <w:sz w:val="28"/>
          <w:szCs w:val="28"/>
        </w:rPr>
        <w:t>图象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如图乙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，得出小灯泡的额定功率为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__W</w:t>
      </w:r>
      <w:r>
        <w:rPr>
          <w:rFonts w:ascii="Times New Roman" w:hAnsi="微软雅黑" w:eastAsia="微软雅黑" w:cs="Times New Roman"/>
          <w:sz w:val="28"/>
          <w:szCs w:val="28"/>
        </w:rPr>
        <w:t>。分析图象还发现，小灯泡的电阻值是变化的，主要受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影响。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五、计算题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小题，共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9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9</w:t>
      </w:r>
      <w:r>
        <w:rPr>
          <w:rFonts w:ascii="Times New Roman" w:hAnsi="微软雅黑" w:eastAsia="微软雅黑" w:cs="Times New Roman"/>
          <w:sz w:val="28"/>
          <w:szCs w:val="28"/>
        </w:rPr>
        <w:t>．随着国家经济的发展，人民生活水平不断提高，越来越多的电器设备进入老百姓家中，极大地方便了人们的日常生活。次仁同学发现家中电饭煲的铭牌信息模糊不清，如表所示。其简化电路图如图甲所示，当饭做好后电饭煲自动进入保温状态。他想利用在学校学到的物理知识对电饭煲进行研究。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pict>
          <v:shape id="_x0000_i1034" o:spt="75" type="#_x0000_t75" style="height:158.9pt;width:226.9pt;" filled="f" o:preferrelative="t" stroked="f" coordsize="21600,21600">
            <v:path/>
            <v:fill on="f" focussize="0,0"/>
            <v:stroke on="f"/>
            <v:imagedata r:id="rId20" o:title="229WLQL164"/>
            <o:lock v:ext="edit" aspectratio="t"/>
            <w10:wrap type="none"/>
            <w10:anchorlock/>
          </v:shape>
        </w:pict>
      </w:r>
    </w:p>
    <w:tbl>
      <w:tblPr>
        <w:tblStyle w:val="11"/>
        <w:tblW w:w="3349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20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</w:pPr>
            <w:r>
              <w:rPr>
                <w:rFonts w:ascii="Times New Roman" w:hAnsi="微软雅黑" w:eastAsia="微软雅黑" w:cs="Times New Roman"/>
                <w:sz w:val="28"/>
                <w:szCs w:val="28"/>
              </w:rPr>
              <w:t>品牌</w:t>
            </w:r>
          </w:p>
        </w:tc>
        <w:tc>
          <w:tcPr>
            <w:tcW w:w="201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  <w:t>XXX</w:t>
            </w:r>
            <w:r>
              <w:rPr>
                <w:rFonts w:ascii="Times New Roman" w:hAnsi="微软雅黑" w:eastAsia="微软雅黑" w:cs="Times New Roman"/>
                <w:sz w:val="28"/>
                <w:szCs w:val="28"/>
              </w:rPr>
              <w:t>牌电饭煲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</w:pPr>
            <w:r>
              <w:rPr>
                <w:rFonts w:ascii="Times New Roman" w:hAnsi="微软雅黑" w:eastAsia="微软雅黑" w:cs="Times New Roman"/>
                <w:sz w:val="28"/>
                <w:szCs w:val="28"/>
              </w:rPr>
              <w:t>额定电压</w:t>
            </w:r>
          </w:p>
        </w:tc>
        <w:tc>
          <w:tcPr>
            <w:tcW w:w="201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  <w:t>220 V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</w:pPr>
            <w:r>
              <w:rPr>
                <w:rFonts w:ascii="Times New Roman" w:hAnsi="微软雅黑" w:eastAsia="微软雅黑" w:cs="Times New Roman"/>
                <w:sz w:val="28"/>
                <w:szCs w:val="28"/>
              </w:rPr>
              <w:t>加热功率</w:t>
            </w:r>
          </w:p>
        </w:tc>
        <w:tc>
          <w:tcPr>
            <w:tcW w:w="201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  <w:t>880 W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</w:pPr>
            <w:r>
              <w:rPr>
                <w:rFonts w:ascii="Times New Roman" w:hAnsi="微软雅黑" w:eastAsia="微软雅黑" w:cs="Times New Roman"/>
                <w:sz w:val="28"/>
                <w:szCs w:val="28"/>
              </w:rPr>
              <w:t>保温功率</w:t>
            </w:r>
          </w:p>
        </w:tc>
        <w:tc>
          <w:tcPr>
            <w:tcW w:w="201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</w:pPr>
            <w:r>
              <w:rPr>
                <w:rFonts w:ascii="Times New Roman" w:hAnsi="微软雅黑" w:eastAsia="微软雅黑" w:cs="Times New Roman"/>
                <w:sz w:val="28"/>
                <w:szCs w:val="28"/>
              </w:rPr>
              <w:t>频率</w:t>
            </w:r>
          </w:p>
        </w:tc>
        <w:tc>
          <w:tcPr>
            <w:tcW w:w="201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b/>
                <w:sz w:val="28"/>
                <w:szCs w:val="28"/>
              </w:rPr>
              <w:t>50 Hz</w:t>
            </w:r>
          </w:p>
        </w:tc>
      </w:tr>
    </w:tbl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1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根据电路图分析，开关断开时，电饭煲处于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保温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加热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状态。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2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求电饭煲保温时的电功率。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3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电饭煲接通电源即开始加热，</w:t>
      </w:r>
      <w:r>
        <w:rPr>
          <w:rFonts w:ascii="Times New Roman" w:hAnsi="Times New Roman" w:eastAsia="微软雅黑" w:cs="Times New Roman"/>
          <w:b/>
          <w:sz w:val="28"/>
          <w:szCs w:val="28"/>
        </w:rPr>
        <w:t>10 min</w:t>
      </w:r>
      <w:r>
        <w:rPr>
          <w:rFonts w:ascii="Times New Roman" w:hAnsi="微软雅黑" w:eastAsia="微软雅黑" w:cs="Times New Roman"/>
          <w:sz w:val="28"/>
          <w:szCs w:val="28"/>
        </w:rPr>
        <w:t>后进入保温状态。图乙为次仁家的电能表，那么电能表转动</w:t>
      </w:r>
      <w:r>
        <w:rPr>
          <w:rFonts w:ascii="Times New Roman" w:hAnsi="Times New Roman" w:eastAsia="微软雅黑" w:cs="Times New Roman"/>
          <w:b/>
          <w:sz w:val="28"/>
          <w:szCs w:val="28"/>
        </w:rPr>
        <w:t>100</w:t>
      </w:r>
      <w:r>
        <w:rPr>
          <w:rFonts w:ascii="Times New Roman" w:hAnsi="微软雅黑" w:eastAsia="微软雅黑" w:cs="Times New Roman"/>
          <w:sz w:val="28"/>
          <w:szCs w:val="28"/>
        </w:rPr>
        <w:t>转，所提供的电能可以让电饭煲正常工作多长时间？</w:t>
      </w:r>
    </w:p>
    <w:p>
      <w:pPr>
        <w:pStyle w:val="2"/>
        <w:spacing w:line="360" w:lineRule="auto"/>
        <w:jc w:val="right"/>
        <w:rPr>
          <w:rFonts w:hint="eastAsia" w:ascii="黑体" w:hAnsi="宋体" w:eastAsia="黑体" w:cs="宋体"/>
          <w:b/>
          <w:color w:val="FF0000"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color w:val="0000FF"/>
          <w:sz w:val="32"/>
          <w:szCs w:val="32"/>
          <w:u w:val="single"/>
          <w:lang w:eastAsia="zh-CN"/>
        </w:rPr>
        <w:t xml:space="preserve">      </w:t>
      </w:r>
    </w:p>
    <w:p>
      <w:pPr>
        <w:rPr>
          <w:rFonts w:hint="eastAsia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134" w:bottom="1134" w:left="1134" w:header="851" w:footer="992" w:gutter="0"/>
          <w:pgNumType w:fmt="numberInDash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EU-BZ">
    <w:altName w:val="华文仿宋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- 7 -</w:t>
    </w:r>
    <w:r>
      <w:rPr>
        <w:rStyle w:val="9"/>
      </w:rPr>
      <w:fldChar w:fldCharType="end"/>
    </w:r>
  </w:p>
  <w:p>
    <w:pPr>
      <w:pStyle w:val="4"/>
      <w:jc w:val="right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472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36"/>
      <w:gridCol w:w="236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23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hint="eastAsia"/>
              <w:vertAlign w:val="baseline"/>
            </w:rPr>
          </w:pPr>
        </w:p>
      </w:tc>
      <w:tc>
        <w:tcPr>
          <w:tcW w:w="23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5"/>
            <w:pBdr>
              <w:bottom w:val="none" w:color="auto" w:sz="0" w:space="0"/>
            </w:pBdr>
            <w:rPr>
              <w:rFonts w:hint="eastAsia"/>
              <w:vertAlign w:val="baseline"/>
            </w:rPr>
          </w:pPr>
        </w:p>
      </w:tc>
    </w:tr>
  </w:tbl>
  <w:p>
    <w:pPr>
      <w:pStyle w:val="5"/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2" o:spid="_x0000_s2049" o:spt="75" type="#_x0000_t75" style="position:absolute;left:0pt;height:150.15pt;width:255.0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1" o:spid="_x0000_s2054" o:spt="75" type="#_x0000_t75" style="position:absolute;left:0pt;height:150.15pt;width:255.0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9ED"/>
    <w:rsid w:val="0000118F"/>
    <w:rsid w:val="000065B6"/>
    <w:rsid w:val="00011BA2"/>
    <w:rsid w:val="0001245D"/>
    <w:rsid w:val="00017070"/>
    <w:rsid w:val="00017148"/>
    <w:rsid w:val="00021D02"/>
    <w:rsid w:val="000265B8"/>
    <w:rsid w:val="000328DA"/>
    <w:rsid w:val="0004203C"/>
    <w:rsid w:val="00045802"/>
    <w:rsid w:val="000472DC"/>
    <w:rsid w:val="00052037"/>
    <w:rsid w:val="00057F2D"/>
    <w:rsid w:val="0006202A"/>
    <w:rsid w:val="00063D99"/>
    <w:rsid w:val="000642C9"/>
    <w:rsid w:val="00064A81"/>
    <w:rsid w:val="00066204"/>
    <w:rsid w:val="00073261"/>
    <w:rsid w:val="00074895"/>
    <w:rsid w:val="00077F6C"/>
    <w:rsid w:val="0008139A"/>
    <w:rsid w:val="000824F3"/>
    <w:rsid w:val="00090D3D"/>
    <w:rsid w:val="00094947"/>
    <w:rsid w:val="00095DE7"/>
    <w:rsid w:val="000963B4"/>
    <w:rsid w:val="000965C6"/>
    <w:rsid w:val="000A37D6"/>
    <w:rsid w:val="000A3955"/>
    <w:rsid w:val="000A6F97"/>
    <w:rsid w:val="000B2509"/>
    <w:rsid w:val="000B26EF"/>
    <w:rsid w:val="000B2B50"/>
    <w:rsid w:val="000B7833"/>
    <w:rsid w:val="000C1F23"/>
    <w:rsid w:val="000C2606"/>
    <w:rsid w:val="000C478A"/>
    <w:rsid w:val="000D086F"/>
    <w:rsid w:val="000D621E"/>
    <w:rsid w:val="000E2664"/>
    <w:rsid w:val="000E73A8"/>
    <w:rsid w:val="000F0A71"/>
    <w:rsid w:val="000F37F0"/>
    <w:rsid w:val="000F398D"/>
    <w:rsid w:val="000F71B9"/>
    <w:rsid w:val="000F764A"/>
    <w:rsid w:val="00100043"/>
    <w:rsid w:val="001016C1"/>
    <w:rsid w:val="0010230C"/>
    <w:rsid w:val="00102D12"/>
    <w:rsid w:val="001106AE"/>
    <w:rsid w:val="001106CF"/>
    <w:rsid w:val="00111B6F"/>
    <w:rsid w:val="00112B99"/>
    <w:rsid w:val="00114E54"/>
    <w:rsid w:val="00125154"/>
    <w:rsid w:val="001364C0"/>
    <w:rsid w:val="001375C5"/>
    <w:rsid w:val="00147759"/>
    <w:rsid w:val="00147B98"/>
    <w:rsid w:val="00150478"/>
    <w:rsid w:val="001524DC"/>
    <w:rsid w:val="0016205D"/>
    <w:rsid w:val="00162653"/>
    <w:rsid w:val="00163EE0"/>
    <w:rsid w:val="00165CD8"/>
    <w:rsid w:val="00167B87"/>
    <w:rsid w:val="0017699A"/>
    <w:rsid w:val="001926CC"/>
    <w:rsid w:val="001927F2"/>
    <w:rsid w:val="0019375E"/>
    <w:rsid w:val="00194E4D"/>
    <w:rsid w:val="0019525E"/>
    <w:rsid w:val="001A1C5C"/>
    <w:rsid w:val="001A30D2"/>
    <w:rsid w:val="001B7925"/>
    <w:rsid w:val="001B7FBF"/>
    <w:rsid w:val="001C5D50"/>
    <w:rsid w:val="001C7581"/>
    <w:rsid w:val="001D303D"/>
    <w:rsid w:val="001D3479"/>
    <w:rsid w:val="001D5ECA"/>
    <w:rsid w:val="001E51C1"/>
    <w:rsid w:val="001E59D2"/>
    <w:rsid w:val="001F1D54"/>
    <w:rsid w:val="001F1F2C"/>
    <w:rsid w:val="002000F3"/>
    <w:rsid w:val="00201E2B"/>
    <w:rsid w:val="0020216B"/>
    <w:rsid w:val="00203364"/>
    <w:rsid w:val="002131E1"/>
    <w:rsid w:val="002141AA"/>
    <w:rsid w:val="00215BC7"/>
    <w:rsid w:val="00223571"/>
    <w:rsid w:val="00227D77"/>
    <w:rsid w:val="002343E5"/>
    <w:rsid w:val="00240555"/>
    <w:rsid w:val="00240A80"/>
    <w:rsid w:val="0025467B"/>
    <w:rsid w:val="00255A5F"/>
    <w:rsid w:val="00257C38"/>
    <w:rsid w:val="00263717"/>
    <w:rsid w:val="00264BE9"/>
    <w:rsid w:val="00267049"/>
    <w:rsid w:val="0027179B"/>
    <w:rsid w:val="00274062"/>
    <w:rsid w:val="00275992"/>
    <w:rsid w:val="00281931"/>
    <w:rsid w:val="00281C52"/>
    <w:rsid w:val="00283E0A"/>
    <w:rsid w:val="002943E7"/>
    <w:rsid w:val="00296E09"/>
    <w:rsid w:val="002A2E0C"/>
    <w:rsid w:val="002A3189"/>
    <w:rsid w:val="002A5472"/>
    <w:rsid w:val="002A584B"/>
    <w:rsid w:val="002B0465"/>
    <w:rsid w:val="002B3160"/>
    <w:rsid w:val="002B5BC5"/>
    <w:rsid w:val="002B5BDB"/>
    <w:rsid w:val="002B6017"/>
    <w:rsid w:val="002D2D4C"/>
    <w:rsid w:val="002D3116"/>
    <w:rsid w:val="002D4BF1"/>
    <w:rsid w:val="002E4129"/>
    <w:rsid w:val="002E6860"/>
    <w:rsid w:val="002E72BE"/>
    <w:rsid w:val="002E7C78"/>
    <w:rsid w:val="002F498C"/>
    <w:rsid w:val="002F5254"/>
    <w:rsid w:val="002F6301"/>
    <w:rsid w:val="002F7429"/>
    <w:rsid w:val="00301798"/>
    <w:rsid w:val="0030350E"/>
    <w:rsid w:val="003130BA"/>
    <w:rsid w:val="00316870"/>
    <w:rsid w:val="003225AB"/>
    <w:rsid w:val="0032274D"/>
    <w:rsid w:val="00323A85"/>
    <w:rsid w:val="00325B22"/>
    <w:rsid w:val="00326C3D"/>
    <w:rsid w:val="00326F3E"/>
    <w:rsid w:val="00333331"/>
    <w:rsid w:val="00342E5E"/>
    <w:rsid w:val="00344D6B"/>
    <w:rsid w:val="0034569A"/>
    <w:rsid w:val="0034637F"/>
    <w:rsid w:val="00355E20"/>
    <w:rsid w:val="00360F87"/>
    <w:rsid w:val="00361617"/>
    <w:rsid w:val="003624E2"/>
    <w:rsid w:val="00363B04"/>
    <w:rsid w:val="0036739F"/>
    <w:rsid w:val="00372B4F"/>
    <w:rsid w:val="003730B2"/>
    <w:rsid w:val="003739F0"/>
    <w:rsid w:val="003776D0"/>
    <w:rsid w:val="00377F2B"/>
    <w:rsid w:val="003800A6"/>
    <w:rsid w:val="00380846"/>
    <w:rsid w:val="003976AF"/>
    <w:rsid w:val="003A1637"/>
    <w:rsid w:val="003A4865"/>
    <w:rsid w:val="003A6615"/>
    <w:rsid w:val="003A750B"/>
    <w:rsid w:val="003B18E1"/>
    <w:rsid w:val="003B5AB0"/>
    <w:rsid w:val="003B5FEB"/>
    <w:rsid w:val="003C464D"/>
    <w:rsid w:val="003C5E8D"/>
    <w:rsid w:val="003C7AAD"/>
    <w:rsid w:val="003D2C11"/>
    <w:rsid w:val="003E0D1F"/>
    <w:rsid w:val="00400494"/>
    <w:rsid w:val="00414291"/>
    <w:rsid w:val="004151FC"/>
    <w:rsid w:val="00416293"/>
    <w:rsid w:val="00421D2A"/>
    <w:rsid w:val="00423855"/>
    <w:rsid w:val="0042398A"/>
    <w:rsid w:val="00425506"/>
    <w:rsid w:val="00430F5A"/>
    <w:rsid w:val="00432A51"/>
    <w:rsid w:val="00433DFE"/>
    <w:rsid w:val="004341AA"/>
    <w:rsid w:val="00435119"/>
    <w:rsid w:val="00435AEA"/>
    <w:rsid w:val="00437C41"/>
    <w:rsid w:val="00442DDF"/>
    <w:rsid w:val="004445BE"/>
    <w:rsid w:val="004477ED"/>
    <w:rsid w:val="00461373"/>
    <w:rsid w:val="00466D97"/>
    <w:rsid w:val="004808EE"/>
    <w:rsid w:val="00480BD7"/>
    <w:rsid w:val="00481F6A"/>
    <w:rsid w:val="0048791C"/>
    <w:rsid w:val="00491511"/>
    <w:rsid w:val="00493A19"/>
    <w:rsid w:val="00493D9D"/>
    <w:rsid w:val="00493FB3"/>
    <w:rsid w:val="0049455C"/>
    <w:rsid w:val="004A1A9B"/>
    <w:rsid w:val="004A641A"/>
    <w:rsid w:val="004B250F"/>
    <w:rsid w:val="004B41A4"/>
    <w:rsid w:val="004B7AC8"/>
    <w:rsid w:val="004C481A"/>
    <w:rsid w:val="004C5FAA"/>
    <w:rsid w:val="004C66EB"/>
    <w:rsid w:val="004C7521"/>
    <w:rsid w:val="004C75EB"/>
    <w:rsid w:val="004D0DEA"/>
    <w:rsid w:val="004D55E8"/>
    <w:rsid w:val="004D6036"/>
    <w:rsid w:val="004E6806"/>
    <w:rsid w:val="004E77B9"/>
    <w:rsid w:val="004F01F9"/>
    <w:rsid w:val="004F18D6"/>
    <w:rsid w:val="004F215E"/>
    <w:rsid w:val="004F4A37"/>
    <w:rsid w:val="004F5F5C"/>
    <w:rsid w:val="004F6586"/>
    <w:rsid w:val="004F7B28"/>
    <w:rsid w:val="0050130A"/>
    <w:rsid w:val="00503CD9"/>
    <w:rsid w:val="005078D1"/>
    <w:rsid w:val="005078EB"/>
    <w:rsid w:val="00512342"/>
    <w:rsid w:val="00512551"/>
    <w:rsid w:val="00515C2A"/>
    <w:rsid w:val="00516BDE"/>
    <w:rsid w:val="00521744"/>
    <w:rsid w:val="00536668"/>
    <w:rsid w:val="005379B8"/>
    <w:rsid w:val="00540E93"/>
    <w:rsid w:val="00541FB4"/>
    <w:rsid w:val="005443BB"/>
    <w:rsid w:val="00560BC5"/>
    <w:rsid w:val="0056163E"/>
    <w:rsid w:val="00561E90"/>
    <w:rsid w:val="00571404"/>
    <w:rsid w:val="0057410E"/>
    <w:rsid w:val="00580D9D"/>
    <w:rsid w:val="00582805"/>
    <w:rsid w:val="00582D59"/>
    <w:rsid w:val="00586004"/>
    <w:rsid w:val="00591CB8"/>
    <w:rsid w:val="00592D28"/>
    <w:rsid w:val="00596096"/>
    <w:rsid w:val="00596DFD"/>
    <w:rsid w:val="005976DC"/>
    <w:rsid w:val="005A178B"/>
    <w:rsid w:val="005A27A9"/>
    <w:rsid w:val="005A639D"/>
    <w:rsid w:val="005A6495"/>
    <w:rsid w:val="005A693E"/>
    <w:rsid w:val="005A6E83"/>
    <w:rsid w:val="005B247E"/>
    <w:rsid w:val="005B24B5"/>
    <w:rsid w:val="005B33A8"/>
    <w:rsid w:val="005B3B3E"/>
    <w:rsid w:val="005B4FE8"/>
    <w:rsid w:val="005C0AF4"/>
    <w:rsid w:val="005C436F"/>
    <w:rsid w:val="005C46F1"/>
    <w:rsid w:val="005C476D"/>
    <w:rsid w:val="005C5862"/>
    <w:rsid w:val="005D295D"/>
    <w:rsid w:val="005D2981"/>
    <w:rsid w:val="005D5865"/>
    <w:rsid w:val="005D707A"/>
    <w:rsid w:val="005D78E2"/>
    <w:rsid w:val="005E02DE"/>
    <w:rsid w:val="005E2652"/>
    <w:rsid w:val="005E7C59"/>
    <w:rsid w:val="005F1198"/>
    <w:rsid w:val="005F21C5"/>
    <w:rsid w:val="005F2F91"/>
    <w:rsid w:val="005F5042"/>
    <w:rsid w:val="006005E6"/>
    <w:rsid w:val="00600736"/>
    <w:rsid w:val="00601D63"/>
    <w:rsid w:val="00611B85"/>
    <w:rsid w:val="006145C9"/>
    <w:rsid w:val="00617AA9"/>
    <w:rsid w:val="00620934"/>
    <w:rsid w:val="00620947"/>
    <w:rsid w:val="00626989"/>
    <w:rsid w:val="00630598"/>
    <w:rsid w:val="00632627"/>
    <w:rsid w:val="00635F50"/>
    <w:rsid w:val="0063642E"/>
    <w:rsid w:val="006369BB"/>
    <w:rsid w:val="00637405"/>
    <w:rsid w:val="006426FD"/>
    <w:rsid w:val="00645AC3"/>
    <w:rsid w:val="00656F76"/>
    <w:rsid w:val="00666B8C"/>
    <w:rsid w:val="00666D16"/>
    <w:rsid w:val="0066701B"/>
    <w:rsid w:val="00670A33"/>
    <w:rsid w:val="00671875"/>
    <w:rsid w:val="00675A3C"/>
    <w:rsid w:val="0068021A"/>
    <w:rsid w:val="00681FB9"/>
    <w:rsid w:val="006A5CD2"/>
    <w:rsid w:val="006B0709"/>
    <w:rsid w:val="006B762F"/>
    <w:rsid w:val="006B780F"/>
    <w:rsid w:val="006C3BF9"/>
    <w:rsid w:val="006C3C52"/>
    <w:rsid w:val="006C4784"/>
    <w:rsid w:val="006D6048"/>
    <w:rsid w:val="006E0FEF"/>
    <w:rsid w:val="006E1964"/>
    <w:rsid w:val="006E4E2A"/>
    <w:rsid w:val="006F0B10"/>
    <w:rsid w:val="006F23AD"/>
    <w:rsid w:val="006F3724"/>
    <w:rsid w:val="006F55CC"/>
    <w:rsid w:val="00700DCE"/>
    <w:rsid w:val="00702AF3"/>
    <w:rsid w:val="00707309"/>
    <w:rsid w:val="007175DC"/>
    <w:rsid w:val="00717C58"/>
    <w:rsid w:val="00742308"/>
    <w:rsid w:val="00742A6A"/>
    <w:rsid w:val="007452D0"/>
    <w:rsid w:val="007467C9"/>
    <w:rsid w:val="00746853"/>
    <w:rsid w:val="00753E73"/>
    <w:rsid w:val="007542FD"/>
    <w:rsid w:val="00761190"/>
    <w:rsid w:val="00761D9A"/>
    <w:rsid w:val="007679EA"/>
    <w:rsid w:val="00767CE1"/>
    <w:rsid w:val="007741D1"/>
    <w:rsid w:val="007773BE"/>
    <w:rsid w:val="00781CF3"/>
    <w:rsid w:val="007862AD"/>
    <w:rsid w:val="00786CD4"/>
    <w:rsid w:val="007929D8"/>
    <w:rsid w:val="00794B7F"/>
    <w:rsid w:val="00795267"/>
    <w:rsid w:val="00797D18"/>
    <w:rsid w:val="007A00B0"/>
    <w:rsid w:val="007A00EB"/>
    <w:rsid w:val="007A073F"/>
    <w:rsid w:val="007A3492"/>
    <w:rsid w:val="007B33F1"/>
    <w:rsid w:val="007B6640"/>
    <w:rsid w:val="007C27FE"/>
    <w:rsid w:val="007C2A26"/>
    <w:rsid w:val="007C319A"/>
    <w:rsid w:val="007C7DDB"/>
    <w:rsid w:val="007D7EFF"/>
    <w:rsid w:val="007E3359"/>
    <w:rsid w:val="007E51C8"/>
    <w:rsid w:val="007F08E8"/>
    <w:rsid w:val="007F3E70"/>
    <w:rsid w:val="007F7AB7"/>
    <w:rsid w:val="008014EA"/>
    <w:rsid w:val="00810DF7"/>
    <w:rsid w:val="00822676"/>
    <w:rsid w:val="008234B6"/>
    <w:rsid w:val="008249A2"/>
    <w:rsid w:val="00831302"/>
    <w:rsid w:val="0083775C"/>
    <w:rsid w:val="008420AC"/>
    <w:rsid w:val="00857D3A"/>
    <w:rsid w:val="00867B3F"/>
    <w:rsid w:val="008729ED"/>
    <w:rsid w:val="00873654"/>
    <w:rsid w:val="00873679"/>
    <w:rsid w:val="00876D3F"/>
    <w:rsid w:val="00876E55"/>
    <w:rsid w:val="00883B90"/>
    <w:rsid w:val="00883C76"/>
    <w:rsid w:val="008909AC"/>
    <w:rsid w:val="00891B0D"/>
    <w:rsid w:val="0089478F"/>
    <w:rsid w:val="008A3141"/>
    <w:rsid w:val="008A4763"/>
    <w:rsid w:val="008B05E7"/>
    <w:rsid w:val="008B39C7"/>
    <w:rsid w:val="008C251D"/>
    <w:rsid w:val="008C2A7C"/>
    <w:rsid w:val="008C510F"/>
    <w:rsid w:val="008C76AF"/>
    <w:rsid w:val="008D072B"/>
    <w:rsid w:val="008D0FDA"/>
    <w:rsid w:val="008D4717"/>
    <w:rsid w:val="008D6F84"/>
    <w:rsid w:val="008E1201"/>
    <w:rsid w:val="008E15E7"/>
    <w:rsid w:val="008E37F8"/>
    <w:rsid w:val="008E5D7C"/>
    <w:rsid w:val="008F6B92"/>
    <w:rsid w:val="00902CFA"/>
    <w:rsid w:val="00904907"/>
    <w:rsid w:val="009079C4"/>
    <w:rsid w:val="00911D76"/>
    <w:rsid w:val="009133B0"/>
    <w:rsid w:val="009135DA"/>
    <w:rsid w:val="0092084B"/>
    <w:rsid w:val="009238B8"/>
    <w:rsid w:val="009251E3"/>
    <w:rsid w:val="0093199E"/>
    <w:rsid w:val="00935CFD"/>
    <w:rsid w:val="0093656A"/>
    <w:rsid w:val="00941C99"/>
    <w:rsid w:val="00950875"/>
    <w:rsid w:val="009569CD"/>
    <w:rsid w:val="009573D2"/>
    <w:rsid w:val="00957917"/>
    <w:rsid w:val="0096234E"/>
    <w:rsid w:val="009632D3"/>
    <w:rsid w:val="00964768"/>
    <w:rsid w:val="00967674"/>
    <w:rsid w:val="009706EE"/>
    <w:rsid w:val="00971382"/>
    <w:rsid w:val="00976088"/>
    <w:rsid w:val="00982991"/>
    <w:rsid w:val="00982F0A"/>
    <w:rsid w:val="0098402C"/>
    <w:rsid w:val="00987A4F"/>
    <w:rsid w:val="00987CBD"/>
    <w:rsid w:val="009A6BB5"/>
    <w:rsid w:val="009B1A00"/>
    <w:rsid w:val="009B3B54"/>
    <w:rsid w:val="009B56F8"/>
    <w:rsid w:val="009B6F00"/>
    <w:rsid w:val="009C17CF"/>
    <w:rsid w:val="009C6D71"/>
    <w:rsid w:val="009C7603"/>
    <w:rsid w:val="009D14A7"/>
    <w:rsid w:val="009D3F72"/>
    <w:rsid w:val="009D4705"/>
    <w:rsid w:val="009D5575"/>
    <w:rsid w:val="009E0C21"/>
    <w:rsid w:val="009E1448"/>
    <w:rsid w:val="009E15E0"/>
    <w:rsid w:val="009E2BEE"/>
    <w:rsid w:val="009E7ED3"/>
    <w:rsid w:val="009F007E"/>
    <w:rsid w:val="009F3D4F"/>
    <w:rsid w:val="009F4307"/>
    <w:rsid w:val="009F5AA6"/>
    <w:rsid w:val="009F6CF1"/>
    <w:rsid w:val="009F788A"/>
    <w:rsid w:val="009F7A19"/>
    <w:rsid w:val="00A0103F"/>
    <w:rsid w:val="00A036E7"/>
    <w:rsid w:val="00A13234"/>
    <w:rsid w:val="00A136A2"/>
    <w:rsid w:val="00A13B83"/>
    <w:rsid w:val="00A13DCD"/>
    <w:rsid w:val="00A17F22"/>
    <w:rsid w:val="00A20898"/>
    <w:rsid w:val="00A23AC1"/>
    <w:rsid w:val="00A24F9B"/>
    <w:rsid w:val="00A255D9"/>
    <w:rsid w:val="00A266A6"/>
    <w:rsid w:val="00A279D2"/>
    <w:rsid w:val="00A34031"/>
    <w:rsid w:val="00A34309"/>
    <w:rsid w:val="00A367AC"/>
    <w:rsid w:val="00A36964"/>
    <w:rsid w:val="00A40BDB"/>
    <w:rsid w:val="00A41B90"/>
    <w:rsid w:val="00A43004"/>
    <w:rsid w:val="00A449B1"/>
    <w:rsid w:val="00A4628E"/>
    <w:rsid w:val="00A5094F"/>
    <w:rsid w:val="00A52081"/>
    <w:rsid w:val="00A52FEB"/>
    <w:rsid w:val="00A54124"/>
    <w:rsid w:val="00A554EB"/>
    <w:rsid w:val="00A56D2A"/>
    <w:rsid w:val="00A647C0"/>
    <w:rsid w:val="00A66EC5"/>
    <w:rsid w:val="00A77133"/>
    <w:rsid w:val="00A77F23"/>
    <w:rsid w:val="00A80521"/>
    <w:rsid w:val="00A8306E"/>
    <w:rsid w:val="00A906A0"/>
    <w:rsid w:val="00A90F02"/>
    <w:rsid w:val="00AA0C57"/>
    <w:rsid w:val="00AA19F7"/>
    <w:rsid w:val="00AB3B60"/>
    <w:rsid w:val="00AB3CFA"/>
    <w:rsid w:val="00AB6494"/>
    <w:rsid w:val="00AB6CBD"/>
    <w:rsid w:val="00AB7527"/>
    <w:rsid w:val="00AC2499"/>
    <w:rsid w:val="00AC4666"/>
    <w:rsid w:val="00AC5326"/>
    <w:rsid w:val="00AD29D5"/>
    <w:rsid w:val="00AD4F7C"/>
    <w:rsid w:val="00AD5798"/>
    <w:rsid w:val="00AD68F2"/>
    <w:rsid w:val="00AD7827"/>
    <w:rsid w:val="00AE1877"/>
    <w:rsid w:val="00AE68F9"/>
    <w:rsid w:val="00AF104C"/>
    <w:rsid w:val="00AF2DBE"/>
    <w:rsid w:val="00AF3883"/>
    <w:rsid w:val="00AF4684"/>
    <w:rsid w:val="00B04363"/>
    <w:rsid w:val="00B07ADF"/>
    <w:rsid w:val="00B20183"/>
    <w:rsid w:val="00B21C92"/>
    <w:rsid w:val="00B227F1"/>
    <w:rsid w:val="00B231C2"/>
    <w:rsid w:val="00B25FE7"/>
    <w:rsid w:val="00B343BA"/>
    <w:rsid w:val="00B35FF9"/>
    <w:rsid w:val="00B406F4"/>
    <w:rsid w:val="00B43496"/>
    <w:rsid w:val="00B5400C"/>
    <w:rsid w:val="00B563F9"/>
    <w:rsid w:val="00B57404"/>
    <w:rsid w:val="00B62B98"/>
    <w:rsid w:val="00B66AF5"/>
    <w:rsid w:val="00B677BC"/>
    <w:rsid w:val="00B70850"/>
    <w:rsid w:val="00B71A3F"/>
    <w:rsid w:val="00B77601"/>
    <w:rsid w:val="00B81694"/>
    <w:rsid w:val="00B822BA"/>
    <w:rsid w:val="00B82677"/>
    <w:rsid w:val="00B82AF4"/>
    <w:rsid w:val="00B87D0F"/>
    <w:rsid w:val="00BA3B79"/>
    <w:rsid w:val="00BA52C9"/>
    <w:rsid w:val="00BA5622"/>
    <w:rsid w:val="00BA6FBD"/>
    <w:rsid w:val="00BB2750"/>
    <w:rsid w:val="00BB404B"/>
    <w:rsid w:val="00BD1CCB"/>
    <w:rsid w:val="00BD228A"/>
    <w:rsid w:val="00BD2822"/>
    <w:rsid w:val="00BE0C38"/>
    <w:rsid w:val="00BE2B94"/>
    <w:rsid w:val="00BE34BA"/>
    <w:rsid w:val="00BE5324"/>
    <w:rsid w:val="00BF5627"/>
    <w:rsid w:val="00C02687"/>
    <w:rsid w:val="00C02ECD"/>
    <w:rsid w:val="00C02FC6"/>
    <w:rsid w:val="00C04D89"/>
    <w:rsid w:val="00C051FD"/>
    <w:rsid w:val="00C05FDC"/>
    <w:rsid w:val="00C07FC4"/>
    <w:rsid w:val="00C13E28"/>
    <w:rsid w:val="00C1608B"/>
    <w:rsid w:val="00C22A3E"/>
    <w:rsid w:val="00C3304D"/>
    <w:rsid w:val="00C347F2"/>
    <w:rsid w:val="00C35EED"/>
    <w:rsid w:val="00C4020B"/>
    <w:rsid w:val="00C45002"/>
    <w:rsid w:val="00C50121"/>
    <w:rsid w:val="00C50125"/>
    <w:rsid w:val="00C50E48"/>
    <w:rsid w:val="00C54039"/>
    <w:rsid w:val="00C56366"/>
    <w:rsid w:val="00C56A28"/>
    <w:rsid w:val="00C618EA"/>
    <w:rsid w:val="00C65098"/>
    <w:rsid w:val="00C65A3E"/>
    <w:rsid w:val="00C6619E"/>
    <w:rsid w:val="00C674A7"/>
    <w:rsid w:val="00C67CA3"/>
    <w:rsid w:val="00C70157"/>
    <w:rsid w:val="00C72F59"/>
    <w:rsid w:val="00C74EB9"/>
    <w:rsid w:val="00C820E4"/>
    <w:rsid w:val="00C84007"/>
    <w:rsid w:val="00C87265"/>
    <w:rsid w:val="00C8775A"/>
    <w:rsid w:val="00C9366B"/>
    <w:rsid w:val="00C96D98"/>
    <w:rsid w:val="00CA205F"/>
    <w:rsid w:val="00CA5F02"/>
    <w:rsid w:val="00CA6165"/>
    <w:rsid w:val="00CA6F4E"/>
    <w:rsid w:val="00CB3F7B"/>
    <w:rsid w:val="00CB658E"/>
    <w:rsid w:val="00CB7712"/>
    <w:rsid w:val="00CB7BE0"/>
    <w:rsid w:val="00CC02E1"/>
    <w:rsid w:val="00CC3152"/>
    <w:rsid w:val="00CC5574"/>
    <w:rsid w:val="00CC7968"/>
    <w:rsid w:val="00CD144F"/>
    <w:rsid w:val="00CE0FEC"/>
    <w:rsid w:val="00CE5464"/>
    <w:rsid w:val="00CE5CA5"/>
    <w:rsid w:val="00CE6FAE"/>
    <w:rsid w:val="00CE76DB"/>
    <w:rsid w:val="00CF77DB"/>
    <w:rsid w:val="00D00E0D"/>
    <w:rsid w:val="00D017A0"/>
    <w:rsid w:val="00D02189"/>
    <w:rsid w:val="00D04CAE"/>
    <w:rsid w:val="00D059FB"/>
    <w:rsid w:val="00D10955"/>
    <w:rsid w:val="00D1136E"/>
    <w:rsid w:val="00D2072D"/>
    <w:rsid w:val="00D20CA6"/>
    <w:rsid w:val="00D22464"/>
    <w:rsid w:val="00D22D8B"/>
    <w:rsid w:val="00D22DC9"/>
    <w:rsid w:val="00D23CFA"/>
    <w:rsid w:val="00D272A7"/>
    <w:rsid w:val="00D272CC"/>
    <w:rsid w:val="00D378D8"/>
    <w:rsid w:val="00D40F64"/>
    <w:rsid w:val="00D4573D"/>
    <w:rsid w:val="00D47B69"/>
    <w:rsid w:val="00D47DEA"/>
    <w:rsid w:val="00D50E38"/>
    <w:rsid w:val="00D52159"/>
    <w:rsid w:val="00D5512D"/>
    <w:rsid w:val="00D55145"/>
    <w:rsid w:val="00D555C7"/>
    <w:rsid w:val="00D55BEB"/>
    <w:rsid w:val="00D6389B"/>
    <w:rsid w:val="00D66622"/>
    <w:rsid w:val="00D67055"/>
    <w:rsid w:val="00D71ECD"/>
    <w:rsid w:val="00D76458"/>
    <w:rsid w:val="00D807F4"/>
    <w:rsid w:val="00D80FA6"/>
    <w:rsid w:val="00D8295C"/>
    <w:rsid w:val="00D90C0A"/>
    <w:rsid w:val="00D912B3"/>
    <w:rsid w:val="00D93993"/>
    <w:rsid w:val="00D947DF"/>
    <w:rsid w:val="00D94C39"/>
    <w:rsid w:val="00DA1171"/>
    <w:rsid w:val="00DA1B69"/>
    <w:rsid w:val="00DB0D76"/>
    <w:rsid w:val="00DB2607"/>
    <w:rsid w:val="00DB431A"/>
    <w:rsid w:val="00DB4E77"/>
    <w:rsid w:val="00DC2867"/>
    <w:rsid w:val="00DC57FF"/>
    <w:rsid w:val="00DD0CD0"/>
    <w:rsid w:val="00DD0E39"/>
    <w:rsid w:val="00DD164D"/>
    <w:rsid w:val="00DE26F4"/>
    <w:rsid w:val="00DF0F8F"/>
    <w:rsid w:val="00DF109D"/>
    <w:rsid w:val="00DF7595"/>
    <w:rsid w:val="00E034C6"/>
    <w:rsid w:val="00E267A5"/>
    <w:rsid w:val="00E32CC2"/>
    <w:rsid w:val="00E34D16"/>
    <w:rsid w:val="00E36F56"/>
    <w:rsid w:val="00E40664"/>
    <w:rsid w:val="00E453B4"/>
    <w:rsid w:val="00E45E70"/>
    <w:rsid w:val="00E47F3A"/>
    <w:rsid w:val="00E542D0"/>
    <w:rsid w:val="00E55F9C"/>
    <w:rsid w:val="00E6080B"/>
    <w:rsid w:val="00E6163F"/>
    <w:rsid w:val="00E66836"/>
    <w:rsid w:val="00E66F8D"/>
    <w:rsid w:val="00E7375A"/>
    <w:rsid w:val="00E772FC"/>
    <w:rsid w:val="00E81518"/>
    <w:rsid w:val="00E95263"/>
    <w:rsid w:val="00E95680"/>
    <w:rsid w:val="00E96044"/>
    <w:rsid w:val="00EB0490"/>
    <w:rsid w:val="00EB47E9"/>
    <w:rsid w:val="00EC52F6"/>
    <w:rsid w:val="00EC5903"/>
    <w:rsid w:val="00ED1B3B"/>
    <w:rsid w:val="00ED3722"/>
    <w:rsid w:val="00EE1757"/>
    <w:rsid w:val="00EE235C"/>
    <w:rsid w:val="00EE4830"/>
    <w:rsid w:val="00EE5DE2"/>
    <w:rsid w:val="00EE6014"/>
    <w:rsid w:val="00EE7830"/>
    <w:rsid w:val="00EE79FA"/>
    <w:rsid w:val="00EF49C2"/>
    <w:rsid w:val="00EF58F0"/>
    <w:rsid w:val="00EF6D23"/>
    <w:rsid w:val="00F04899"/>
    <w:rsid w:val="00F111E9"/>
    <w:rsid w:val="00F11258"/>
    <w:rsid w:val="00F119AF"/>
    <w:rsid w:val="00F1239F"/>
    <w:rsid w:val="00F15F5D"/>
    <w:rsid w:val="00F17C62"/>
    <w:rsid w:val="00F24E8B"/>
    <w:rsid w:val="00F2681C"/>
    <w:rsid w:val="00F2685A"/>
    <w:rsid w:val="00F26A54"/>
    <w:rsid w:val="00F3010D"/>
    <w:rsid w:val="00F41CB4"/>
    <w:rsid w:val="00F45B3B"/>
    <w:rsid w:val="00F46AEA"/>
    <w:rsid w:val="00F51AB9"/>
    <w:rsid w:val="00F56C0A"/>
    <w:rsid w:val="00F602C9"/>
    <w:rsid w:val="00F60524"/>
    <w:rsid w:val="00F730B6"/>
    <w:rsid w:val="00F817DB"/>
    <w:rsid w:val="00F82B99"/>
    <w:rsid w:val="00F91E10"/>
    <w:rsid w:val="00F92A8E"/>
    <w:rsid w:val="00F9386D"/>
    <w:rsid w:val="00F93922"/>
    <w:rsid w:val="00F9539F"/>
    <w:rsid w:val="00F96496"/>
    <w:rsid w:val="00F9798C"/>
    <w:rsid w:val="00FA22F1"/>
    <w:rsid w:val="00FB16DF"/>
    <w:rsid w:val="00FC4A4B"/>
    <w:rsid w:val="00FE0E9C"/>
    <w:rsid w:val="00FE1A8B"/>
    <w:rsid w:val="00FF0FFE"/>
    <w:rsid w:val="00FF704B"/>
    <w:rsid w:val="00FF7A0D"/>
    <w:rsid w:val="077B3F41"/>
    <w:rsid w:val="3A8E7371"/>
    <w:rsid w:val="442735D8"/>
    <w:rsid w:val="5D38140B"/>
    <w:rsid w:val="78133E10"/>
    <w:rsid w:val="7D1B68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4"/>
    <w:unhideWhenUsed/>
    <w:qFormat/>
    <w:uiPriority w:val="0"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3"/>
    <w:unhideWhenUsed/>
    <w:qFormat/>
    <w:uiPriority w:val="0"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paragraph" w:customStyle="1" w:styleId="8">
    <w:name w:val=" Char3 Char"/>
    <w:basedOn w:val="1"/>
    <w:link w:val="7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9">
    <w:name w:val="page number"/>
    <w:basedOn w:val="7"/>
    <w:qFormat/>
    <w:uiPriority w:val="0"/>
  </w:style>
  <w:style w:type="character" w:styleId="10">
    <w:name w:val="footnote reference"/>
    <w:basedOn w:val="7"/>
    <w:unhideWhenUsed/>
    <w:qFormat/>
    <w:uiPriority w:val="0"/>
    <w:rPr>
      <w:vertAlign w:val="superscript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 Char Char"/>
    <w:link w:val="6"/>
    <w:semiHidden/>
    <w:uiPriority w:val="0"/>
    <w:rPr>
      <w:sz w:val="18"/>
      <w:szCs w:val="18"/>
      <w:lang w:bidi="ar-SA"/>
    </w:rPr>
  </w:style>
  <w:style w:type="character" w:customStyle="1" w:styleId="14">
    <w:name w:val=" Char Char1"/>
    <w:link w:val="3"/>
    <w:semiHidden/>
    <w:qFormat/>
    <w:uiPriority w:val="0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15">
    <w:name w:val=" Char Char2"/>
    <w:basedOn w:val="7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引用 Char"/>
    <w:link w:val="17"/>
    <w:qFormat/>
    <w:uiPriority w:val="0"/>
    <w:rPr>
      <w:rFonts w:ascii="Calibri" w:hAnsi="NEU-BZ" w:eastAsia="宋体"/>
      <w:i/>
      <w:iCs/>
      <w:color w:val="000000"/>
      <w:sz w:val="22"/>
      <w:szCs w:val="22"/>
      <w:lang w:val="en-US" w:eastAsia="zh-CN" w:bidi="ar-SA"/>
    </w:rPr>
  </w:style>
  <w:style w:type="paragraph" w:customStyle="1" w:styleId="17">
    <w:name w:val="引用"/>
    <w:basedOn w:val="1"/>
    <w:next w:val="1"/>
    <w:link w:val="16"/>
    <w:qFormat/>
    <w:uiPriority w:val="0"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character" w:customStyle="1" w:styleId="18">
    <w:name w:val="MTDisplayEquation Char"/>
    <w:basedOn w:val="7"/>
    <w:link w:val="19"/>
    <w:qFormat/>
    <w:uiPriority w:val="0"/>
    <w:rPr>
      <w:rFonts w:ascii="Calibri" w:hAnsi="NEU-BZ" w:eastAsia="宋体"/>
      <w:sz w:val="22"/>
      <w:szCs w:val="22"/>
      <w:lang w:val="en-US" w:eastAsia="zh-CN" w:bidi="ar-SA"/>
    </w:rPr>
  </w:style>
  <w:style w:type="paragraph" w:customStyle="1" w:styleId="19">
    <w:name w:val="MTDisplayEquation"/>
    <w:basedOn w:val="1"/>
    <w:next w:val="1"/>
    <w:link w:val="18"/>
    <w:qFormat/>
    <w:uiPriority w:val="0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20">
    <w:name w:val=" Char Char3"/>
    <w:basedOn w:val="7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21">
    <w:name w:val="无间隔"/>
    <w:qFormat/>
    <w:uiPriority w:val="0"/>
    <w:rPr>
      <w:rFonts w:ascii="NEU-BZ-S92" w:hAnsi="NEU-BZ-S92" w:eastAsia="方正书宋_GBK" w:cs="Times New Roman"/>
      <w:color w:val="000000"/>
      <w:sz w:val="18"/>
      <w:szCs w:val="22"/>
      <w:lang w:val="en-US" w:eastAsia="zh-CN" w:bidi="ar-SA"/>
    </w:rPr>
  </w:style>
  <w:style w:type="paragraph" w:customStyle="1" w:styleId="22">
    <w:name w:val="列出段落"/>
    <w:basedOn w:val="1"/>
    <w:qFormat/>
    <w:uiPriority w:val="0"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23">
    <w:name w:val="浅色底纹 - 强调文字颜色 31"/>
    <w:basedOn w:val="11"/>
    <w:qFormat/>
    <w:uiPriority w:val="0"/>
    <w:rPr>
      <w:rFonts w:ascii="Calibri" w:hAnsi="NEU-BZ-S92"/>
      <w:color w:val="76923C"/>
    </w:rPr>
    <w:tblPr>
      <w:tblBorders>
        <w:top w:val="single" w:color="9BBB59" w:sz="8" w:space="0"/>
        <w:bottom w:val="single" w:color="9BBB59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486</Words>
  <Characters>2776</Characters>
  <Lines>23</Lines>
  <Paragraphs>6</Paragraphs>
  <TotalTime>157259040</TotalTime>
  <ScaleCrop>false</ScaleCrop>
  <LinksUpToDate>false</LinksUpToDate>
  <CharactersWithSpaces>3256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2021-05-29T05:45:00Z</dcterms:created>
  <dc:creator>Administrator</dc:creator>
  <cp:lastModifiedBy>Administrator</cp:lastModifiedBy>
  <dcterms:modified xsi:type="dcterms:W3CDTF">2023-02-18T14:04:06Z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