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124" w:firstLineChars="400"/>
        <w:jc w:val="both"/>
        <w:rPr>
          <w:rFonts w:hint="eastAsia" w:eastAsia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</w:rPr>
        <w:t>部编版八年级下册语文第三单元默写练习题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含答案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一、默写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按要求填空。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（1）描写水声清脆悦耳的语句是：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（2）说明小石潭是个人迹罕至的地方的语句是：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（3）描写鱼静态的语句是：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；描写鱼动态的语句是：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；描写鱼情态的语句是：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（4）前文中跟“皆若空游无所依”相呼应的一句是：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（5）与《与朱元思书》一文中“游鱼细石，直视无碍”一句有异曲同工之妙的语句是：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（6）既能高度概括小石潭的气氛，又能含蓄表达作者悲凉凄苦心境的语句是：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补充句子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，在河之洲。窈窕淑女，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求之不得，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。悠哉悠哉，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，白露为霜。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，在水一方。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晴川历历汉阳树，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，烟波江上使人愁。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几处早莺争暖树，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，浅草才能没马蹄。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⑧</w:t>
      </w:r>
      <w:r>
        <w:rPr>
          <w:rFonts w:ascii="Times New Roman" w:hAnsi="Times New Roman"/>
          <w:b w:val="0"/>
          <w:i w:val="0"/>
          <w:color w:val="000000"/>
          <w:sz w:val="22"/>
        </w:rPr>
        <w:t>无言独上西楼，月如钩。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⑨</w:t>
      </w:r>
      <w:r>
        <w:rPr>
          <w:rFonts w:ascii="Times New Roman" w:hAnsi="Times New Roman"/>
          <w:b w:val="0"/>
          <w:i w:val="0"/>
          <w:color w:val="000000"/>
          <w:sz w:val="22"/>
        </w:rPr>
        <w:t>剪不断，理还乱，是离愁。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⑩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，西北望，射天狼。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⑪</w:t>
      </w:r>
      <w:r>
        <w:rPr>
          <w:rFonts w:ascii="Times New Roman" w:hAnsi="Times New Roman"/>
          <w:b w:val="0"/>
          <w:i w:val="0"/>
          <w:color w:val="000000"/>
          <w:sz w:val="22"/>
        </w:rPr>
        <w:t>《黄鹤楼》一诗中描写诗人在黄鹤楼上所见景象的诗句是：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；表达作者思乡之情的诗句是：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⑫</w:t>
      </w:r>
      <w:r>
        <w:rPr>
          <w:rFonts w:ascii="Times New Roman" w:hAnsi="Times New Roman"/>
          <w:b w:val="0"/>
          <w:i w:val="0"/>
          <w:color w:val="000000"/>
          <w:sz w:val="22"/>
        </w:rPr>
        <w:t>白居易在《钱塘湖春行》中直接抒发感情的诗句是：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⑬</w:t>
      </w:r>
      <w:r>
        <w:rPr>
          <w:rFonts w:ascii="Times New Roman" w:hAnsi="Times New Roman"/>
          <w:b w:val="0"/>
          <w:i w:val="0"/>
          <w:color w:val="000000"/>
          <w:sz w:val="22"/>
        </w:rPr>
        <w:t>《相见欢》中写“愁”的名句是：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⑭</w:t>
      </w:r>
      <w:r>
        <w:rPr>
          <w:rFonts w:ascii="Times New Roman" w:hAnsi="Times New Roman"/>
          <w:b w:val="0"/>
          <w:i w:val="0"/>
          <w:color w:val="000000"/>
          <w:sz w:val="22"/>
        </w:rPr>
        <w:t>苏轼在《江城子·密州出猎》中以古人自比，表述自己希望得到朝廷信任、企盼为国效力的诗句是：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？</w:t>
      </w:r>
    </w:p>
    <w:p>
      <w:pPr>
        <w:spacing w:line="36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请在横线上默写出古诗文名句。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学而不思则罔，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，寒光照铁衣。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，蜡炬成灰泪始干。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挥手自兹去，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《破阵子。为陈同甫赋壮词以寄之》中描写激烈战斗场面的句子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关关雎鸠，在河之洲，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，载不动许多愁。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⑧</w:t>
      </w:r>
      <w:r>
        <w:rPr>
          <w:rFonts w:ascii="Times New Roman" w:hAnsi="Times New Roman"/>
          <w:b w:val="0"/>
          <w:i w:val="0"/>
          <w:color w:val="000000"/>
          <w:sz w:val="22"/>
        </w:rPr>
        <w:t>构建社会主义和谐社会，更要以人为本，赏罚分明，正如诸葛亮在《出师表》中所说：“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。”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Arial" w:hAnsi="Arial"/>
          <w:b w:val="0"/>
          <w:i w:val="0"/>
          <w:color w:val="000000"/>
          <w:sz w:val="19"/>
        </w:rPr>
        <w:t>按要求填空。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（1）渲染桃花林神秘色彩的句子是：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（2）与“山重水复疑无路．柳暗花明又一村”意境相同的句子是：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（3）描写桃花源人生活的自然环境的句子是：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（4）描写桃花源人社会风貌的句子是：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（5）表现桃花源人热情好客的两个句子是：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古诗文默写。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关关雎鸠，在河之洲。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。（（关雎》）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。窈窕淑女，钟鼓乐之。（（关雎》）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蒹葭萋萋，白露未晞。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。(（蒹葭》)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。报君黄金台上意，提携玉龙为君死。（（雁门太守行》）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入则无法家拂士，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，国恒亡。（（生于忧患，死于安乐》）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（曹刿论战》中战前表现鲁庄公政治上“取信于民”的句子是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/>
          <w:i w:val="0"/>
          <w:color w:val="000000"/>
          <w:sz w:val="22"/>
        </w:rPr>
        <w:t>名句默写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，在河之洲。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，君子好逑。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，左右流之。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求之不得，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，白露为霜。</w:t>
      </w: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，道阻且长。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，宛在水中沚。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⑧</w:t>
      </w:r>
      <w:r>
        <w:rPr>
          <w:rFonts w:ascii="Times New Roman" w:hAnsi="Times New Roman"/>
          <w:b w:val="0"/>
          <w:i w:val="0"/>
          <w:color w:val="000000"/>
          <w:sz w:val="22"/>
        </w:rPr>
        <w:t>《关雎》中“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”已成为人们追求爱情的口头语。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⑨</w:t>
      </w:r>
      <w:r>
        <w:rPr>
          <w:rFonts w:ascii="Times New Roman" w:hAnsi="Times New Roman"/>
          <w:b w:val="0"/>
          <w:i w:val="0"/>
          <w:color w:val="000000"/>
          <w:sz w:val="22"/>
        </w:rPr>
        <w:t>《蒹葭》中“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”常被我们引用来形容所爱恋的人在远方。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⑩</w:t>
      </w:r>
      <w:r>
        <w:rPr>
          <w:rFonts w:ascii="Times New Roman" w:hAnsi="Times New Roman"/>
          <w:b w:val="0"/>
          <w:i w:val="0"/>
          <w:color w:val="000000"/>
          <w:sz w:val="22"/>
        </w:rPr>
        <w:t>《蒹葭》中描写露浓霜重的秋景的句子是：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诗文名句默写。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，在河之洲。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（2）参差荇菜，左右流之。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（3）悠哉悠哉，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（4）溯洄从之，道阻且右。溯游从之，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，白露为霜。所谓伊人，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（6）复行数十步，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。土地平旷，屋舍俨然……阡陌交通，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（7）凄神寒骨，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根据课文默写。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蒹葭萋萋，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                   （《诗经•蒹葭》）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，志在千里。                         （曹操《龟虽寿》）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，望峰息心。                    （吴均《与朱元思书》）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无言独上西楼，月如钩。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      (李煜《相见欢》)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黄河远上白云间，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              （王之涣《凉州词》）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，宵眠抱玉鞍。              (李白《塞下曲六首》)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</w:rPr>
        <w:t>瀚海阑干百丈冰，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    (岑参《白雪歌送武判官归京》)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⑧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，单于夜遁逃。                  （卢纶《塞下曲》）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⑨</w:t>
      </w:r>
      <w:r>
        <w:rPr>
          <w:rFonts w:ascii="Times New Roman" w:hAnsi="Times New Roman"/>
          <w:b w:val="0"/>
          <w:i w:val="0"/>
          <w:color w:val="000000"/>
          <w:sz w:val="22"/>
        </w:rPr>
        <w:t>无可奈何花落去，似曾相识燕归来，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。（晏殊《浣溪沙》）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⑩</w:t>
      </w:r>
      <w:r>
        <w:rPr>
          <w:rFonts w:ascii="Times New Roman" w:hAnsi="Times New Roman"/>
          <w:b w:val="0"/>
          <w:i w:val="0"/>
          <w:color w:val="000000"/>
          <w:sz w:val="22"/>
        </w:rPr>
        <w:t>居庙堂之高则忧其民，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（范仲淹《岳阳楼记》）</w:t>
      </w:r>
    </w:p>
    <w:p>
      <w:pPr>
        <w:widowControl/>
      </w:pPr>
      <w:r>
        <w:br w:type="page"/>
      </w: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答案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（1）闻水声，如鸣佩环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（2）伐竹取道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（3）佁然不动；俶尔远逝，往来翕忽；似与游者相乐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（4）水尤清冽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（5）潭中鱼可百许头，皆若空游无所依，日光下澈，影布石上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（6）凄神寒骨；悄怆幽邃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关关雎鸠；君子好逑；寤寐思服；辗转反侧；蒹葭苍苍；所谓伊人；芳草萋萋鹦鹉洲；日暮乡关何处是；谁家新燕啄春泥；乱花渐欲迷人眼；寂寞梧桐深院锁清秋；别是一番滋味在心头；会挽雕弓如满月；晴川历历汉阳树；芳草萋萋鹦鹉洲；日暮乡关何处是；烟波江上使人愁；最爱湖东行不足；剪不断；理还乱；是离愁；别是一番滋味在心头；持节云中；何日遣冯唐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思而不学则殆；朔气传金柝；春蚕到死丝方尽；萧萧班马鸣；马作的卢飞快；弓如霹雳弦惊；窈窕淑女；君子好逑；只恐双溪舴艋舟；陟罚臧否；不宜异同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（1）忽逢桃花林．夹岸数百步，中无杂树，芳草鲜美，落英缤纷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（2）复行数十步，豁然开朗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（3）土地平旷，屋舍俨然，有良田、美池、桑竹之属。阡陌交通，鸡犬相闻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（4）其中往来种作，男女衣着，悉如外人。黄发垂髫，并怡然自乐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（5）便要还家，设酒杀鸡作食；余人各复延至其家，皆出酒食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窈窕淑女；君子好逑；参差荇菜；左右芼之；所谓伊人；在水之湄；半卷红旗临易水；霜重鼓寒声不起；出则无敌国外患者；小大之狱；虽不能察；必以情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关关雎鸠；窈窕淑女；参差荇菜；寤寐思服；蒹葭苍苍；溯洄从之；溯游从之；窈窕淑女；君子好逑；所谓伊人；在水一方；蒹葭苍苍；白露为霜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（1）关关雎鸠（2）窈窕淑女；寤寐求之（3）辗转反侧（4）宛在水中沚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（5）蒹葭苍苍；在水一方（6）豁然开朗；鸡犬相闻（7）悄怆幽邃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白露未晞；老骥伏枥；鸢飞戾天者；寂寞梧桐深院锁清秋；一片孤城万仞山；晓战随金鼓；愁云惨淡万里凝；月黑雁飞高；小园香径独徘徊；处江湖之远则忧其君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298966C6"/>
    <w:rsid w:val="5698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守夜人</cp:lastModifiedBy>
  <dcterms:modified xsi:type="dcterms:W3CDTF">2022-10-16T01:05:47Z</dcterms:modified>
  <dc:title>初中语文试卷2022年04月16日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