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11176000</wp:posOffset>
            </wp:positionV>
            <wp:extent cx="304800" cy="3048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洛宁县2022-2023学年九年级第二次大练习物理试题</w:t>
      </w:r>
    </w:p>
    <w:p>
      <w:pPr>
        <w:spacing w:line="360" w:lineRule="auto"/>
        <w:jc w:val="center"/>
        <w:textAlignment w:val="center"/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参 考 答 案</w:t>
      </w:r>
    </w:p>
    <w:p>
      <w:pPr>
        <w:spacing w:line="360" w:lineRule="auto"/>
        <w:textAlignment w:val="center"/>
      </w:pPr>
      <w:r>
        <w:rPr>
          <w:rFonts w:hint="eastAsia"/>
        </w:rPr>
        <w:t>一、填空题（每空1分，共15分）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1. </w:t>
      </w:r>
      <w:r>
        <w:rPr>
          <w:rFonts w:ascii="宋体" w:cs="宋体"/>
          <w:kern w:val="0"/>
          <w:szCs w:val="21"/>
        </w:rPr>
        <w:t>定值电阻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变小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t>4</m:t>
        </m:r>
      </m:oMath>
      <w:r>
        <w:rPr>
          <w:rFonts w:hint="eastAsia"/>
        </w:rPr>
        <w:t xml:space="preserve"> 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hint="eastAsia"/>
        </w:rPr>
        <w:t xml:space="preserve"> </w:t>
      </w:r>
      <m:oMath>
        <m:r>
          <m:t>1∶1</m:t>
        </m:r>
      </m:oMath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3. </w:t>
      </w:r>
      <w:r>
        <w:rPr>
          <w:rFonts w:ascii="宋体" w:cs="宋体"/>
          <w:kern w:val="0"/>
          <w:szCs w:val="21"/>
        </w:rPr>
        <w:t>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导热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0.007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4. </w:t>
      </w:r>
      <m:oMath>
        <m:r>
          <m:t>0.7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168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5. </w:t>
      </w:r>
      <w:r>
        <w:rPr>
          <w:rFonts w:ascii="宋体" w:cs="宋体"/>
          <w:kern w:val="0"/>
          <w:szCs w:val="21"/>
        </w:rPr>
        <w:t>火；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6. </w:t>
      </w:r>
      <w:r>
        <w:rPr>
          <w:rFonts w:ascii="宋体" w:cs="宋体"/>
          <w:kern w:val="0"/>
          <w:szCs w:val="21"/>
        </w:rPr>
        <w:t>抖动；通电导体在磁场中受力运动；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电动机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kern w:val="0"/>
          <w:sz w:val="24"/>
          <w:szCs w:val="24"/>
        </w:rPr>
        <w:t>二、选择题（每题2分，共16分）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7. 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8.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9.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10.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11. 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12.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13. </w:t>
      </w:r>
      <m:oMath>
        <m:r>
          <m:t>AB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14. </w:t>
      </w:r>
      <m:oMath>
        <m:r>
          <m:t>CD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cs="Times New Roman"/>
          <w:kern w:val="0"/>
          <w:sz w:val="24"/>
          <w:szCs w:val="24"/>
        </w:rPr>
        <w:t>三、作图题（每题2分，共4分）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15. </w:t>
      </w:r>
      <w:r>
        <w:rPr>
          <w:rFonts w:ascii="宋体" w:cs="宋体"/>
          <w:kern w:val="0"/>
          <w:szCs w:val="21"/>
        </w:rPr>
        <w:t>解：电流从螺线管的右端流入，左端流出，根据安培定则可知，螺线管的右端为</w:t>
      </w:r>
      <m:oMath>
        <m:r>
          <m:t>S</m:t>
        </m:r>
      </m:oMath>
      <w:r>
        <w:rPr>
          <w:rFonts w:ascii="宋体" w:cs="宋体"/>
          <w:kern w:val="0"/>
          <w:szCs w:val="21"/>
        </w:rPr>
        <w:t>极，根据异名磁极相互吸引可知，条形磁铁的左端为</w:t>
      </w:r>
      <m:oMath>
        <m:r>
          <m:t>N</m:t>
        </m:r>
      </m:oMath>
      <w:r>
        <w:rPr>
          <w:rFonts w:ascii="宋体" w:cs="宋体"/>
          <w:kern w:val="0"/>
          <w:szCs w:val="21"/>
        </w:rPr>
        <w:t>极，如图所示：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type="#_x0000_t75" style="height:79.5pt;width:192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16. </w:t>
      </w:r>
      <w:r>
        <w:rPr>
          <w:rFonts w:ascii="宋体" w:cs="宋体"/>
          <w:kern w:val="0"/>
          <w:szCs w:val="21"/>
        </w:rPr>
        <w:t>如图所示：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type="#_x0000_t75" style="height:113.25pt;width:201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四、实验探究题（每空1分，共16分）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</w:rPr>
        <w:t>（4分）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. </w:t>
      </w:r>
      <m:oMath>
        <m:r>
          <m:t>(1)</m:t>
        </m:r>
      </m:oMath>
      <w:r>
        <w:rPr>
          <w:rFonts w:ascii="宋体" w:cs="宋体"/>
          <w:kern w:val="0"/>
          <w:szCs w:val="21"/>
        </w:rPr>
        <w:t>右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</w:rPr>
        <w:t xml:space="preserve">               </w:t>
      </w:r>
      <m:oMath>
        <m:r>
          <m:t>(2)</m:t>
        </m:r>
      </m:oMath>
      <w:r>
        <w:rPr>
          <w:rFonts w:ascii="宋体" w:cs="宋体"/>
          <w:kern w:val="0"/>
          <w:szCs w:val="21"/>
        </w:rPr>
        <w:t>电阻不变时，通过导体的电流与导体两端的电压成正比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</w:rPr>
        <w:t xml:space="preserve">               </w:t>
      </w:r>
      <m:oMath>
        <m:r>
          <m:t>(3)</m:t>
        </m:r>
      </m:oMath>
      <w:r>
        <w:rPr>
          <w:rFonts w:ascii="宋体" w:cs="宋体"/>
          <w:kern w:val="0"/>
          <w:szCs w:val="21"/>
        </w:rPr>
        <w:t>电压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cs="Times New Roman"/>
          <w:color w:val="3333FF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18. 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</w:rPr>
        <w:t>（6分）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(1)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type="#_x0000_t75" style="height:117pt;width:202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 </w:t>
      </w:r>
      <m:oMath>
        <m:r>
          <m:t>(2)</m:t>
        </m:r>
      </m:oMath>
      <w:r>
        <w:rPr>
          <w:rFonts w:ascii="宋体" w:cs="宋体"/>
          <w:kern w:val="0"/>
          <w:szCs w:val="21"/>
        </w:rPr>
        <w:t>小芳</w:t>
      </w:r>
      <w:r>
        <w:rPr>
          <w:rFonts w:ascii="Times New Roman" w:hAnsi="Times New Roman" w:eastAsia="Times New Roman" w:cs="Times New Roman"/>
          <w:kern w:val="0"/>
          <w:szCs w:val="21"/>
        </w:rPr>
        <w:t>   </w:t>
      </w:r>
      <m:oMath>
        <m:r>
          <m:t>(3)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0.625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 </w:t>
      </w:r>
      <m:oMath>
        <m:r>
          <m:t>;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小灯泡的阻值和温度有关</w:t>
      </w:r>
      <w:r>
        <w:rPr>
          <w:rFonts w:ascii="Times New Roman" w:hAnsi="Times New Roman" w:eastAsia="Times New Roman" w:cs="Times New Roman"/>
          <w:kern w:val="0"/>
          <w:szCs w:val="21"/>
        </w:rPr>
        <w:t>   </w:t>
      </w:r>
      <m:oMath>
        <m:r>
          <m:t>(4)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保持滑动变阻器位置不变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;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  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(U-</m:t>
            </m:r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U</m:t>
                </m:r>
                <m:ctrlPr>
                  <w:rPr>
                    <w:rFonts w:hAnsi="Cambria Math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额</m:t>
                </m:r>
                <m:ctrlPr>
                  <w:rPr>
                    <w:rFonts w:hAnsi="Cambria Math"/>
                  </w:rPr>
                </m:ctrlPr>
              </m:sub>
            </m:sSub>
            <m:r>
              <w:rPr>
                <w:rFonts w:hAnsi="Cambria Math"/>
                <w:sz w:val="24"/>
                <w:szCs w:val="24"/>
              </w:rPr>
              <m:t>)</m:t>
            </m:r>
            <m:ctrlPr>
              <w:rPr>
                <w:rFonts w:hAnsi="Cambria Math"/>
              </w:rPr>
            </m:ctrlP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R</m:t>
                </m:r>
                <m:ctrlPr>
                  <w:rPr>
                    <w:rFonts w:hAnsi="Cambria Math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0</m:t>
                </m:r>
                <m:ctrlPr>
                  <w:rPr>
                    <w:rFonts w:hAnsi="Cambria Math"/>
                  </w:rPr>
                </m:ctrlPr>
              </m:sub>
            </m:sSub>
            <m:ctrlPr>
              <w:rPr>
                <w:rFonts w:hAnsi="Cambria Math"/>
              </w:rPr>
            </m:ctrlPr>
          </m:den>
        </m:f>
        <m:sSub>
          <m:sSubPr>
            <m:ctrlPr>
              <w:rPr>
                <w:rFonts w:hAnsi="Cambria Math"/>
              </w:rPr>
            </m:ctrlPr>
          </m:sSubPr>
          <m:e>
            <m:r>
              <m:t>U</m:t>
            </m:r>
            <m:ctrlPr>
              <w:rPr>
                <w:rFonts w:hAnsi="Cambria Math"/>
              </w:rPr>
            </m:ctrlPr>
          </m:e>
          <m:sub>
            <m:r>
              <m:t>额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cs="Times New Roman"/>
          <w:color w:val="3333FF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19. 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</w:rPr>
        <w:t>（6分）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灵敏电流计的指针是否偏转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使导体</w:t>
      </w:r>
      <m:oMath>
        <m:r>
          <m:t>ab</m:t>
        </m:r>
      </m:oMath>
      <w:r>
        <w:rPr>
          <w:rFonts w:ascii="宋体" w:cs="宋体"/>
          <w:kern w:val="0"/>
          <w:szCs w:val="21"/>
        </w:rPr>
        <w:t>左右运动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乙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磁场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导体运动方向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电源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 (9</w:t>
      </w:r>
      <w:r>
        <w:rPr>
          <w:rFonts w:hint="eastAsia" w:ascii="Times New Roman" w:hAnsi="Times New Roman" w:cs="Times New Roman" w:eastAsiaTheme="minorEastAsia"/>
          <w:color w:val="3333FF"/>
          <w:kern w:val="0"/>
          <w:sz w:val="24"/>
          <w:szCs w:val="24"/>
        </w:rPr>
        <w:t>分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)</w:t>
      </w:r>
      <w:r>
        <w:rPr>
          <w:rFonts w:asci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cs="宋体"/>
          <w:kern w:val="0"/>
          <w:szCs w:val="21"/>
        </w:rPr>
        <w:t>由甲电路图可知，</w:t>
      </w:r>
      <m:oMath>
        <m:r>
          <m:t>R</m:t>
        </m:r>
      </m:oMath>
      <w:r>
        <w:rPr>
          <w:rFonts w:ascii="宋体" w:cs="宋体"/>
          <w:kern w:val="0"/>
          <w:szCs w:val="21"/>
        </w:rPr>
        <w:t>与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串联，电压表测</w:t>
      </w:r>
      <m:oMath>
        <m:r>
          <m:t>R</m:t>
        </m:r>
      </m:oMath>
      <w:r>
        <w:rPr>
          <w:rFonts w:ascii="宋体" w:cs="宋体"/>
          <w:kern w:val="0"/>
          <w:szCs w:val="21"/>
        </w:rPr>
        <w:t>两端的电压，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由图乙可知，风力增大时，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的阻值减小，电路中的总电阻减小，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</w:t>
      </w:r>
      <m:oMath>
        <m:r>
          <m:t>I=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U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R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可知，电路中的电流增大，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</w:t>
      </w:r>
      <m:oMath>
        <m:r>
          <m:t>U=IR</m:t>
        </m:r>
      </m:oMath>
      <w:r>
        <w:rPr>
          <w:rFonts w:ascii="宋体" w:cs="宋体"/>
          <w:kern w:val="0"/>
          <w:szCs w:val="21"/>
        </w:rPr>
        <w:t>可知，</w:t>
      </w:r>
      <m:oMath>
        <m:r>
          <m:t>R</m:t>
        </m:r>
      </m:oMath>
      <w:r>
        <w:rPr>
          <w:rFonts w:ascii="宋体" w:cs="宋体"/>
          <w:kern w:val="0"/>
          <w:szCs w:val="21"/>
        </w:rPr>
        <w:t>两端的电压增大，即电压表的示数增大；</w:t>
      </w:r>
      <w:r>
        <w:rPr>
          <w:rFonts w:hint="eastAsia" w:ascii="宋体" w:cs="宋体"/>
          <w:kern w:val="0"/>
          <w:szCs w:val="21"/>
        </w:rPr>
        <w:t>（2分）</w:t>
      </w:r>
      <w:r>
        <w:rPr>
          <w:rFonts w:ascii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cs="宋体"/>
          <w:kern w:val="0"/>
          <w:szCs w:val="21"/>
        </w:rPr>
        <w:t>由图象可知，当无风时，电阻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  <m:r>
          <m:t>=16Ω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电路中的总电阻：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总</m:t>
            </m:r>
            <m:ctrlPr>
              <w:rPr>
                <w:rFonts w:hAnsi="Cambria Math"/>
              </w:rPr>
            </m:ctrlPr>
          </m:sub>
        </m:sSub>
        <m:r>
          <m:t>=R+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  <m:r>
          <m:t>=2Ω+16Ω=18Ω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通过定值电阻</w:t>
      </w:r>
      <m:oMath>
        <m:r>
          <m:t>R</m:t>
        </m:r>
      </m:oMath>
      <w:r>
        <w:rPr>
          <w:rFonts w:ascii="宋体" w:cs="宋体"/>
          <w:kern w:val="0"/>
          <w:szCs w:val="21"/>
        </w:rPr>
        <w:t>的电流：</w:t>
      </w:r>
      <m:oMath>
        <m:r>
          <m:t>I=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U</m:t>
            </m:r>
            <m:ctrlPr>
              <w:rPr>
                <w:rFonts w:hAnsi="Cambria Math"/>
              </w:rPr>
            </m:ctrlP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R</m:t>
                </m:r>
                <m:ctrlPr>
                  <w:rPr>
                    <w:rFonts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hAnsi="Cambria Math"/>
                    <w:sz w:val="24"/>
                    <w:szCs w:val="24"/>
                  </w:rPr>
                  <m:t>总</m:t>
                </m:r>
                <m:ctrlPr>
                  <w:rPr>
                    <w:rFonts w:hAnsi="Cambria Math"/>
                  </w:rPr>
                </m:ctrlPr>
              </m:sub>
            </m:sSub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9V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18Ω</m:t>
            </m:r>
            <m:ctrlPr>
              <w:rPr>
                <w:rFonts w:hAnsi="Cambria Math"/>
              </w:rPr>
            </m:ctrlPr>
          </m:den>
        </m:f>
        <m:r>
          <m:t>=0.5A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cs="宋体"/>
          <w:kern w:val="0"/>
          <w:szCs w:val="21"/>
        </w:rPr>
        <w:t>当所测风力最大时，</w:t>
      </w:r>
      <m:oMath>
        <m:r>
          <m:t>Rx</m:t>
        </m:r>
      </m:oMath>
      <w:r>
        <w:rPr>
          <w:rFonts w:ascii="宋体" w:cs="宋体"/>
          <w:kern w:val="0"/>
          <w:szCs w:val="21"/>
        </w:rPr>
        <w:t>的阻值最小，电路中电流最大，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电压表的示数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U</m:t>
            </m:r>
            <m:ctrlPr>
              <w:rPr>
                <w:rFonts w:hAnsi="Cambria Math"/>
              </w:rPr>
            </m:ctrlPr>
          </m:e>
          <m:sub>
            <m:r>
              <m:t>R</m:t>
            </m:r>
            <m:ctrlPr>
              <w:rPr>
                <w:rFonts w:hAnsi="Cambria Math"/>
              </w:rPr>
            </m:ctrlPr>
          </m:sub>
        </m:sSub>
        <m:r>
          <m:t>=3V</m:t>
        </m:r>
      </m:oMath>
      <w:r>
        <w:rPr>
          <w:rFonts w:ascii="宋体" w:cs="宋体"/>
          <w:kern w:val="0"/>
          <w:szCs w:val="21"/>
        </w:rPr>
        <w:t>最大，根据串联电路的特点可知，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两端的电压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U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  <m:r>
          <m:t>=U-</m:t>
        </m:r>
        <m:sSub>
          <m:sSubPr>
            <m:ctrlPr>
              <w:rPr>
                <w:rFonts w:hAnsi="Cambria Math"/>
              </w:rPr>
            </m:ctrlPr>
          </m:sSubPr>
          <m:e>
            <m:r>
              <m:t>U</m:t>
            </m:r>
            <m:ctrlPr>
              <w:rPr>
                <w:rFonts w:hAnsi="Cambria Math"/>
              </w:rPr>
            </m:ctrlPr>
          </m:e>
          <m:sub>
            <m:r>
              <m:t>R</m:t>
            </m:r>
            <m:ctrlPr>
              <w:rPr>
                <w:rFonts w:hAnsi="Cambria Math"/>
              </w:rPr>
            </m:ctrlPr>
          </m:sub>
        </m:sSub>
        <m:r>
          <m:t>=9V-3V=6V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通过电路中的电流：</w:t>
      </w:r>
      <m:oMath>
        <m:r>
          <m:t>I'=</m:t>
        </m:r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U</m:t>
                </m:r>
                <m:ctrlPr>
                  <w:rPr>
                    <w:rFonts w:hAnsi="Cambria Math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R</m:t>
                </m:r>
                <m:ctrlPr>
                  <w:rPr>
                    <w:rFonts w:hAnsi="Cambria Math"/>
                  </w:rPr>
                </m:ctrlPr>
              </m:sub>
            </m:sSub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R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3V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2Ω</m:t>
            </m:r>
            <m:ctrlPr>
              <w:rPr>
                <w:rFonts w:hAnsi="Cambria Math"/>
              </w:rPr>
            </m:ctrlPr>
          </m:den>
        </m:f>
        <m:r>
          <m:t>=1.5A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根据串联电路的电流特点可知，通过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的电流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I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  <m:r>
          <m:t>=I'=1.5A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由欧姆定律可知，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的阻值：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x</m:t>
            </m:r>
            <m:ctrlPr>
              <w:rPr>
                <w:rFonts w:hAnsi="Cambria Math"/>
              </w:rPr>
            </m:ctrlPr>
          </m:sub>
        </m:sSub>
        <m:r>
          <m:t>'=</m:t>
        </m:r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U</m:t>
                </m:r>
                <m:ctrlPr>
                  <w:rPr>
                    <w:rFonts w:hAnsi="Cambria Math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x</m:t>
                </m:r>
                <m:ctrlPr>
                  <w:rPr>
                    <w:rFonts w:hAnsi="Cambria Math"/>
                  </w:rPr>
                </m:ctrlPr>
              </m:sub>
            </m:sSub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I'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6V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1.5A</m:t>
            </m:r>
            <m:ctrlPr>
              <w:rPr>
                <w:rFonts w:hAnsi="Cambria Math"/>
              </w:rPr>
            </m:ctrlPr>
          </m:den>
        </m:f>
        <m:r>
          <m:t>=4Ω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由图乙可知，该装置所能测量的最大风力为</w:t>
      </w:r>
      <m:oMath>
        <m:r>
          <m:t>720N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</w:t>
      </w:r>
      <m:oMath>
        <m:r>
          <m:t>(1)</m:t>
        </m:r>
      </m:oMath>
      <w:r>
        <w:rPr>
          <w:rFonts w:ascii="宋体" w:cs="宋体"/>
          <w:kern w:val="0"/>
          <w:szCs w:val="21"/>
        </w:rPr>
        <w:t>增大；</w:t>
      </w:r>
      <w:r>
        <w:rPr>
          <w:rFonts w:ascii="宋体" w:cs="宋体"/>
          <w:kern w:val="0"/>
          <w:szCs w:val="21"/>
        </w:rPr>
        <w:br w:type="textWrapping"/>
      </w:r>
      <m:oMath>
        <m:r>
          <m:t xml:space="preserve">         (2)</m:t>
        </m:r>
      </m:oMath>
      <w:r>
        <w:rPr>
          <w:rFonts w:ascii="宋体" w:cs="宋体"/>
          <w:kern w:val="0"/>
          <w:szCs w:val="21"/>
        </w:rPr>
        <w:t>无风时，通过定值电阻</w:t>
      </w:r>
      <m:oMath>
        <m:r>
          <m:t>R</m:t>
        </m:r>
      </m:oMath>
      <w:r>
        <w:rPr>
          <w:rFonts w:ascii="宋体" w:cs="宋体"/>
          <w:kern w:val="0"/>
          <w:szCs w:val="21"/>
        </w:rPr>
        <w:t>的电流为</w:t>
      </w:r>
      <m:oMath>
        <m:r>
          <m:t>0.5A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</w:rPr>
        <w:t xml:space="preserve">    </w:t>
      </w:r>
      <m:oMath>
        <m:r>
          <m:t>(3)</m:t>
        </m:r>
      </m:oMath>
      <w:r>
        <w:rPr>
          <w:rFonts w:ascii="宋体" w:cs="宋体"/>
          <w:kern w:val="0"/>
          <w:szCs w:val="21"/>
        </w:rPr>
        <w:t>该装置所能测量的最大风力为</w:t>
      </w:r>
      <m:oMath>
        <m:r>
          <m:t>720N</m:t>
        </m:r>
      </m:oMath>
      <w:r>
        <w:rPr>
          <w:rFonts w:ascii="宋体" w:cs="宋体"/>
          <w:kern w:val="0"/>
          <w:szCs w:val="21"/>
        </w:rPr>
        <w:t>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hint="eastAsia" w:ascii="Times New Roman" w:hAnsi="Times New Roman" w:cs="Times New Roman" w:eastAsiaTheme="minorEastAsia"/>
          <w:color w:val="3333FF"/>
          <w:kern w:val="0"/>
          <w:sz w:val="24"/>
          <w:szCs w:val="24"/>
        </w:rPr>
        <w:t>（10分）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 </w:t>
      </w:r>
      <w:r>
        <w:rPr>
          <w:rFonts w:ascii="宋体" w:cs="宋体"/>
          <w:kern w:val="0"/>
          <w:szCs w:val="21"/>
        </w:rPr>
        <w:t>解：</w:t>
      </w:r>
      <w:r>
        <w:rPr>
          <w:rFonts w:ascii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cs="宋体"/>
          <w:kern w:val="0"/>
          <w:szCs w:val="21"/>
        </w:rPr>
        <w:t>电源电压一定时，由</w:t>
      </w:r>
      <m:oMath>
        <m:r>
          <m:t>P=</m:t>
        </m:r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U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R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可知，开启加热功能时，加热部分的总电阻最小，由图可知，开关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处于闭合状态，只有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连入电路，电阻最小，总功率最大；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电阻丝通电发热温度升高，是将电能转化为内能，这是通过做功的方式来增大内能。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cs="宋体"/>
          <w:kern w:val="0"/>
          <w:szCs w:val="21"/>
        </w:rPr>
        <w:t>根据</w:t>
      </w:r>
      <m:oMath>
        <m:r>
          <m:t>P=UI</m:t>
        </m:r>
      </m:oMath>
      <w:r>
        <w:rPr>
          <w:rFonts w:ascii="宋体" w:cs="宋体"/>
          <w:kern w:val="0"/>
          <w:szCs w:val="21"/>
        </w:rPr>
        <w:t>求出灯泡正常工作时的电流；</w:t>
      </w:r>
      <w:r>
        <w:rPr>
          <w:rFonts w:ascii="宋体" w:cs="宋体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I</m:t>
            </m:r>
            <m:ctrlPr>
              <w:rPr>
                <w:rFonts w:hAnsi="Cambria Math"/>
              </w:rPr>
            </m:ctrlPr>
          </m:e>
          <m:sub>
            <m:r>
              <m:t>L</m:t>
            </m:r>
            <m:ctrlPr>
              <w:rPr>
                <w:rFonts w:hAnsi="Cambria Math"/>
              </w:rPr>
            </m:ctrlP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P</m:t>
                </m:r>
                <m:ctrlPr>
                  <w:rPr>
                    <w:rFonts w:hAnsi="Cambria Math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L</m:t>
                </m:r>
                <m:ctrlPr>
                  <w:rPr>
                    <w:rFonts w:hAnsi="Cambria Math"/>
                  </w:rPr>
                </m:ctrlPr>
              </m:sub>
            </m:sSub>
            <m:ctrlPr>
              <w:rPr>
                <w:rFonts w:hAnsi="Cambria Math"/>
              </w:rPr>
            </m:ctrlP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U</m:t>
                </m:r>
                <m:ctrlPr>
                  <w:rPr>
                    <w:rFonts w:hAnsi="Cambria Math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L</m:t>
                </m:r>
                <m:ctrlPr>
                  <w:rPr>
                    <w:rFonts w:hAnsi="Cambria Math"/>
                  </w:rPr>
                </m:ctrlPr>
              </m:sub>
            </m:sSub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110W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220V</m:t>
            </m:r>
            <m:ctrlPr>
              <w:rPr>
                <w:rFonts w:hAnsi="Cambria Math"/>
              </w:rPr>
            </m:ctrlPr>
          </m:den>
        </m:f>
        <m:r>
          <m:t>=0.5A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cs="宋体"/>
          <w:kern w:val="0"/>
          <w:szCs w:val="21"/>
        </w:rPr>
        <w:t>由题知，系统处于保温状态时，开关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应是断开，两电阻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串联，总电阻最大，总功率最小，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则总电阻为：</w:t>
      </w:r>
      <m:oMath>
        <m:r>
          <m:t>R=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=44Ω+44Ω=88Ω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保温功率：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  <m:ctrlPr>
              <w:rPr>
                <w:rFonts w:hAnsi="Cambria Math"/>
              </w:rPr>
            </m:ctrlPr>
          </m:e>
          <m:sub>
            <m:r>
              <m:t>保温</m:t>
            </m:r>
            <m:ctrlPr>
              <w:rPr>
                <w:rFonts w:hAnsi="Cambria Math"/>
              </w:rPr>
            </m:ctrlP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U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R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(220V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)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88Ω</m:t>
            </m:r>
            <m:ctrlPr>
              <w:rPr>
                <w:rFonts w:hAnsi="Cambria Math"/>
              </w:rPr>
            </m:ctrlPr>
          </m:den>
        </m:f>
        <m:r>
          <m:t>=550W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>（2分）</w:t>
      </w:r>
      <w:r>
        <w:rPr>
          <w:rFonts w:ascii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cs="宋体"/>
          <w:kern w:val="0"/>
          <w:szCs w:val="21"/>
        </w:rPr>
        <w:t>加热功率：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  <m:ctrlPr>
              <w:rPr>
                <w:rFonts w:hAnsi="Cambria Math"/>
              </w:rPr>
            </m:ctrlPr>
          </m:e>
          <m:sub>
            <m:r>
              <m:t>加热</m:t>
            </m:r>
            <m:ctrlPr>
              <w:rPr>
                <w:rFonts w:hAnsi="Cambria Math"/>
              </w:rPr>
            </m:ctrlP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U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R</m:t>
                </m:r>
                <m:ctrlPr>
                  <w:rPr>
                    <w:rFonts w:hAnsi="Cambria Math"/>
                  </w:rPr>
                </m:ctrlPr>
              </m:e>
              <m:sub>
                <m:r>
                  <w:rPr>
                    <w:rFonts w:hAnsi="Cambria Math"/>
                    <w:sz w:val="24"/>
                    <w:szCs w:val="24"/>
                  </w:rPr>
                  <m:t>1</m:t>
                </m:r>
                <m:ctrlPr>
                  <w:rPr>
                    <w:rFonts w:hAnsi="Cambria Math"/>
                  </w:rPr>
                </m:ctrlPr>
              </m:sub>
            </m:sSub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(220V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)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44Ω</m:t>
            </m:r>
            <m:ctrlPr>
              <w:rPr>
                <w:rFonts w:hAnsi="Cambria Math"/>
              </w:rPr>
            </m:ctrlPr>
          </m:den>
        </m:f>
        <m:r>
          <m:t>=1100W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>（2分）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每天保温状态和加热状态各连续工作</w:t>
      </w:r>
      <m:oMath>
        <m:r>
          <m:t>10h</m:t>
        </m:r>
      </m:oMath>
      <w:r>
        <w:rPr>
          <w:rFonts w:ascii="宋体" w:cs="宋体"/>
          <w:kern w:val="0"/>
          <w:szCs w:val="21"/>
        </w:rPr>
        <w:t>时电热丝消耗的电能：</w:t>
      </w:r>
      <w:r>
        <w:rPr>
          <w:rFonts w:ascii="宋体" w:cs="宋体"/>
          <w:kern w:val="0"/>
          <w:szCs w:val="21"/>
        </w:rPr>
        <w:br w:type="textWrapping"/>
      </w:r>
      <m:oMath>
        <m:r>
          <m:t>W=</m:t>
        </m:r>
        <m:sSub>
          <m:sSubPr>
            <m:ctrlPr>
              <w:rPr>
                <w:rFonts w:hAnsi="Cambria Math"/>
              </w:rPr>
            </m:ctrlPr>
          </m:sSubPr>
          <m:e>
            <m:r>
              <m:t>W</m:t>
            </m:r>
            <m:ctrlPr>
              <w:rPr>
                <w:rFonts w:hAnsi="Cambria Math"/>
              </w:rPr>
            </m:ctrlPr>
          </m:e>
          <m:sub>
            <m:r>
              <m:t>保温</m:t>
            </m:r>
            <m:ctrlPr>
              <w:rPr>
                <w:rFonts w:hAnsi="Cambria Math"/>
              </w:rPr>
            </m:ctrlP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W</m:t>
            </m:r>
            <m:ctrlPr>
              <w:rPr>
                <w:rFonts w:hAnsi="Cambria Math"/>
              </w:rPr>
            </m:ctrlPr>
          </m:e>
          <m:sub>
            <m:r>
              <m:t>加热</m:t>
            </m:r>
            <m:ctrlPr>
              <w:rPr>
                <w:rFonts w:hAnsi="Cambria Math"/>
              </w:rPr>
            </m:ctrlPr>
          </m:sub>
        </m:sSub>
        <m: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  <m:ctrlPr>
              <w:rPr>
                <w:rFonts w:hAnsi="Cambria Math"/>
              </w:rPr>
            </m:ctrlPr>
          </m:e>
          <m:sub>
            <m:r>
              <m:t>保温</m:t>
            </m:r>
            <m:ctrlPr>
              <w:rPr>
                <w:rFonts w:hAnsi="Cambria Math"/>
              </w:rPr>
            </m:ctrlPr>
          </m:sub>
        </m:sSub>
        <m:r>
          <m:t>t+</m:t>
        </m:r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  <m:ctrlPr>
              <w:rPr>
                <w:rFonts w:hAnsi="Cambria Math"/>
              </w:rPr>
            </m:ctrlPr>
          </m:e>
          <m:sub>
            <m:r>
              <m:t>加热</m:t>
            </m:r>
            <m:ctrlPr>
              <w:rPr>
                <w:rFonts w:hAnsi="Cambria Math"/>
              </w:rPr>
            </m:ctrlPr>
          </m:sub>
        </m:sSub>
        <m:r>
          <m:t>t=550W×10×3600s+1100W×10×3600s=5.94×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7</m:t>
            </m:r>
            <m:ctrlPr>
              <w:rPr>
                <w:rFonts w:hAnsi="Cambria Math"/>
              </w:rPr>
            </m:ctrlPr>
          </m:sup>
        </m:sSup>
        <m:r>
          <m:t>J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沼气放出的热量：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放</m:t>
            </m:r>
            <m:ctrlPr>
              <w:rPr>
                <w:rFonts w:hAnsi="Cambria Math"/>
              </w:rPr>
            </m:ctrlPr>
          </m:sub>
        </m:sSub>
        <m:r>
          <m:t>=V</m:t>
        </m:r>
        <m:sSub>
          <m:sSubPr>
            <m:ctrlPr>
              <w:rPr>
                <w:rFonts w:hAnsi="Cambria Math"/>
              </w:rPr>
            </m:ctrlPr>
          </m:sSubPr>
          <m:e>
            <m:r>
              <m:t>q</m:t>
            </m:r>
            <m:ctrlPr>
              <w:rPr>
                <w:rFonts w:hAnsi="Cambria Math"/>
              </w:rPr>
            </m:ctrlPr>
          </m:e>
          <m:sub>
            <m:r>
              <m:t>沼气</m:t>
            </m:r>
            <m:ctrlPr>
              <w:rPr>
                <w:rFonts w:hAnsi="Cambria Math"/>
              </w:rPr>
            </m:ctrlPr>
          </m:sub>
        </m:sSub>
        <m:r>
          <m:t>=5.5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×1.8×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7</m:t>
            </m:r>
            <m:ctrlPr>
              <w:rPr>
                <w:rFonts w:hAnsi="Cambria Math"/>
              </w:rPr>
            </m:ctrlPr>
          </m:sup>
        </m:sSup>
        <m:r>
          <m:t>J/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=9.9×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7</m:t>
            </m:r>
            <m:ctrlPr>
              <w:rPr>
                <w:rFonts w:hAnsi="Cambria Math"/>
              </w:rPr>
            </m:ctrlPr>
          </m:sup>
        </m:sSup>
        <m:r>
          <m:t>J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热效率：</w:t>
      </w:r>
      <m:oMath>
        <m:r>
          <m:t>η=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W</m:t>
            </m:r>
            <m:ctrlPr>
              <w:rPr>
                <w:rFonts w:hAnsi="Cambria Math"/>
              </w:rPr>
            </m:ctrlP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  <w:sz w:val="24"/>
                    <w:szCs w:val="24"/>
                  </w:rPr>
                  <m:t>Q</m:t>
                </m:r>
                <m:ctrlPr>
                  <w:rPr>
                    <w:rFonts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hAnsi="Cambria Math"/>
                    <w:sz w:val="24"/>
                    <w:szCs w:val="24"/>
                  </w:rPr>
                  <m:t>放</m:t>
                </m:r>
                <m:ctrlPr>
                  <w:rPr>
                    <w:rFonts w:hAnsi="Cambria Math"/>
                  </w:rPr>
                </m:ctrlPr>
              </m:sub>
            </m:sSub>
            <m:ctrlPr>
              <w:rPr>
                <w:rFonts w:hAnsi="Cambria Math"/>
              </w:rPr>
            </m:ctrlPr>
          </m:den>
        </m:f>
        <m:r>
          <m:t>×100%=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5.94×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10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7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  <w:sz w:val="24"/>
                <w:szCs w:val="24"/>
              </w:rPr>
              <m:t>J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9.9×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10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7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  <w:sz w:val="24"/>
                <w:szCs w:val="24"/>
              </w:rPr>
              <m:t>J</m:t>
            </m:r>
            <m:ctrlPr>
              <w:rPr>
                <w:rFonts w:hAnsi="Cambria Math"/>
              </w:rPr>
            </m:ctrlPr>
          </m:den>
        </m:f>
        <m:r>
          <m:t>×100%=60%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hint="eastAsia" w:ascii="宋体" w:cs="宋体"/>
          <w:kern w:val="0"/>
          <w:szCs w:val="21"/>
        </w:rPr>
        <w:t>（1分）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</w:t>
      </w:r>
      <m:oMath>
        <m:r>
          <m:t>(1)</m:t>
        </m:r>
      </m:oMath>
      <w:r>
        <w:rPr>
          <w:rFonts w:ascii="宋体" w:cs="宋体"/>
          <w:kern w:val="0"/>
          <w:szCs w:val="21"/>
        </w:rPr>
        <w:t>加热；做功。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</w:rPr>
        <w:t xml:space="preserve">    </w:t>
      </w:r>
      <m:oMath>
        <m:r>
          <m:t>(2)</m:t>
        </m:r>
      </m:oMath>
      <w:r>
        <w:rPr>
          <w:rFonts w:ascii="宋体" w:cs="宋体"/>
          <w:kern w:val="0"/>
          <w:szCs w:val="21"/>
        </w:rPr>
        <w:t>灯泡正常工作时的电流是</w:t>
      </w:r>
      <m:oMath>
        <m:r>
          <m:t>0.5A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</w:rPr>
        <w:t xml:space="preserve">    </w:t>
      </w:r>
      <m:oMath>
        <m:r>
          <m:t>(3)</m:t>
        </m:r>
      </m:oMath>
      <w:r>
        <w:rPr>
          <w:rFonts w:ascii="宋体" w:cs="宋体"/>
          <w:kern w:val="0"/>
          <w:szCs w:val="21"/>
        </w:rPr>
        <w:t>电热丝正常工作时的保温功率是</w:t>
      </w:r>
      <m:oMath>
        <m:r>
          <m:t>550W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</w:rPr>
        <w:t xml:space="preserve">    </w:t>
      </w:r>
      <m:oMath>
        <m:r>
          <m:t>(4)</m:t>
        </m:r>
      </m:oMath>
      <w:r>
        <w:rPr>
          <w:rFonts w:ascii="宋体" w:cs="宋体"/>
          <w:kern w:val="0"/>
          <w:szCs w:val="21"/>
        </w:rPr>
        <w:t>其热效率是</w:t>
      </w:r>
      <m:oMath>
        <m:r>
          <m:t>60%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MyOTA4MGUzMDhmNDE1ZjQ4ZDIyODVlMjdhNGUzNTAifQ=="/>
  </w:docVars>
  <w:rsids>
    <w:rsidRoot w:val="00B412CF"/>
    <w:rsid w:val="00237537"/>
    <w:rsid w:val="004151FC"/>
    <w:rsid w:val="00561102"/>
    <w:rsid w:val="00727D89"/>
    <w:rsid w:val="007A4663"/>
    <w:rsid w:val="007D52DB"/>
    <w:rsid w:val="00B412CF"/>
    <w:rsid w:val="00C02FC6"/>
    <w:rsid w:val="00EF4924"/>
    <w:rsid w:val="00F77E59"/>
    <w:rsid w:val="00F96708"/>
    <w:rsid w:val="00FA089D"/>
    <w:rsid w:val="24335729"/>
    <w:rsid w:val="2DAA5824"/>
    <w:rsid w:val="3CA33CC9"/>
    <w:rsid w:val="5ED74E21"/>
    <w:rsid w:val="68FB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b7e60e2af-5470-423f-b012-8194a625ef6f;59d3ce9f8-6144-49db-9647-67880ae88b17,6d16b6392-9094-4def-8a91-c83e223904a6,f53051872-7e87-412e-9243-d4e2e8c598bc,43c9f0e8b-3114-458f-a39c-e82a898b1700,ce329f729-292c-4f3f-8245-4286d27db0e4,667497201-8a61-4042-970f-3631017ea682,c59373e5c-244b-4f4c-ac85-41affae492bd,2af9b6f54-383f-4369-9b09-18a44c0b9939,7485784ef-e41f-444d-9fc8-0f40017b2bda,7242ce69f-cd64-4980-ba49-c28cbb135911,3e967fbae-35a1-415d-a37d-ef4dd7c55ab3,14527b41f-936d-4940-a365-2e123498118f,f647ea05e-64b7-4f97-b1ad-3bbedd589286,f8f0e1287-8842-4993-8837-d5d7d7c0add4,d43347d41-a3f2-460f-8124-25e0089ed004,91318b779-1962-48b3-a771-f53a0ce7ebcc,df20eb846-8e77-4722-8ffe-91c8e29235ac,e2f56de2e-8198-427d-beb9-e499f664f439,e408f7f70-4cb9-44fe-96e3-a0bf798f7d33,75618ac3a-e16f-4bfb-b007-12df7748c483,ddf76c562-9250-4dbf-848c-523165579dd8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A62F91-48EB-4980-BA21-4CEDBFFF7C7A}">
  <ds:schemaRefs/>
</ds:datastoreItem>
</file>

<file path=customXml/itemProps3.xml><?xml version="1.0" encoding="utf-8"?>
<ds:datastoreItem xmlns:ds="http://schemas.openxmlformats.org/officeDocument/2006/customXml" ds:itemID="{0E337FFE-BB5E-4E27-B73A-59EBBED665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3</Pages>
  <Words>304</Words>
  <Characters>1735</Characters>
  <Lines>14</Lines>
  <Paragraphs>4</Paragraphs>
  <TotalTime>48</TotalTime>
  <ScaleCrop>false</ScaleCrop>
  <LinksUpToDate>false</LinksUpToDate>
  <CharactersWithSpaces>2035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cp:lastPrinted>2022-12-27T09:03:00Z</cp:lastPrinted>
  <dcterms:modified xsi:type="dcterms:W3CDTF">2023-02-21T02:36:17Z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