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11811000</wp:posOffset>
            </wp:positionV>
            <wp:extent cx="381000" cy="482600"/>
            <wp:effectExtent l="0" t="0" r="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2023年九年级中考第一次模拟考试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hint="eastAsia" w:ascii="等线" w:hAnsi="等线" w:eastAsia="等线" w:cs="宋体"/>
          <w:b/>
          <w:sz w:val="32"/>
        </w:rPr>
        <w:t>物理</w:t>
      </w:r>
      <w:r>
        <w:rPr>
          <w:rFonts w:ascii="等线" w:hAnsi="等线" w:eastAsia="等线" w:cs="宋体"/>
          <w:b/>
          <w:sz w:val="32"/>
        </w:rPr>
        <w:t>试题</w:t>
      </w:r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7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hint="eastAsia" w:ascii="Times New Roman" w:hAnsi="Times New Roman" w:cs="Times New Roman" w:eastAsiaTheme="minorEastAsia"/>
          <w:b/>
        </w:rPr>
        <w:t>4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1.  </w:t>
      </w:r>
      <w:bookmarkStart w:id="0" w:name="707a88be-45a1-4420-b6b3-67031798fea9"/>
      <w:r>
        <w:rPr>
          <w:rFonts w:ascii="宋体" w:hAnsi="宋体" w:eastAsia="宋体" w:cs="宋体"/>
          <w:kern w:val="0"/>
          <w:szCs w:val="21"/>
        </w:rPr>
        <w:t>下列关于生活中常见的场景，用物理知识解释正确的一项是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0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书放在桌面上，桌面受到弹力的直接原因是桌面发生形变产生的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载货汽车超速行驶时，由于自身动能增大，更容易发生交通事故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滑雪者脚穿宽大滑雪板可以让自己对雪地的压力作用效果更明显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小明骑电动车紧急刹车时，车上的快递掉到地上是因为电动车有惯性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a9da12ea-c843-4c26-8a2c-c808c73fc5fa"/>
      <w:r>
        <w:rPr>
          <w:rFonts w:ascii="宋体" w:hAnsi="宋体" w:eastAsia="宋体" w:cs="宋体"/>
          <w:kern w:val="0"/>
          <w:szCs w:val="21"/>
        </w:rPr>
        <w:t>如图所示，一木块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放在水平放置的长木板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上，在拉力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作用下，一起向右运动，且保持相对静止，则下列说法正确的是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tbl>
      <w:tblPr>
        <w:tblStyle w:val="5"/>
        <w:tblW w:w="4365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4365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5" o:spid="_x0000_s1025" o:spt="75" type="#_x0000_t75" style="position:absolute;left:0pt;margin-top:0pt;height:43.5pt;width:154.25pt;mso-position-horizontal:center;mso-position-vertical-relative:line;mso-wrap-distance-bottom:0pt;mso-wrap-distance-top:0pt;z-index:25165926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一起向右做加速运动，则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的摩擦力水平向左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一起向右做减速运动，则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的摩擦力水平向左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一起向右做匀速运动，则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的摩擦力水平向左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只要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一起向右运动，则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的摩擦力水平向左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2" w:name="164bd822-cd5a-416e-ae26-010ebf5b0d6e"/>
      <w:r>
        <w:rPr>
          <w:rFonts w:ascii="宋体" w:hAnsi="宋体" w:eastAsia="宋体" w:cs="宋体"/>
          <w:kern w:val="0"/>
          <w:szCs w:val="21"/>
        </w:rPr>
        <w:t>某建筑工地需要架设临时供电线路，实现照明和电加热功能，其简化电路如图所示，供电处电压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不变，从供电处到工地用长导线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有电阻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连接。闭合开关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时加热器和照明灯同时工作。断开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后与断开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前相比较，下列说法正确的是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tabs>
          <w:tab w:val="left" w:pos="468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照明灯亮度不变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照明灯亮度变暗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相同时间内长导线上消耗的电能不变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相同时间内整个供电线路消耗的电能减少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3" w:name="5ea0c48d-8bdb-4f18-86e2-9691786dfd60"/>
      <w:r>
        <w:rPr>
          <w:rFonts w:ascii="宋体" w:hAnsi="宋体" w:eastAsia="宋体" w:cs="宋体"/>
          <w:kern w:val="0"/>
          <w:szCs w:val="21"/>
        </w:rPr>
        <w:t>如图所示，这是公共场所发热人群检测装置，</w:t>
      </w:r>
      <m:oMath>
        <m:r>
          <m:t>1min</m:t>
        </m:r>
      </m:oMath>
      <w:r>
        <w:rPr>
          <w:rFonts w:ascii="宋体" w:hAnsi="宋体" w:eastAsia="宋体" w:cs="宋体"/>
          <w:kern w:val="0"/>
          <w:szCs w:val="21"/>
        </w:rPr>
        <w:t>可以对</w:t>
      </w:r>
      <m:oMath>
        <m:r>
          <m:t>500</m:t>
        </m:r>
      </m:oMath>
      <w:r>
        <w:rPr>
          <w:rFonts w:ascii="宋体" w:hAnsi="宋体" w:eastAsia="宋体" w:cs="宋体"/>
          <w:kern w:val="0"/>
          <w:szCs w:val="21"/>
        </w:rPr>
        <w:t>人实行快速的检测，同时监控主机中的摄像头可以对体温异常者进行人像采集，摄像头的焦距为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。下列说法正确的是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tbl>
      <w:tblPr>
        <w:tblStyle w:val="5"/>
        <w:tblW w:w="5931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3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3" w:hRule="atLeast"/>
          <w:jc w:val="center"/>
        </w:trPr>
        <w:tc>
          <w:tcPr>
            <w:tcW w:w="2341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6" o:spid="_x0000_s1026" o:spt="75" type="#_x0000_t75" style="position:absolute;left:0pt;margin-top:6pt;height:63.5pt;width:104.1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3590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7" o:spid="_x0000_s1027" o:spt="75" type="#_x0000_t75" style="position:absolute;left:0pt;margin-top:-597.3pt;height:75.05pt;width:160.2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检测装置通过人体发出的紫外线检测人体的体温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人在摄像头中成正立、缩小的实像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人像采集时人体属于光源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在人像采集过程中，被检测人群与摄像头的距离应大于</w:t>
      </w:r>
      <m:oMath>
        <m:r>
          <m:t>2f</m:t>
        </m:r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5.  </w:t>
      </w:r>
      <w:bookmarkStart w:id="4" w:name="2a607cb8-5c71-4dee-9069-67631089f983"/>
      <w:r>
        <w:rPr>
          <w:rFonts w:ascii="宋体" w:hAnsi="宋体" w:eastAsia="宋体" w:cs="宋体"/>
          <w:kern w:val="0"/>
          <w:szCs w:val="21"/>
        </w:rPr>
        <w:t>在科技创新活动中，小明所在的科技小组示了一个“隔板推物”的节日，其原理如图所示甲、乙两线圈分别悬挂在两个蹄形磁铁的磁场中，两线圈通过导线连接构成一个闭合电路，用手推动甲线圈摆动时，乙线圈会随之摆动，对于这个过程，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推动甲线圈摆动的过程与电动机原理相同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甲线圈不动，水平推动左边磁铁，乙线圈不可能摆动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乙线圈随之摆动时是机械能转化电能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乙线圈摆动的方向与甲线圈摆动的方向有关</w:t>
      </w: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6.  </w:t>
      </w:r>
      <m:oMath>
        <m:sSub>
          <w:bookmarkStart w:id="5" w:name="ae80b6aa-3b34-4687-a49f-6b1ba1b479ec"/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是三个定值电阻，将它们串联起来接入电路，如图甲所示，闭合开关后，测得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U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&lt;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U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；若将它们并联起来接入电路，如图乙所示，闭合开关后，测得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I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&lt;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I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，则三个电阻阻值大小关系为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90pt;width:225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7.  </w:t>
      </w:r>
      <w:bookmarkStart w:id="6" w:name="7cd800f6-8037-40b9-aaf2-75b81eb07225"/>
      <w:r>
        <w:rPr>
          <w:rFonts w:ascii="宋体" w:hAnsi="宋体" w:eastAsia="宋体" w:cs="宋体"/>
          <w:kern w:val="0"/>
          <w:szCs w:val="21"/>
        </w:rPr>
        <w:t>如图所示的滚摆，上下往复运动幅度越来越小，最终停在最低点。则下列说法中错误的是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6"/>
    </w:p>
    <w:tbl>
      <w:tblPr>
        <w:tblStyle w:val="5"/>
        <w:tblW w:w="4244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2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05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9" o:spid="_x0000_s1029" o:spt="75" type="#_x0000_t75" style="position:absolute;left:0pt;margin-top:12pt;height:61.5pt;width:141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119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0" o:spid="_x0000_s1030" o:spt="75" type="#_x0000_t75" style="position:absolute;left:0pt;margin-top:0pt;height:66.75pt;width:48.7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滚摆的动能与重力势能可以相互转化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滚摆下降时重力势能减小、动能增大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滚摆在最高点时，处于平衡状态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滚摆上下往复的过程中，其机械能不断减小</w:t>
      </w:r>
    </w:p>
    <w:p>
      <w:pPr>
        <w:spacing w:line="360" w:lineRule="auto"/>
        <w:ind w:left="420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II</w:t>
      </w:r>
      <w:r>
        <w:rPr>
          <w:rFonts w:ascii="黑体" w:hAnsi="黑体" w:eastAsia="黑体" w:cs="黑体"/>
          <w:sz w:val="24"/>
        </w:rPr>
        <w:t>卷（非选择题）</w:t>
      </w:r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hint="eastAsia" w:ascii="Times New Roman" w:hAnsi="Times New Roman" w:cs="Times New Roman" w:eastAsiaTheme="minorEastAsia"/>
          <w:b/>
        </w:rPr>
        <w:t>0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8.  </w:t>
      </w:r>
      <w:bookmarkStart w:id="7" w:name="30a681e9-ef07-4dfa-baae-95762e23dae9"/>
      <w:r>
        <w:rPr>
          <w:rFonts w:ascii="宋体" w:hAnsi="宋体" w:eastAsia="宋体" w:cs="宋体"/>
          <w:kern w:val="0"/>
          <w:szCs w:val="21"/>
        </w:rPr>
        <w:t>水烧开时，水蒸气从壶嘴口喷出。把玻璃片放在壶嘴口的上方可以看到玻璃片上有小水珠。这是由于水蒸气在玻璃片上遇冷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填物态变化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形成的。</w:t>
      </w:r>
      <w:bookmarkEnd w:id="7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9.  </w:t>
      </w:r>
      <w:bookmarkStart w:id="8" w:name="5cb8722c-73b6-475a-af7a-cdd89338433d"/>
      <w:r>
        <w:rPr>
          <w:rFonts w:ascii="宋体" w:hAnsi="宋体" w:eastAsia="宋体" w:cs="宋体"/>
          <w:kern w:val="0"/>
          <w:szCs w:val="21"/>
        </w:rPr>
        <w:t>如图所示，编钟是我国古代音乐文化的杰作，古代工匠运用高超的工艺铸造出大小不同的编钟，这些编钟在敲击时能发出不同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填“音调”、“响度”或“音色”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的声音，从而能演奏出音域宽广的乐曲。</w:t>
      </w:r>
      <w:bookmarkEnd w:id="8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10.  </w:t>
      </w:r>
      <w:bookmarkStart w:id="9" w:name="d23bd46d-aaea-4c37-ab7e-eeb094f64a40"/>
      <w:r>
        <w:rPr>
          <w:rFonts w:ascii="宋体" w:hAnsi="宋体" w:eastAsia="宋体" w:cs="宋体"/>
          <w:kern w:val="0"/>
          <w:szCs w:val="21"/>
        </w:rPr>
        <w:t>螺线管通电后，小磁针静止时的指向如图所示，则电源的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左</w:t>
      </w:r>
      <m:oMath>
        <m:r>
          <m:t>/</m:t>
        </m:r>
      </m:oMath>
      <w:r>
        <w:rPr>
          <w:rFonts w:ascii="宋体" w:hAnsi="宋体" w:eastAsia="宋体" w:cs="宋体"/>
          <w:kern w:val="0"/>
          <w:szCs w:val="21"/>
        </w:rPr>
        <w:t>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端为正极。</w:t>
      </w:r>
      <w:bookmarkEnd w:id="9"/>
    </w:p>
    <w:tbl>
      <w:tblPr>
        <w:tblStyle w:val="5"/>
        <w:tblW w:w="4761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20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736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1" o:spid="_x0000_s1031" o:spt="75" type="#_x0000_t75" style="position:absolute;left:0pt;margin-top:6pt;height:81.75pt;width:126pt;mso-position-horizontal:righ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2025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2" o:spid="_x0000_s1032" o:spt="75" type="#_x0000_t75" style="position:absolute;left:0pt;margin-top:0pt;height:102.3pt;width:88.5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11.  </w:t>
      </w:r>
      <w:bookmarkStart w:id="10" w:name="470a8649-c928-4d4d-a0ef-51b1677f5c48"/>
      <w:r>
        <w:rPr>
          <w:rFonts w:ascii="宋体" w:hAnsi="宋体" w:eastAsia="宋体" w:cs="宋体"/>
          <w:kern w:val="0"/>
          <w:szCs w:val="21"/>
        </w:rPr>
        <w:t>如图所示，这是市民在乘坐公交车时用公交</w:t>
      </w:r>
      <m:oMath>
        <m:r>
          <m:t>IC</m:t>
        </m:r>
      </m:oMath>
      <w:r>
        <w:rPr>
          <w:rFonts w:ascii="宋体" w:hAnsi="宋体" w:eastAsia="宋体" w:cs="宋体"/>
          <w:kern w:val="0"/>
          <w:szCs w:val="21"/>
        </w:rPr>
        <w:t>卡购票的情景，当</w:t>
      </w:r>
      <m:oMath>
        <m:r>
          <m:t>IC</m:t>
        </m:r>
      </m:oMath>
      <w:r>
        <w:rPr>
          <w:rFonts w:ascii="宋体" w:hAnsi="宋体" w:eastAsia="宋体" w:cs="宋体"/>
          <w:kern w:val="0"/>
          <w:szCs w:val="21"/>
        </w:rPr>
        <w:t>卡靠近读卡器时，感应天线接收到电磁辐射，读卡机就可以读取卡内的数据，从而得到相应的付款信息。这种</w:t>
      </w:r>
      <m:oMath>
        <m:r>
          <m:t>IC</m:t>
        </m:r>
      </m:oMath>
      <w:r>
        <w:rPr>
          <w:rFonts w:ascii="宋体" w:hAnsi="宋体" w:eastAsia="宋体" w:cs="宋体"/>
          <w:kern w:val="0"/>
          <w:szCs w:val="21"/>
        </w:rPr>
        <w:t>卡付款方式依据的主要物理原理是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0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12.  </w:t>
      </w:r>
      <w:bookmarkStart w:id="11" w:name="ef618277-a269-4c4e-9e94-c6821e586318"/>
      <w:r>
        <w:rPr>
          <w:rFonts w:ascii="宋体" w:hAnsi="宋体" w:eastAsia="宋体" w:cs="宋体"/>
          <w:kern w:val="0"/>
          <w:szCs w:val="21"/>
        </w:rPr>
        <w:t>杆秤是人们生活中常用的测量工具，如图是用杆秤测量物体质量时的示意图，已知秤砣质量为</w:t>
      </w:r>
      <m:oMath>
        <m:r>
          <m:t>0.3kg</m:t>
        </m:r>
      </m:oMath>
      <w:r>
        <w:rPr>
          <w:rFonts w:ascii="宋体" w:hAnsi="宋体" w:eastAsia="宋体" w:cs="宋体"/>
          <w:kern w:val="0"/>
          <w:szCs w:val="21"/>
        </w:rPr>
        <w:t>，提纽到秤钩的距离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5cm</m:t>
        </m:r>
      </m:oMath>
      <w:r>
        <w:rPr>
          <w:rFonts w:ascii="宋体" w:hAnsi="宋体" w:eastAsia="宋体" w:cs="宋体"/>
          <w:kern w:val="0"/>
          <w:szCs w:val="21"/>
        </w:rPr>
        <w:t>，当秤砣在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处时距提纽</w:t>
      </w:r>
      <m:oMath>
        <m:r>
          <m:t>15cm</m:t>
        </m:r>
      </m:oMath>
      <w:r>
        <w:rPr>
          <w:rFonts w:ascii="宋体" w:hAnsi="宋体" w:eastAsia="宋体" w:cs="宋体"/>
          <w:kern w:val="0"/>
          <w:szCs w:val="21"/>
        </w:rPr>
        <w:t>，杆秤恰好平衡，不计秤杆及秤钩质量，则物体质量为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kg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1"/>
    </w:p>
    <w:tbl>
      <w:tblPr>
        <w:tblStyle w:val="5"/>
        <w:tblW w:w="5098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2"/>
        <w:gridCol w:w="23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75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3" o:spid="_x0000_s1033" o:spt="75" type="#_x0000_t75" style="position:absolute;left:0pt;margin-top:6pt;height:92.25pt;width:126.75pt;mso-position-horizontal:righ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2346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4" o:spid="_x0000_s1034" o:spt="75" type="#_x0000_t75" style="position:absolute;left:0pt;margin-top:0pt;height:75pt;width:106.5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13.  </w:t>
      </w:r>
      <w:bookmarkStart w:id="12" w:name="6976fe49-e4e5-4efc-8bd5-2c522dab6a80"/>
      <w:r>
        <w:rPr>
          <w:rFonts w:ascii="宋体" w:hAnsi="宋体" w:eastAsia="宋体" w:cs="宋体"/>
          <w:kern w:val="0"/>
          <w:szCs w:val="21"/>
        </w:rPr>
        <w:t>小明学完电能表的使用后，想利用电能表测量电饭煲的电功率，观察自家的电能表如图所示，将家里其他用电器断开，只将该电饭煲接入电路中，观察到电能表的表盘在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分钟里转动了</w:t>
      </w:r>
      <m:oMath>
        <m:r>
          <m:t>320</m:t>
        </m:r>
      </m:oMath>
      <w:r>
        <w:rPr>
          <w:rFonts w:ascii="宋体" w:hAnsi="宋体" w:eastAsia="宋体" w:cs="宋体"/>
          <w:kern w:val="0"/>
          <w:szCs w:val="21"/>
        </w:rPr>
        <w:t>次，则他家电饭煲的实际功率是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W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2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14.  </w:t>
      </w:r>
      <w:bookmarkStart w:id="13" w:name="aa46865b-bba1-4fde-9af8-2722af159b89"/>
      <w:r>
        <w:rPr>
          <w:rFonts w:ascii="宋体" w:hAnsi="宋体" w:eastAsia="宋体" w:cs="宋体"/>
          <w:kern w:val="0"/>
          <w:szCs w:val="21"/>
        </w:rPr>
        <w:t>如图所示，小明用沿斜面向上的力</w:t>
      </w:r>
      <m:oMath>
        <m:r>
          <m:t>F=400N</m:t>
        </m:r>
      </m:oMath>
      <w:r>
        <w:rPr>
          <w:rFonts w:ascii="宋体" w:hAnsi="宋体" w:eastAsia="宋体" w:cs="宋体"/>
          <w:kern w:val="0"/>
          <w:szCs w:val="21"/>
        </w:rPr>
        <w:t>，把一个重</w:t>
      </w:r>
      <m:oMath>
        <m:r>
          <m:t>600N</m:t>
        </m:r>
      </m:oMath>
      <w:r>
        <w:rPr>
          <w:rFonts w:ascii="宋体" w:hAnsi="宋体" w:eastAsia="宋体" w:cs="宋体"/>
          <w:kern w:val="0"/>
          <w:szCs w:val="21"/>
        </w:rPr>
        <w:t>的木箱沿斜面推到</w:t>
      </w:r>
      <m:oMath>
        <m:r>
          <m:t>1.8m</m:t>
        </m:r>
      </m:oMath>
      <w:r>
        <w:rPr>
          <w:rFonts w:ascii="宋体" w:hAnsi="宋体" w:eastAsia="宋体" w:cs="宋体"/>
          <w:kern w:val="0"/>
          <w:szCs w:val="21"/>
        </w:rPr>
        <w:t>高处，斜面长</w:t>
      </w:r>
      <m:oMath>
        <m:r>
          <m:t>4.5m</m:t>
        </m:r>
      </m:oMath>
      <w:r>
        <w:rPr>
          <w:rFonts w:ascii="宋体" w:hAnsi="宋体" w:eastAsia="宋体" w:cs="宋体"/>
          <w:kern w:val="0"/>
          <w:szCs w:val="21"/>
        </w:rPr>
        <w:t>，此过程中木箱受到的摩擦力为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3"/>
    </w:p>
    <w:tbl>
      <w:tblPr>
        <w:tblStyle w:val="5"/>
        <w:tblW w:w="5344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35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7" w:hRule="atLeast"/>
          <w:jc w:val="center"/>
        </w:trPr>
        <w:tc>
          <w:tcPr>
            <w:tcW w:w="1843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5" o:spid="_x0000_s1035" o:spt="75" type="#_x0000_t75" style="position:absolute;left:0pt;margin-top:6pt;height:89.2pt;width:79.75pt;mso-position-horizontal:right;mso-position-vertical-relative:line;mso-wrap-distance-bottom:0pt;mso-wrap-distance-left:9pt;mso-wrap-distance-right:9pt;mso-wrap-distance-top:0pt;z-index:25166848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3501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6" o:spid="_x0000_s1036" o:spt="75" type="#_x0000_t75" style="position:absolute;left:0pt;margin-left:13.65pt;margin-top:6pt;height:78.75pt;width:164.25pt;mso-position-vertical-relative:line;mso-wrap-distance-bottom:0pt;mso-wrap-distance-left:9pt;mso-wrap-distance-right:9pt;mso-wrap-distance-top:0pt;z-index:25166950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15.  </w:t>
      </w:r>
      <w:bookmarkStart w:id="14" w:name="386e95c4-195d-44e0-9b20-4c5d7b6132b9"/>
      <w:r>
        <w:rPr>
          <w:rFonts w:ascii="宋体" w:hAnsi="宋体" w:eastAsia="宋体" w:cs="宋体"/>
          <w:kern w:val="0"/>
          <w:szCs w:val="21"/>
        </w:rPr>
        <w:t>如图为某种灯泡的电流</w:t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宋体" w:hAnsi="宋体" w:eastAsia="宋体" w:cs="宋体"/>
          <w:kern w:val="0"/>
          <w:szCs w:val="21"/>
        </w:rPr>
        <w:t>与电压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的关系图像。该灯泡的额定电压为</w:t>
      </w:r>
      <m:oMath>
        <m:r>
          <m:t>6V</m:t>
        </m:r>
      </m:oMath>
      <w:r>
        <w:rPr>
          <w:rFonts w:ascii="宋体" w:hAnsi="宋体" w:eastAsia="宋体" w:cs="宋体"/>
          <w:kern w:val="0"/>
          <w:szCs w:val="21"/>
        </w:rPr>
        <w:t>，把它与一个电阻串联接在电压为</w:t>
      </w:r>
      <m:oMath>
        <m:r>
          <m:t>9V</m:t>
        </m:r>
      </m:oMath>
      <w:r>
        <w:rPr>
          <w:rFonts w:ascii="宋体" w:hAnsi="宋体" w:eastAsia="宋体" w:cs="宋体"/>
          <w:kern w:val="0"/>
          <w:szCs w:val="21"/>
        </w:rPr>
        <w:t>的电源上，灯泡正常发光，则该电阻的阻值为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Ω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4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16.  </w:t>
      </w:r>
      <w:bookmarkStart w:id="15" w:name="dce943bf-1619-4464-ba51-476be1e8ce69"/>
      <w:r>
        <w:rPr>
          <w:rFonts w:ascii="宋体" w:hAnsi="宋体" w:eastAsia="宋体" w:cs="宋体"/>
          <w:kern w:val="0"/>
          <w:szCs w:val="21"/>
        </w:rPr>
        <w:t>北京冬奥会花样滑冰双人滑，中国选手韩聪隋文静获得金牌，如图所示为比赛中的一个情景。若韩聪和隋文静的身体质量分别为</w:t>
      </w:r>
      <m:oMath>
        <m:r>
          <m:t>60kg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40kg</m:t>
        </m:r>
      </m:oMath>
      <w:r>
        <w:rPr>
          <w:rFonts w:ascii="宋体" w:hAnsi="宋体" w:eastAsia="宋体" w:cs="宋体"/>
          <w:kern w:val="0"/>
          <w:szCs w:val="21"/>
        </w:rPr>
        <w:t>，韩聪脚下两个冰刀与冰的总接触面积为</w:t>
      </w:r>
      <m:oMath>
        <m:r>
          <m:t>20c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，韩聪对冰的压强为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Pa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5"/>
    </w:p>
    <w:tbl>
      <w:tblPr>
        <w:tblStyle w:val="5"/>
        <w:tblW w:w="4629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5"/>
        <w:gridCol w:w="17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895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7" o:spid="_x0000_s1037" o:spt="75" type="#_x0000_t75" style="position:absolute;left:0pt;margin-top:6pt;height:89.7pt;width:109.55pt;mso-position-horizontal:right;mso-position-vertical-relative:line;mso-wrap-distance-bottom:0pt;mso-wrap-distance-left:9pt;mso-wrap-distance-right:9pt;mso-wrap-distance-top:0pt;z-index:25167052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1734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8" o:spid="_x0000_s1038" o:spt="75" type="#_x0000_t75" style="position:absolute;left:0pt;margin-top:0pt;height:95.7pt;width:75.9pt;mso-position-horizontal:right;mso-position-vertical-relative:line;mso-wrap-distance-bottom:0pt;mso-wrap-distance-left:9pt;mso-wrap-distance-right:9pt;mso-wrap-distance-top:0pt;z-index:25167155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17.  </w:t>
      </w:r>
      <w:bookmarkStart w:id="16" w:name="b188fb7b-b230-47f4-8b44-ed2ca7f3a8c0"/>
      <w:r>
        <w:rPr>
          <w:rFonts w:ascii="宋体" w:hAnsi="宋体" w:eastAsia="宋体" w:cs="宋体"/>
          <w:kern w:val="0"/>
          <w:szCs w:val="21"/>
        </w:rPr>
        <w:t>如图所示，小聪用滑轮组拉动水平地面上的物体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，使它匀速前进</w:t>
      </w:r>
      <m:oMath>
        <m:r>
          <m:t>2m</m:t>
        </m:r>
      </m:oMath>
      <w:r>
        <w:rPr>
          <w:rFonts w:ascii="宋体" w:hAnsi="宋体" w:eastAsia="宋体" w:cs="宋体"/>
          <w:kern w:val="0"/>
          <w:szCs w:val="21"/>
        </w:rPr>
        <w:t>，地面对它的摩擦力为</w:t>
      </w:r>
      <m:oMath>
        <m:r>
          <m:t>300N</m:t>
        </m:r>
      </m:oMath>
      <w:r>
        <w:rPr>
          <w:rFonts w:ascii="宋体" w:hAnsi="宋体" w:eastAsia="宋体" w:cs="宋体"/>
          <w:kern w:val="0"/>
          <w:szCs w:val="21"/>
        </w:rPr>
        <w:t>，小聪施加的拉力</w:t>
      </w:r>
      <m:oMath>
        <m:r>
          <m:t>F=250N(</m:t>
        </m:r>
      </m:oMath>
      <w:r>
        <w:rPr>
          <w:rFonts w:ascii="宋体" w:hAnsi="宋体" w:eastAsia="宋体" w:cs="宋体"/>
          <w:kern w:val="0"/>
          <w:szCs w:val="21"/>
        </w:rPr>
        <w:t>忽略绳重和滑轮重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，滑轮组的机械效率为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6"/>
    </w:p>
    <w:tbl>
      <w:tblPr>
        <w:tblStyle w:val="5"/>
        <w:tblW w:w="3592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  <w:jc w:val="center"/>
        </w:trPr>
        <w:tc>
          <w:tcPr>
            <w:tcW w:w="359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9" o:spid="_x0000_s1039" o:spt="75" type="#_x0000_t75" style="position:absolute;left:0pt;margin-top:0pt;height:59.25pt;width:168.75pt;mso-position-horizontal:center;mso-position-vertical-relative:line;mso-wrap-distance-bottom:0pt;mso-wrap-distance-top:0pt;z-index:25167257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三、实验探究题（本大题共</w:t>
      </w:r>
      <w:r>
        <w:rPr>
          <w:rFonts w:ascii="Times New Roman" w:hAnsi="Times New Roman" w:eastAsia="Times New Roman" w:cs="Times New Roman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16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18.  </w:t>
      </w:r>
      <w:bookmarkStart w:id="17" w:name="ba3ad802-42b9-460d-b0cf-88beb3793c05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4分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小明同学为了测量牛奶的密度，进行以下实验：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113.25pt;width:332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把天平放在水平桌面上，将游码移至标尺的零刻度处，然后调节平衡螺母，使天平横梁平衡。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接下来进行以下三项操作：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用天平测量烧杯和剩余牛奶的总质量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m</m:t>
            </m:r>
            <m:ctrlPr>
              <w:rPr>
                <w:rFonts w:hAnsi="Cambria Math"/>
              </w:rPr>
            </m:ctrlPr>
          </m:e>
          <m:sub>
            <m:r>
              <m:t>剩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将烧杯中的一部分牛奶倒入量筒，测出这部分牛奶的体积</w:t>
      </w:r>
      <m:oMath>
        <m:r>
          <m:t>V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将待测牛奶倒入烧杯中，用天平测出烧杯和牛奶的总质量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以上操作的正确顺序是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 </w:t>
      </w:r>
      <w:r>
        <w:rPr>
          <w:rFonts w:ascii="宋体" w:hAnsi="宋体" w:eastAsia="宋体" w:cs="宋体"/>
          <w:kern w:val="0"/>
          <w:szCs w:val="21"/>
        </w:rPr>
        <w:t>。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填字母序号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由图中提供的数据，可得牛奶的密度是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 </w:t>
      </w:r>
      <m:oMath>
        <m: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。</w:t>
      </w:r>
      <w:bookmarkEnd w:id="17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>19.（</w:t>
      </w:r>
      <w:r>
        <w:rPr>
          <w:rFonts w:hint="eastAsia" w:ascii="Times New Roman" w:hAnsi="Times New Roman" w:cs="Times New Roman" w:eastAsiaTheme="minorEastAsia"/>
          <w:sz w:val="24"/>
        </w:rPr>
        <w:t>7分</w:t>
      </w:r>
      <w:r>
        <w:rPr>
          <w:rFonts w:ascii="Times New Roman" w:hAnsi="Times New Roman" w:eastAsia="Times New Roman" w:cs="Times New Roman"/>
          <w:sz w:val="24"/>
        </w:rPr>
        <w:t xml:space="preserve">）  </w:t>
      </w:r>
      <w:bookmarkStart w:id="18" w:name="c42afb25-8b14-4117-abab-7f513b0472f7"/>
      <w:r>
        <w:rPr>
          <w:rFonts w:ascii="宋体" w:hAnsi="宋体" w:eastAsia="宋体" w:cs="宋体"/>
          <w:kern w:val="0"/>
          <w:szCs w:val="21"/>
        </w:rPr>
        <w:t>小明同学游泳潜水时，感觉潜水越深，耳膜越痛。他关于“液体压强的规律”进行了一系列探究：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他用如图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所示的压强计研究液体内部压强的特点，将压强计的橡皮膜置于水中不同深度，调节橡皮膜在水中的方向，得到如下表中所示的数据。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171pt;width:281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tbl>
      <w:tblPr>
        <w:tblStyle w:val="15"/>
        <w:tblW w:w="618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5"/>
        <w:gridCol w:w="975"/>
        <w:gridCol w:w="840"/>
        <w:gridCol w:w="945"/>
        <w:gridCol w:w="999"/>
        <w:gridCol w:w="153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5" w:type="dxa"/>
            <w:vMerge w:val="restart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实验</w:t>
            </w:r>
          </w:p>
        </w:tc>
        <w:tc>
          <w:tcPr>
            <w:tcW w:w="975" w:type="dxa"/>
            <w:vMerge w:val="restart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橡皮膜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朝向</w:t>
            </w:r>
          </w:p>
        </w:tc>
        <w:tc>
          <w:tcPr>
            <w:tcW w:w="840" w:type="dxa"/>
            <w:vMerge w:val="restart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深度</w:t>
            </w:r>
          </w:p>
        </w:tc>
        <w:tc>
          <w:tcPr>
            <w:tcW w:w="3480" w:type="dxa"/>
            <w:gridSpan w:val="3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压强计</w:t>
            </w:r>
            <m:oMath>
              <m:r>
                <m:t>U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形管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5" w:type="dxa"/>
            <w:vMerge w:val="continue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左液面</w:t>
            </w:r>
          </w:p>
        </w:tc>
        <w:tc>
          <w:tcPr>
            <w:tcW w:w="99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右液面</w:t>
            </w:r>
          </w:p>
        </w:tc>
        <w:tc>
          <w:tcPr>
            <w:tcW w:w="153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液面高度差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朝上</w:t>
            </w:r>
          </w:p>
        </w:tc>
        <w:tc>
          <w:tcPr>
            <w:tcW w:w="8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3cm</m:t>
                </m:r>
              </m:oMath>
            </m:oMathPara>
          </w:p>
        </w:tc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9cm</m:t>
                </m:r>
              </m:oMath>
            </m:oMathPara>
          </w:p>
        </w:tc>
        <w:tc>
          <w:tcPr>
            <w:tcW w:w="99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12cm</m:t>
                </m:r>
              </m:oMath>
            </m:oMathPara>
          </w:p>
        </w:tc>
        <w:tc>
          <w:tcPr>
            <w:tcW w:w="153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3cm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朝左</w:t>
            </w:r>
          </w:p>
        </w:tc>
        <w:tc>
          <w:tcPr>
            <w:tcW w:w="8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3cm</m:t>
                </m:r>
              </m:oMath>
            </m:oMathPara>
          </w:p>
        </w:tc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9cm</m:t>
                </m:r>
              </m:oMath>
            </m:oMathPara>
          </w:p>
        </w:tc>
        <w:tc>
          <w:tcPr>
            <w:tcW w:w="99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12cm</m:t>
                </m:r>
              </m:oMath>
            </m:oMathPara>
          </w:p>
        </w:tc>
        <w:tc>
          <w:tcPr>
            <w:tcW w:w="153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3cm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朝下</w:t>
            </w:r>
          </w:p>
        </w:tc>
        <w:tc>
          <w:tcPr>
            <w:tcW w:w="8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3cm</m:t>
                </m:r>
              </m:oMath>
            </m:oMathPara>
          </w:p>
        </w:tc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9cm</m:t>
                </m:r>
              </m:oMath>
            </m:oMathPara>
          </w:p>
        </w:tc>
        <w:tc>
          <w:tcPr>
            <w:tcW w:w="99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12cm</m:t>
                </m:r>
              </m:oMath>
            </m:oMathPara>
          </w:p>
        </w:tc>
        <w:tc>
          <w:tcPr>
            <w:tcW w:w="153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3cm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朝上</w:t>
            </w:r>
          </w:p>
        </w:tc>
        <w:tc>
          <w:tcPr>
            <w:tcW w:w="8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6cm</m:t>
                </m:r>
              </m:oMath>
            </m:oMathPara>
          </w:p>
        </w:tc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13.5cm</m:t>
                </m:r>
              </m:oMath>
            </m:oMathPara>
          </w:p>
        </w:tc>
        <w:tc>
          <w:tcPr>
            <w:tcW w:w="153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6cm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5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朝上</w:t>
            </w:r>
          </w:p>
        </w:tc>
        <w:tc>
          <w:tcPr>
            <w:tcW w:w="8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9cm</m:t>
                </m:r>
              </m:oMath>
            </m:oMathPara>
          </w:p>
        </w:tc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6cm</m:t>
                </m:r>
              </m:oMath>
            </m:oMathPara>
          </w:p>
        </w:tc>
        <w:tc>
          <w:tcPr>
            <w:tcW w:w="99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15cm</m:t>
                </m:r>
              </m:oMath>
            </m:oMathPara>
          </w:p>
        </w:tc>
        <w:tc>
          <w:tcPr>
            <w:tcW w:w="153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9cm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分析表格数据，压强计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形管中液体总体积不变，表格中未记录的数据应为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cm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用压强计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形管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选填“左液面”“右液面”或“液面高度差”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反应出液体压强大小。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由实验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选填三次实验序号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，可得出结论：液体内部的压强随深度的增加而增大。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将同一压强计的金属盒先后放入甲、乙两种液体中，如图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甲、乙所示，则这两种液体的密度大小关系是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、甲液体的密度一定小于乙液体的密度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、甲液体的密度一定等于乙液体的密度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、甲液体的密度一定大于乙液体的密度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、无法判断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(5)</m:t>
        </m:r>
      </m:oMath>
      <w:r>
        <w:rPr>
          <w:rFonts w:ascii="宋体" w:hAnsi="宋体" w:eastAsia="宋体" w:cs="宋体"/>
          <w:kern w:val="0"/>
          <w:szCs w:val="21"/>
        </w:rPr>
        <w:t>之后，他取下液体压强计的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形管，将不相容的油和水装入其中。待液体稳定后，液面有明显分界线，测出各段距离如图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丙所示，则油的密度为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g/c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(6)</m:t>
        </m:r>
      </m:oMath>
      <w:r>
        <w:rPr>
          <w:rFonts w:ascii="宋体" w:hAnsi="宋体" w:eastAsia="宋体" w:cs="宋体"/>
          <w:kern w:val="0"/>
          <w:szCs w:val="21"/>
        </w:rPr>
        <w:t>小明找到一个长、宽、高分别为</w:t>
      </w:r>
      <m:oMath>
        <m:r>
          <m:t>8cm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6cm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6cm</m:t>
        </m:r>
      </m:oMath>
      <w:r>
        <w:rPr>
          <w:rFonts w:ascii="宋体" w:hAnsi="宋体" w:eastAsia="宋体" w:cs="宋体"/>
          <w:kern w:val="0"/>
          <w:szCs w:val="21"/>
        </w:rPr>
        <w:t>的质地均匀长方体木块，分别横放、竖放入装水的烧杯中，静止时如图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甲、乙所示。若木块下表面受到的压强分别为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，压力分别为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，则它们的大小关系是：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以上两空都选填“大于”、“小于”或“等于”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(7)</m:t>
        </m:r>
      </m:oMath>
      <w:r>
        <w:rPr>
          <w:rFonts w:ascii="宋体" w:hAnsi="宋体" w:eastAsia="宋体" w:cs="宋体"/>
          <w:kern w:val="0"/>
          <w:szCs w:val="21"/>
        </w:rPr>
        <w:t>小明分别在两个烧杯中装入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两种不同液体，再将木块分别横放、竖放于两种液体中静止，木块露出液面的高度均为</w:t>
      </w:r>
      <m:oMath>
        <m:r>
          <m:t>1cm</m:t>
        </m:r>
      </m:oMath>
      <w:r>
        <w:rPr>
          <w:rFonts w:ascii="宋体" w:hAnsi="宋体" w:eastAsia="宋体" w:cs="宋体"/>
          <w:kern w:val="0"/>
          <w:szCs w:val="21"/>
        </w:rPr>
        <w:t>，如图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丙、丁所示。则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液体和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液体的密度之比为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8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>20. （</w:t>
      </w:r>
      <w:r>
        <w:rPr>
          <w:rFonts w:hint="eastAsia" w:ascii="Times New Roman" w:hAnsi="Times New Roman" w:cs="Times New Roman" w:eastAsiaTheme="minorEastAsia"/>
          <w:sz w:val="24"/>
        </w:rPr>
        <w:t>5分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19" w:name="b8693733-e55b-4b84-841d-0e0f80ac59a2"/>
      <w:r>
        <w:rPr>
          <w:rFonts w:ascii="宋体" w:hAnsi="宋体" w:eastAsia="宋体" w:cs="宋体"/>
          <w:kern w:val="0"/>
          <w:szCs w:val="21"/>
        </w:rPr>
        <w:t>小明利用图甲的电路做“探究电流与电压关系”的实验。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257.25pt;width:273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连接电路前，小明发现电流表指针如图乙所示，接下来应该进行的操作是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正确连接电路后，闭合开关，移动变阻器的滑片，某时刻电压表的示数如图丙，则电压表读数为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V</m:t>
        </m:r>
      </m:oMath>
      <w:r>
        <w:rPr>
          <w:rFonts w:ascii="宋体" w:hAnsi="宋体" w:eastAsia="宋体" w:cs="宋体"/>
          <w:kern w:val="0"/>
          <w:szCs w:val="21"/>
        </w:rPr>
        <w:t>；继续调节变阻器滑片，进行多次实验，记录电流表示数</w:t>
      </w:r>
      <m:oMath>
        <m:r>
          <m:t>I</m:t>
        </m:r>
      </m:oMath>
      <w:r>
        <w:rPr>
          <w:rFonts w:ascii="宋体" w:hAnsi="宋体" w:eastAsia="宋体" w:cs="宋体"/>
          <w:kern w:val="0"/>
          <w:szCs w:val="21"/>
        </w:rPr>
        <w:t>和电压表示数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，绘出</w:t>
      </w:r>
      <m:oMath>
        <m:r>
          <m:t>U-I</m:t>
        </m:r>
      </m:oMath>
      <w:r>
        <w:rPr>
          <w:rFonts w:ascii="宋体" w:hAnsi="宋体" w:eastAsia="宋体" w:cs="宋体"/>
          <w:kern w:val="0"/>
          <w:szCs w:val="21"/>
        </w:rPr>
        <w:t>图像，如丁图中的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所示，由图得出的结论是，在电阻一定时，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 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电路中定值电阻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的</w:t>
      </w:r>
      <m:oMath>
        <m:r>
          <m:t>U-I</m:t>
        </m:r>
      </m:oMath>
      <w:r>
        <w:rPr>
          <w:rFonts w:ascii="宋体" w:hAnsi="宋体" w:eastAsia="宋体" w:cs="宋体"/>
          <w:kern w:val="0"/>
          <w:szCs w:val="21"/>
        </w:rPr>
        <w:t>图像实际是丙图中的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不重合有差异的原因是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”或“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电流表的分压作用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电压表的分流作用</w:t>
      </w:r>
      <w:bookmarkEnd w:id="19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黑体" w:hAnsi="黑体" w:eastAsia="黑体" w:cs="黑体"/>
        </w:rPr>
        <w:t>四、计算题（本大题共</w:t>
      </w:r>
      <w:r>
        <w:rPr>
          <w:rFonts w:ascii="Times New Roman" w:hAnsi="Times New Roman" w:eastAsia="Times New Roman" w:cs="Times New Roman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20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21.  </w:t>
      </w:r>
      <w:bookmarkStart w:id="20" w:name="deb54334-64ea-4a44-bd9f-8067fb3768da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6分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如图所示为一辆无人驾驶清扫车，空车质量为</w:t>
      </w:r>
      <m:oMath>
        <m:r>
          <m:t>400kg</m:t>
        </m:r>
      </m:oMath>
      <w:r>
        <w:rPr>
          <w:rFonts w:ascii="宋体" w:hAnsi="宋体" w:eastAsia="宋体" w:cs="宋体"/>
          <w:kern w:val="0"/>
          <w:szCs w:val="21"/>
        </w:rPr>
        <w:t>，它集激光雷达、摄像头、超声波雷达等传感器于一体，可自主作业。</w:t>
      </w:r>
      <m:oMath>
        <m:r>
          <m:t>(g</m:t>
        </m:r>
      </m:oMath>
      <w:r>
        <w:rPr>
          <w:rFonts w:ascii="宋体" w:hAnsi="宋体" w:eastAsia="宋体" w:cs="宋体"/>
          <w:kern w:val="0"/>
          <w:szCs w:val="21"/>
        </w:rPr>
        <w:t>取</w:t>
      </w:r>
      <m:oMath>
        <m:r>
          <m:t>10N/kg)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空车停在水平地面上，若地面总受力面积为</w:t>
      </w:r>
      <m:oMath>
        <m:r>
          <m:t>200c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，则车对地面的压强为多少帕？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空车行驶时牵引力的功率为</w:t>
      </w:r>
      <m:oMath>
        <m:r>
          <m:t>810W</m:t>
        </m:r>
      </m:oMath>
      <w:r>
        <w:rPr>
          <w:rFonts w:ascii="宋体" w:hAnsi="宋体" w:eastAsia="宋体" w:cs="宋体"/>
          <w:kern w:val="0"/>
          <w:szCs w:val="21"/>
        </w:rPr>
        <w:t>，在</w:t>
      </w:r>
      <m:oMath>
        <m:r>
          <m:t>10s</m:t>
        </m:r>
      </m:oMath>
      <w:r>
        <w:rPr>
          <w:rFonts w:ascii="宋体" w:hAnsi="宋体" w:eastAsia="宋体" w:cs="宋体"/>
          <w:kern w:val="0"/>
          <w:szCs w:val="21"/>
        </w:rPr>
        <w:t>内匀速行驶</w:t>
      </w:r>
      <m:oMath>
        <m:r>
          <m:t>12m</m:t>
        </m:r>
      </m:oMath>
      <w:r>
        <w:rPr>
          <w:rFonts w:ascii="宋体" w:hAnsi="宋体" w:eastAsia="宋体" w:cs="宋体"/>
          <w:kern w:val="0"/>
          <w:szCs w:val="21"/>
        </w:rPr>
        <w:t>，车受到的阻力为多少牛？</w:t>
      </w:r>
      <w:bookmarkEnd w:id="20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22.  </w:t>
      </w:r>
      <w:bookmarkStart w:id="21" w:name="4422115e-8dc1-4115-8f51-5d7b85db883f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7分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底面积为</w:t>
      </w:r>
      <m:oMath>
        <m:r>
          <m:t>400c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的薄壁柱形容器内装有适量的水，将其竖直放在水平桌面上，把体积为</w:t>
      </w:r>
      <m:oMath>
        <m:r>
          <m:t>2.2×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-3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、重</w:t>
      </w:r>
      <m:oMath>
        <m:r>
          <m:t>6N</m:t>
        </m:r>
      </m:oMath>
      <w:r>
        <w:rPr>
          <w:rFonts w:ascii="宋体" w:hAnsi="宋体" w:eastAsia="宋体" w:cs="宋体"/>
          <w:kern w:val="0"/>
          <w:szCs w:val="21"/>
        </w:rPr>
        <w:t>的木块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放入水后，再在木块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的上方放一球体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，平衡时球体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恰好没入水中，如图甲所示。已知球体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的体积为</w:t>
      </w:r>
      <m:oMath>
        <m:r>
          <m:t>1×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-3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(g</m:t>
        </m:r>
      </m:oMath>
      <w:r>
        <w:rPr>
          <w:rFonts w:ascii="宋体" w:hAnsi="宋体" w:eastAsia="宋体" w:cs="宋体"/>
          <w:kern w:val="0"/>
          <w:szCs w:val="21"/>
        </w:rPr>
        <w:t>取</w:t>
      </w:r>
      <m:oMath>
        <m:r>
          <m:t>10N/kg)</m:t>
        </m:r>
      </m:oMath>
      <w:r>
        <w:rPr>
          <w:rFonts w:ascii="宋体" w:hAnsi="宋体" w:eastAsia="宋体" w:cs="宋体"/>
          <w:kern w:val="0"/>
          <w:szCs w:val="21"/>
        </w:rPr>
        <w:t>。求：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球体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受到的浮力。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球体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对木块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的压力。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若将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放入水中，如图乙所示，则水对容器底部压强变化了多少？</w:t>
      </w:r>
      <w:bookmarkEnd w:id="21"/>
    </w:p>
    <w:tbl>
      <w:tblPr>
        <w:tblStyle w:val="5"/>
        <w:tblW w:w="5752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40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36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3" o:spid="_x0000_s1043" o:spt="75" type="#_x0000_t75" style="position:absolute;left:0pt;margin-top:6pt;height:80.25pt;width:84.75pt;mso-position-horizontal:right;mso-position-vertical-relative:line;mso-wrap-distance-bottom:0pt;mso-wrap-distance-left:9pt;mso-wrap-distance-right:9pt;mso-wrap-distance-top:0pt;z-index:25167360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4016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4" o:spid="_x0000_s1044" o:spt="75" type="#_x0000_t75" style="position:absolute;left:0pt;margin-top:0pt;height:129pt;width:198.75pt;mso-position-horizontal:right;mso-position-vertical-relative:line;mso-wrap-distance-bottom:0pt;mso-wrap-distance-left:9pt;mso-wrap-distance-right:9pt;mso-wrap-distance-top:0pt;z-index:25167462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>23. （</w:t>
      </w:r>
      <w:r>
        <w:rPr>
          <w:rFonts w:hint="eastAsia" w:ascii="Times New Roman" w:hAnsi="Times New Roman" w:cs="Times New Roman" w:eastAsiaTheme="minorEastAsia"/>
          <w:sz w:val="24"/>
        </w:rPr>
        <w:t>7分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22" w:name="049da31b-f736-4002-96c6-7e1eb305be17"/>
      <w:r>
        <w:rPr>
          <w:rFonts w:ascii="宋体" w:hAnsi="宋体" w:eastAsia="宋体" w:cs="宋体"/>
          <w:kern w:val="0"/>
          <w:szCs w:val="21"/>
        </w:rPr>
        <w:t>实际测量中所使用的电压表是由小量程电流计改装而成的。图甲中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是满偏电流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即小量程电流表允许通过的最大电流</w:t>
      </w:r>
      <m:oMath>
        <m:r>
          <m:t>)</m:t>
        </m:r>
        <m:sSub>
          <m:sSubPr>
            <m:ctrlPr>
              <w:rPr>
                <w:rFonts w:hAnsi="Cambria Math"/>
              </w:rPr>
            </m:ctrlPr>
          </m:sSubPr>
          <m:e>
            <m:r>
              <m:t>I</m:t>
            </m:r>
            <m:ctrlPr>
              <w:rPr>
                <w:rFonts w:hAnsi="Cambria Math"/>
              </w:rPr>
            </m:ctrlPr>
          </m:e>
          <m:sub>
            <m:r>
              <m:t>g</m:t>
            </m:r>
            <m:ctrlPr>
              <w:rPr>
                <w:rFonts w:hAnsi="Cambria Math"/>
              </w:rPr>
            </m:ctrlPr>
          </m:sub>
        </m:sSub>
        <m:r>
          <m:t>=3mA</m:t>
        </m:r>
      </m:oMath>
      <w:r>
        <w:rPr>
          <w:rFonts w:ascii="宋体" w:hAnsi="宋体" w:eastAsia="宋体" w:cs="宋体"/>
          <w:kern w:val="0"/>
          <w:szCs w:val="21"/>
        </w:rPr>
        <w:t>的电流计，其电阻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g</m:t>
            </m:r>
            <m:ctrlPr>
              <w:rPr>
                <w:rFonts w:hAnsi="Cambria Math"/>
              </w:rPr>
            </m:ctrlPr>
          </m:sub>
        </m:sSub>
        <m:r>
          <m:t>=10Ω</m:t>
        </m:r>
      </m:oMath>
      <w:r>
        <w:rPr>
          <w:rFonts w:ascii="宋体" w:hAnsi="宋体" w:eastAsia="宋体" w:cs="宋体"/>
          <w:kern w:val="0"/>
          <w:szCs w:val="21"/>
        </w:rPr>
        <w:t>，要把它改装为一个量程为</w:t>
      </w:r>
      <m:oMath>
        <m:r>
          <m:t>3V</m:t>
        </m:r>
      </m:oMath>
      <w:r>
        <w:rPr>
          <w:rFonts w:ascii="宋体" w:hAnsi="宋体" w:eastAsia="宋体" w:cs="宋体"/>
          <w:kern w:val="0"/>
          <w:szCs w:val="21"/>
        </w:rPr>
        <w:t>的电压表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如图乙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alt=" " type="#_x0000_t75" style="height:114.75pt;width:350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求电阻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0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的阻值；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用改装后的电压表测量定值电阻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的阻值，设计的电路图如图丙所示。闭合开关，移动滑片，当电压表示数为</w:t>
      </w:r>
      <m:oMath>
        <m:r>
          <m:t>2.4V</m:t>
        </m:r>
      </m:oMath>
      <w:r>
        <w:rPr>
          <w:rFonts w:ascii="宋体" w:hAnsi="宋体" w:eastAsia="宋体" w:cs="宋体"/>
          <w:kern w:val="0"/>
          <w:szCs w:val="21"/>
        </w:rPr>
        <w:t>时，电流表示数为</w:t>
      </w:r>
      <m:oMath>
        <m:r>
          <m:t>0.2A</m:t>
        </m:r>
      </m:oMath>
      <w:r>
        <w:rPr>
          <w:rFonts w:ascii="宋体" w:hAnsi="宋体" w:eastAsia="宋体" w:cs="宋体"/>
          <w:kern w:val="0"/>
          <w:szCs w:val="21"/>
        </w:rPr>
        <w:t>，求电阻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的阻值是多少欧姆？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计算结果保留一位小数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请解释为什么电压表内阻越大越好？</w:t>
      </w:r>
      <w:bookmarkEnd w:id="22"/>
    </w:p>
    <w:p>
      <w:pPr>
        <w:spacing w:line="360" w:lineRule="auto"/>
        <w:ind w:left="420"/>
        <w:jc w:val="center"/>
        <w:textAlignment w:val="center"/>
        <w:rPr>
          <w:rFonts w:hint="eastAsia" w:ascii="宋体" w:hAnsi="宋体" w:cs="宋体" w:eastAsiaTheme="minorEastAsia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hint="eastAsia" w:ascii="等线" w:hAnsi="等线" w:eastAsia="等线" w:cs="Times New Roman"/>
          <w:kern w:val="0"/>
          <w:sz w:val="24"/>
          <w:szCs w:val="24"/>
        </w:rPr>
      </w:pPr>
      <w:r>
        <w:rPr>
          <w:rFonts w:ascii="等线" w:hAnsi="等线" w:eastAsia="等线" w:cs="宋体"/>
          <w:b/>
          <w:sz w:val="32"/>
        </w:rPr>
        <w:t>答案和解析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1.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、桌面受到向下的弹力，施力物体是书，是由于书发生了形变，故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、载货汽车超速行驶时，速度变大，动能增大，所以更容易发生交通事故，故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、滑雪者脚穿宽大滑雪板后，陷入雪地的深度比不穿时浅了，对雪地的压力作用效果不如原来明显了，故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、小明骑电动车紧急刹车时，车上的快递掉到地上是因为快递有惯性，不是因为电动车有惯性，故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错误；故选：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2.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、若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一起向右做加速运动，则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对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的摩擦力水平向右，该摩擦力维持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和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一起向右加速，且保持相对静止，故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、若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一起向右做减速运动，则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对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的摩擦力水平向左，此时摩擦力方向与运动方向相反，故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、若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一起向右做匀速运动，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对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没有摩擦力，故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加速、减速、匀速向右时，受到的摩擦力情况不一样，故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错误。故选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3.</w:t>
      </w:r>
      <m:oMath>
        <m:r>
          <w:rPr>
            <w:rFonts w:hAnsi="等线" w:eastAsia="等线"/>
            <w:color w:val="000000" w:themeColor="text1"/>
          </w:rPr>
          <m:t>D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【解析】设长导线的电阻为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，由图知，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AB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、闭合开关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1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时，灯泡与加热器并联后再与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串联，设此时灯泡两端电压为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L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断开开关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时，灯泡与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串联，设此时灯泡两端电压为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L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'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由于并联电路的总电阻小于任何一个分电阻，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所以，断开开关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时，灯泡的电阻大于灯泡与加热器并联的总电阻，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导线的电阻不变，因灯泡的电阻大于灯泡与加热器并联的总电阻，根据串联电路的分压规律可知，灯泡两端的电压变大，即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L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'</m:t>
        </m:r>
        <m:r>
          <w:rPr>
            <w:rFonts w:hAnsi="等线" w:eastAsia="等线"/>
            <w:color w:val="000000" w:themeColor="text1"/>
          </w:rPr>
          <m:t>&gt;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L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灯泡的电阻可认为不变，由</w:t>
      </w:r>
      <m:oMath>
        <m:r>
          <w:rPr>
            <w:rFonts w:hAnsi="等线" w:eastAsia="等线"/>
            <w:color w:val="000000" w:themeColor="text1"/>
          </w:rPr>
          <m:t>P=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U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2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知，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P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L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'</m:t>
        </m:r>
        <m:r>
          <w:rPr>
            <w:rFonts w:hAnsi="等线" w:eastAsia="等线"/>
            <w:color w:val="000000" w:themeColor="text1"/>
          </w:rPr>
          <m:t>&gt;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P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L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，即断开开关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时，灯泡的实际功率变大，所以灯泡变亮；故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、由前面解答可知，断开开关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时，整个电路的电阻变大，电源电压不变，由欧姆定律知，电路中电流减小，导线的电阻不变，由公式</w:t>
      </w:r>
      <m:oMath>
        <m:r>
          <w:rPr>
            <w:rFonts w:hAnsi="等线" w:eastAsia="等线"/>
            <w:color w:val="000000" w:themeColor="text1"/>
          </w:rPr>
          <m:t>W=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Rt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知，单位时间内长导线上消耗的电能减少，故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、断开开关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时，整个电路的电阻变大，电源电压不变，由</w:t>
      </w:r>
      <m:oMath>
        <m:r>
          <w:rPr>
            <w:rFonts w:hAnsi="等线" w:eastAsia="等线"/>
            <w:color w:val="000000" w:themeColor="text1"/>
          </w:rPr>
          <m:t>W=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U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2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m:rPr>
            <m:sty m:val="b"/>
          </m:rPr>
          <w:rPr>
            <w:rFonts w:ascii="等线" w:hAnsi="等线" w:eastAsia="等线"/>
            <w:color w:val="000000" w:themeColor="text1"/>
          </w:rPr>
          <m:t>⋅</m:t>
        </m:r>
        <m:r>
          <w:rPr>
            <w:rFonts w:hAnsi="等线" w:eastAsia="等线"/>
            <w:color w:val="000000" w:themeColor="text1"/>
          </w:rPr>
          <m:t>t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知，单位时间内整个供电线路消耗的电能减少，故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正确。故选：</w:t>
      </w:r>
      <m:oMath>
        <m:r>
          <w:rPr>
            <w:rFonts w:hAnsi="等线" w:eastAsia="等线"/>
            <w:color w:val="000000" w:themeColor="text1"/>
          </w:rPr>
          <m:t>D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4.</w:t>
      </w:r>
      <m:oMath>
        <m:r>
          <w:rPr>
            <w:rFonts w:hAnsi="等线" w:eastAsia="等线"/>
            <w:color w:val="000000" w:themeColor="text1"/>
          </w:rPr>
          <m:t>D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int="eastAsia"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、据红外线的特点可知，由于一切物体都能向外辐射红外线，且物体温度越高，辐射的红外线越强，因此，检测装置可通过接收人体辐射的红外线来测量人的体温，故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BD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、摄像头是一个凸透镜，是利用物距大于二倍焦距时，成倒立、缩小的实像的规律工作的，故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错误、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、人像采集时人体不发光，不属于光源，故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错误。故选：</w:t>
      </w:r>
      <m:oMath>
        <m:r>
          <w:rPr>
            <w:rFonts w:hAnsi="等线" w:eastAsia="等线"/>
            <w:color w:val="000000" w:themeColor="text1"/>
          </w:rPr>
          <m:t>D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5.</w:t>
      </w:r>
      <m:oMath>
        <m:r>
          <w:rPr>
            <w:rFonts w:hAnsi="等线" w:eastAsia="等线"/>
            <w:color w:val="000000" w:themeColor="text1"/>
          </w:rPr>
          <m:t>D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A.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推动甲线圈摆动的过程做切割磁感线运动，闭合的回路中有感应电流产生，是发电机的工作原理，所以甲线圈相当于电源，工作时将机械能转化为电能，故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Times New Roman"/>
          <w:color w:val="000000" w:themeColor="text1"/>
          <w:kern w:val="0"/>
          <w:szCs w:val="21"/>
        </w:rPr>
        <w:t>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推动左侧磁铁时，同甲线圈摆动一样，相当于甲线圈会在磁场中作切割磁感线运动，所在的闭合回路中依然会产生的感应电流，所以乙线圈中有电流通过，在磁场中受到力的作用，也可能摆动，故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Times New Roman"/>
          <w:color w:val="000000" w:themeColor="text1"/>
          <w:kern w:val="0"/>
          <w:szCs w:val="21"/>
        </w:rPr>
        <w:t>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电流流经乙线圈时，乙线圈就会受到磁场力的作用而开始摆动，此过程中电能转化为机械能，故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Times New Roman"/>
          <w:color w:val="000000" w:themeColor="text1"/>
          <w:kern w:val="0"/>
          <w:szCs w:val="21"/>
        </w:rPr>
        <w:t>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甲线圈中产生了感应电流，则甲线圈相当于电源，乙线圈相当于用电器；若改变甲线圈摆动的方向，感应电流的方向发生变化，则乙线圈受力的方向也会改变，即乙线圈摆助的方向跟着改变，故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正确。故选：</w:t>
      </w:r>
      <m:oMath>
        <m:r>
          <w:rPr>
            <w:rFonts w:hAnsi="等线" w:eastAsia="等线"/>
            <w:color w:val="000000" w:themeColor="text1"/>
          </w:rPr>
          <m:t>D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6.</w:t>
      </w:r>
      <m:oMath>
        <m:r>
          <w:rPr>
            <w:rFonts w:hAnsi="等线" w:eastAsia="等线"/>
            <w:color w:val="000000" w:themeColor="text1"/>
          </w:rPr>
          <m:t>C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【解析】甲中三个电阻串联，串联电路各处的电流相等，根据欧姆定律</w:t>
      </w:r>
      <m:oMath>
        <m:r>
          <w:rPr>
            <w:rFonts w:hAnsi="等线" w:eastAsia="等线"/>
            <w:color w:val="000000" w:themeColor="text1"/>
          </w:rPr>
          <m:t>U=IR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，因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1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&lt;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，故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1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&lt;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在乙中，三个电阻并联，根据并联电路各支路电压相等，由欧姆定律</w:t>
      </w:r>
      <m:oMath>
        <m:r>
          <w:rPr>
            <w:rFonts w:hAnsi="等线" w:eastAsia="等线"/>
            <w:color w:val="000000" w:themeColor="text1"/>
          </w:rPr>
          <m:t>I=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，因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&lt;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，故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&gt;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综合分析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&gt;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&gt;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1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正确。故选：</w:t>
      </w:r>
      <m:oMath>
        <m:r>
          <w:rPr>
            <w:rFonts w:hAnsi="等线" w:eastAsia="等线"/>
            <w:color w:val="000000" w:themeColor="text1"/>
          </w:rPr>
          <m:t>C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7.</w:t>
      </w:r>
      <m:oMath>
        <m:r>
          <w:rPr>
            <w:rFonts w:hAnsi="等线" w:eastAsia="等线"/>
            <w:color w:val="000000" w:themeColor="text1"/>
          </w:rPr>
          <m:t>C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滚摆向上运动的过程中，由于高度升高，则重力势能增加，同时速度减小，则动能减小，即动能转化为了重力势能；下降过程中，由于高度减小，则重力势能减小，同时速度增加，则动能增加，即重力势能转化为了动能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、滚摆质量不变，下降时高度减小，速度增大，故重力势能减小，动能增大，故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、滚摆在上升到最高点时，只受到重力作用，不受平衡力，故没有处于平衡状态，故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错误；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、在滚摆运动过程中，滚摆需要克服阻力做功，有一部分机械能会转化为内能，机械能在减小，故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正确。故选：</w:t>
      </w:r>
      <m:oMath>
        <m:r>
          <w:rPr>
            <w:rFonts w:hAnsi="等线" w:eastAsia="等线"/>
            <w:color w:val="000000" w:themeColor="text1"/>
          </w:rPr>
          <m:t>C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8.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液化</w:t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【解析】把玻璃片放在壶嘴口的上方可以看到玻璃片上有小水珠。这是由于水蒸气在玻璃片上遇冷液化形成的。故答案为：液化。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9.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音调</w:t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【解析】大小不同的编钟，这些钟在敲击时发出的频率不同，因此发出的音调不同；越重</w:t>
      </w:r>
      <m:oMath>
        <m:r>
          <w:rPr>
            <w:rFonts w:hAnsi="等线" w:eastAsia="等线"/>
            <w:color w:val="000000" w:themeColor="text1"/>
          </w:rPr>
          <m:t>(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质量越大</w:t>
      </w:r>
      <m:oMath>
        <m:r>
          <w:rPr>
            <w:rFonts w:hAnsi="等线" w:eastAsia="等线"/>
            <w:color w:val="000000" w:themeColor="text1"/>
          </w:rPr>
          <m:t>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的编钟，音调越低。故答案为：音调。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10.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右</w:t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【解析】由图可知，小磁针静止时</w:t>
      </w:r>
      <m:oMath>
        <m:r>
          <w:rPr>
            <w:rFonts w:hAnsi="等线" w:eastAsia="等线"/>
            <w:color w:val="000000" w:themeColor="text1"/>
          </w:rPr>
          <m:t>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极向左，由异名磁极间相互吸引可知，通电螺线管左端为</w:t>
      </w:r>
      <m:oMath>
        <m:r>
          <w:rPr>
            <w:rFonts w:hAnsi="等线" w:eastAsia="等线"/>
            <w:color w:val="000000" w:themeColor="text1"/>
          </w:rPr>
          <m:t>S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极，右端为</w:t>
      </w:r>
      <m:oMath>
        <m:r>
          <w:rPr>
            <w:rFonts w:hAnsi="等线" w:eastAsia="等线"/>
            <w:color w:val="000000" w:themeColor="text1"/>
          </w:rPr>
          <m:t>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极；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根据右手螺旋定则：用右手握住通电螺线管，大拇指所指的那一端是通电螺线管的</w:t>
      </w:r>
      <m:oMath>
        <m:r>
          <w:rPr>
            <w:rFonts w:hAnsi="等线" w:eastAsia="等线"/>
            <w:color w:val="000000" w:themeColor="text1"/>
          </w:rPr>
          <m:t>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极，使四指弯曲与电流方向一致；则可知电流由右侧流入螺线管，则电源的右端为正极。故答案为：右。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11.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电磁感应</w:t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【解析】当</w:t>
      </w:r>
      <m:oMath>
        <m:r>
          <w:rPr>
            <w:rFonts w:hAnsi="等线" w:eastAsia="等线"/>
            <w:color w:val="000000" w:themeColor="text1"/>
          </w:rPr>
          <m:t>IC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卡靠近读卡器时，感应天线接收到电磁辐射，会产生感应电流，读卡机就可以读取卡内的数据，从而得到相应的付款信息，所以这种</w:t>
      </w:r>
      <m:oMath>
        <m:r>
          <w:rPr>
            <w:rFonts w:hAnsi="等线" w:eastAsia="等线"/>
            <w:color w:val="000000" w:themeColor="text1"/>
          </w:rPr>
          <m:t>IC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卡付款方式依据的主要物理原理是电磁感应。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故答案为：电磁感应。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12.</w:t>
      </w:r>
      <m:oMath>
        <m:r>
          <w:rPr>
            <w:rFonts w:hAnsi="等线" w:eastAsia="等线"/>
            <w:color w:val="000000" w:themeColor="text1"/>
          </w:rPr>
          <m:t>0.9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【解析】根据题意可知，</w:t>
      </w:r>
      <m:oMath>
        <m:r>
          <w:rPr>
            <w:rFonts w:hAnsi="等线" w:eastAsia="等线"/>
            <w:color w:val="000000" w:themeColor="text1"/>
          </w:rPr>
          <m:t>OB=5cm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m:oMath>
        <m:r>
          <w:rPr>
            <w:rFonts w:hAnsi="等线" w:eastAsia="等线"/>
            <w:color w:val="000000" w:themeColor="text1"/>
          </w:rPr>
          <m:t>OA=15cm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，根据杠杆的平衡条件可知：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物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OB=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砣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OA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，即：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物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g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OB=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砣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g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OA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，则物体的质量为：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物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砣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×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OA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OB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=0.3kg</m:t>
        </m:r>
        <m:r>
          <w:rPr>
            <w:rFonts w:ascii="等线" w:hAnsi="等线" w:eastAsia="等线"/>
            <w:color w:val="000000" w:themeColor="text1"/>
          </w:rPr>
          <m:t>×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15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cm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5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cm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=0.9kg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故答案为：</w:t>
      </w:r>
      <m:oMath>
        <m:r>
          <w:rPr>
            <w:rFonts w:hAnsi="等线" w:eastAsia="等线"/>
            <w:color w:val="000000" w:themeColor="text1"/>
          </w:rPr>
          <m:t>0.9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13.</w:t>
      </w:r>
      <m:oMath>
        <m:r>
          <w:rPr>
            <w:rFonts w:hAnsi="等线" w:eastAsia="等线"/>
            <w:color w:val="000000" w:themeColor="text1"/>
          </w:rPr>
          <m:t>1000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3200r/(kW</m:t>
        </m:r>
        <m:r>
          <m:rPr>
            <m:sty m:val="b"/>
          </m:rPr>
          <w:rPr>
            <w:rFonts w:ascii="等线" w:hAnsi="等线" w:eastAsia="等线"/>
            <w:color w:val="000000" w:themeColor="text1"/>
          </w:rPr>
          <m:t>⋅</m:t>
        </m:r>
        <m:r>
          <w:rPr>
            <w:rFonts w:ascii="等线" w:hAnsi="等线" w:eastAsia="等线"/>
            <w:color w:val="000000" w:themeColor="text1"/>
          </w:rPr>
          <m:t>h</m:t>
        </m:r>
        <m:r>
          <w:rPr>
            <w:rFonts w:hAnsi="等线" w:eastAsia="等线"/>
            <w:color w:val="000000" w:themeColor="text1"/>
          </w:rPr>
          <m:t>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表示用电器每消耗</w:t>
      </w:r>
      <m:oMath>
        <m:r>
          <w:rPr>
            <w:rFonts w:hAnsi="等线" w:eastAsia="等线"/>
            <w:color w:val="000000" w:themeColor="text1"/>
          </w:rPr>
          <m:t>1kW</m:t>
        </m:r>
        <m:r>
          <m:rPr>
            <m:sty m:val="b"/>
          </m:rPr>
          <w:rPr>
            <w:rFonts w:ascii="等线" w:hAnsi="等线" w:eastAsia="等线"/>
            <w:color w:val="000000" w:themeColor="text1"/>
          </w:rPr>
          <m:t>⋅</m:t>
        </m:r>
        <m:r>
          <w:rPr>
            <w:rFonts w:ascii="等线" w:hAnsi="等线" w:eastAsia="等线"/>
            <w:color w:val="000000" w:themeColor="text1"/>
          </w:rPr>
          <m:t>h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的电能，电能表表盘转动</w:t>
      </w:r>
      <m:oMath>
        <m:r>
          <w:rPr>
            <w:rFonts w:hAnsi="等线" w:eastAsia="等线"/>
            <w:color w:val="000000" w:themeColor="text1"/>
          </w:rPr>
          <m:t>3200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圈，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电能表的表盘</w:t>
      </w:r>
      <m:oMath>
        <m:r>
          <w:rPr>
            <w:rFonts w:hAnsi="等线" w:eastAsia="等线"/>
            <w:color w:val="000000" w:themeColor="text1"/>
          </w:rPr>
          <m:t>6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分钟里转动了</w:t>
      </w:r>
      <m:oMath>
        <m:r>
          <w:rPr>
            <w:rFonts w:hAnsi="等线" w:eastAsia="等线"/>
            <w:color w:val="000000" w:themeColor="text1"/>
          </w:rPr>
          <m:t>320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圈，电饭煲消耗的电能为：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W=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320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3200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r</m:t>
            </m:r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/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kW</m:t>
            </m:r>
            <m:r>
              <w:rPr>
                <w:rFonts w:ascii="等线" w:hAnsi="Cambria Math" w:eastAsia="等线"/>
                <w:color w:val="000000" w:themeColor="text1"/>
                <w:sz w:val="24"/>
                <w:szCs w:val="24"/>
              </w:rPr>
              <m:t>⋅h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=0.1kW</m:t>
        </m:r>
        <m:r>
          <m:rPr>
            <m:sty m:val="b"/>
          </m:rPr>
          <w:rPr>
            <w:rFonts w:ascii="等线" w:hAnsi="等线" w:eastAsia="等线"/>
            <w:color w:val="000000" w:themeColor="text1"/>
          </w:rPr>
          <m:t>⋅</m:t>
        </m:r>
        <m:r>
          <w:rPr>
            <w:rFonts w:ascii="等线" w:hAnsi="等线" w:eastAsia="等线"/>
            <w:color w:val="000000" w:themeColor="text1"/>
          </w:rPr>
          <m:t>h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则电饭煲的电功率为：</w:t>
      </w:r>
      <m:oMath>
        <m:r>
          <w:rPr>
            <w:rFonts w:hAnsi="等线" w:eastAsia="等线"/>
            <w:color w:val="000000" w:themeColor="text1"/>
          </w:rPr>
          <m:t>P=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t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0.1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kW</m:t>
            </m:r>
            <m:r>
              <w:rPr>
                <w:rFonts w:ascii="等线" w:hAnsi="Cambria Math" w:eastAsia="等线"/>
                <w:color w:val="000000" w:themeColor="text1"/>
                <w:sz w:val="24"/>
                <w:szCs w:val="24"/>
              </w:rPr>
              <m:t>⋅h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f>
              <m:fPr>
                <m:ctrlPr>
                  <w:rPr>
                    <w:rFonts w:hAnsi="等线" w:eastAsia="等线"/>
                    <w:color w:val="000000" w:themeColor="text1"/>
                  </w:rPr>
                </m:ctrlPr>
              </m:fPr>
              <m:num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6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num>
              <m:den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60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den>
            </m:f>
            <m:r>
              <w:rPr>
                <w:rFonts w:ascii="等线" w:hAnsi="Cambria Math" w:eastAsia="等线"/>
                <w:color w:val="000000" w:themeColor="text1"/>
                <w:sz w:val="24"/>
                <w:szCs w:val="24"/>
              </w:rPr>
              <m:t>h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=1kW=1000W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。故答案为：</w:t>
      </w:r>
      <m:oMath>
        <m:r>
          <w:rPr>
            <w:rFonts w:hAnsi="等线" w:eastAsia="等线"/>
            <w:color w:val="000000" w:themeColor="text1"/>
          </w:rPr>
          <m:t>1000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14.</w:t>
      </w:r>
      <m:oMath>
        <m:r>
          <w:rPr>
            <w:rFonts w:hAnsi="等线" w:eastAsia="等线"/>
            <w:color w:val="000000" w:themeColor="text1"/>
          </w:rPr>
          <m:t>160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【解析】推力做的总功：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=Fs=400N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4.5m=1800J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推力做的有用功为：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有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=G</m:t>
        </m:r>
        <m:r>
          <w:rPr>
            <w:rFonts w:ascii="等线" w:hAnsi="等线" w:eastAsia="等线"/>
            <w:color w:val="000000" w:themeColor="text1"/>
          </w:rPr>
          <m:t>h</m:t>
        </m:r>
        <m:r>
          <w:rPr>
            <w:rFonts w:hAnsi="等线" w:eastAsia="等线"/>
            <w:color w:val="000000" w:themeColor="text1"/>
          </w:rPr>
          <m:t>=600N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1.8m=1080J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克服摩擦力做的额外功：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额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-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有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=1800J</m:t>
        </m:r>
        <m:r>
          <w:rPr>
            <w:rFonts w:ascii="等线" w:hAnsi="等线" w:eastAsia="等线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1080J=720J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由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额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=fs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得，物体所受斜面的摩擦力：</w:t>
      </w:r>
      <m:oMath>
        <m:r>
          <w:rPr>
            <w:rFonts w:hAnsi="等线" w:eastAsia="等线"/>
            <w:color w:val="000000" w:themeColor="text1"/>
          </w:rPr>
          <m:t>f=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W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等线" w:hAnsi="等线" w:eastAsia="等线"/>
                    <w:color w:val="000000" w:themeColor="text1"/>
                    <w:sz w:val="24"/>
                    <w:szCs w:val="24"/>
                  </w:rPr>
                  <m:t>额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720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J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4.5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=160N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。故答案为：</w:t>
      </w:r>
      <m:oMath>
        <m:r>
          <w:rPr>
            <w:rFonts w:hAnsi="等线" w:eastAsia="等线"/>
            <w:color w:val="000000" w:themeColor="text1"/>
          </w:rPr>
          <m:t>160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15.</w:t>
      </w:r>
      <m:oMath>
        <m:r>
          <w:rPr>
            <w:rFonts w:hAnsi="等线" w:eastAsia="等线"/>
            <w:color w:val="000000" w:themeColor="text1"/>
          </w:rPr>
          <m:t>12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【解析】灯泡的额定电压为</w:t>
      </w:r>
      <m:oMath>
        <m:r>
          <w:rPr>
            <w:rFonts w:hAnsi="等线" w:eastAsia="等线"/>
            <w:color w:val="000000" w:themeColor="text1"/>
          </w:rPr>
          <m:t>6V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，灯泡正常发光时，灯泡两端的电压为</w:t>
      </w:r>
      <m:oMath>
        <m:r>
          <w:rPr>
            <w:rFonts w:hAnsi="等线" w:eastAsia="等线"/>
            <w:color w:val="000000" w:themeColor="text1"/>
          </w:rPr>
          <m:t>6V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，由图可知，此时通过灯泡的电流为</w:t>
      </w:r>
      <m:oMath>
        <m:r>
          <w:rPr>
            <w:rFonts w:hAnsi="等线" w:eastAsia="等线"/>
            <w:color w:val="000000" w:themeColor="text1"/>
          </w:rPr>
          <m:t>0.25A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；串联电路中电流处处相同，通过电阻的电流为</w:t>
      </w:r>
      <m:oMath>
        <m:r>
          <w:rPr>
            <w:rFonts w:hAnsi="等线" w:eastAsia="等线"/>
            <w:color w:val="000000" w:themeColor="text1"/>
          </w:rPr>
          <m:t>0.25A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根据串联电路的电压关系可知，电阻两端的电压为：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=U</m:t>
        </m:r>
        <m:r>
          <w:rPr>
            <w:rFonts w:ascii="等线" w:hAnsi="等线" w:eastAsia="等线"/>
            <w:color w:val="000000" w:themeColor="text1"/>
          </w:rPr>
          <m:t>-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L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=9V</m:t>
        </m:r>
        <m:r>
          <w:rPr>
            <w:rFonts w:ascii="等线" w:hAnsi="等线" w:eastAsia="等线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6V=3V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根据欧姆定律可知，电阻的阻值为：</w:t>
      </w:r>
      <m:oMath>
        <m:r>
          <w:rPr>
            <w:rFonts w:hAnsi="等线" w:eastAsia="等线"/>
            <w:color w:val="000000" w:themeColor="text1"/>
          </w:rPr>
          <m:t>R=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U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R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3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0.25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=12Ω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。故答案为：</w:t>
      </w:r>
      <m:oMath>
        <m:r>
          <w:rPr>
            <w:rFonts w:hAnsi="等线" w:eastAsia="等线"/>
            <w:color w:val="000000" w:themeColor="text1"/>
          </w:rPr>
          <m:t>12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16.</w:t>
      </w:r>
      <m:oMath>
        <m:r>
          <w:rPr>
            <w:rFonts w:hAnsi="等线" w:eastAsia="等线"/>
            <w:color w:val="000000" w:themeColor="text1"/>
          </w:rPr>
          <m:t>5</m:t>
        </m:r>
        <m:r>
          <w:rPr>
            <w:rFonts w:ascii="等线" w:hAnsi="等线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5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【解析】韩聪对冰的压力</w:t>
      </w:r>
      <m:oMath>
        <m:r>
          <w:rPr>
            <w:rFonts w:hAnsi="等线" w:eastAsia="等线"/>
            <w:color w:val="000000" w:themeColor="text1"/>
          </w:rPr>
          <m:t>F=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g=(60kg+40kg)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10N/kg=1000N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韩聪对冰的压强</w:t>
      </w:r>
      <m:oMath>
        <m:r>
          <w:rPr>
            <w:rFonts w:hAnsi="等线" w:eastAsia="等线"/>
            <w:color w:val="000000" w:themeColor="text1"/>
          </w:rPr>
          <m:t>p=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1000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N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20×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10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ascii="等线" w:hAnsi="Cambria Math" w:eastAsia="等线"/>
                    <w:color w:val="000000" w:themeColor="text1"/>
                    <w:sz w:val="24"/>
                    <w:szCs w:val="24"/>
                  </w:rPr>
                  <m:t>-</m:t>
                </m:r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4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m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2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=5</m:t>
        </m:r>
        <m:r>
          <w:rPr>
            <w:rFonts w:ascii="等线" w:hAnsi="等线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5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Pa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。故答案为：</w:t>
      </w:r>
      <m:oMath>
        <m:r>
          <w:rPr>
            <w:rFonts w:hAnsi="等线" w:eastAsia="等线"/>
            <w:color w:val="000000" w:themeColor="text1"/>
          </w:rPr>
          <m:t>5</m:t>
        </m:r>
        <m:r>
          <w:rPr>
            <w:rFonts w:ascii="等线" w:hAnsi="等线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5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17.</w:t>
      </w:r>
      <m:oMath>
        <m:r>
          <w:rPr>
            <w:rFonts w:hAnsi="等线" w:eastAsia="等线"/>
            <w:color w:val="000000" w:themeColor="text1"/>
          </w:rPr>
          <m:t>60%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int="eastAsia" w:ascii="等线" w:hAnsi="等线" w:eastAsia="等线" w:cs="Times New Roman"/>
          <w:color w:val="000000" w:themeColor="text1"/>
          <w:kern w:val="0"/>
          <w:szCs w:val="21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【解析】滑轮组做的有用功：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有用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=f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物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=300N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2m=600J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由图知，</w:t>
      </w:r>
      <m:oMath>
        <m:r>
          <w:rPr>
            <w:rFonts w:hAnsi="等线" w:eastAsia="等线"/>
            <w:color w:val="000000" w:themeColor="text1"/>
          </w:rPr>
          <m:t>n=2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，拉力端移动距离</w:t>
      </w:r>
      <m:oMath>
        <m:r>
          <w:rPr>
            <w:rFonts w:hAnsi="等线" w:eastAsia="等线"/>
            <w:color w:val="000000" w:themeColor="text1"/>
          </w:rPr>
          <m:t>s=2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物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=2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2m=4m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拉力做的总功：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ascii="等线" w:hAnsi="等线" w:eastAsia="等线"/>
                <w:color w:val="000000" w:themeColor="text1"/>
              </w:rPr>
              <m:t>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=Fs=250N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4m=1000J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滑轮组的机械效率：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η=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W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等线" w:hAnsi="等线" w:eastAsia="等线"/>
                    <w:color w:val="000000" w:themeColor="text1"/>
                    <w:sz w:val="24"/>
                    <w:szCs w:val="24"/>
                  </w:rPr>
                  <m:t>有用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num>
          <m:den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W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等线" w:hAnsi="等线" w:eastAsia="等线"/>
                    <w:color w:val="000000" w:themeColor="text1"/>
                    <w:sz w:val="24"/>
                    <w:szCs w:val="24"/>
                  </w:rPr>
                  <m:t>总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600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J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1000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J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100%=60%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。故答案为：</w:t>
      </w:r>
      <m:oMath>
        <m:r>
          <w:rPr>
            <w:rFonts w:hAnsi="等线" w:eastAsia="等线"/>
            <w:color w:val="000000" w:themeColor="text1"/>
          </w:rPr>
          <m:t>60%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18.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（</w:t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2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）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w:r>
        <w:rPr>
          <w:rFonts w:ascii="等线" w:hAnsi="等线" w:eastAsia="等线" w:cs="Times New Roman"/>
          <w:color w:val="000000" w:themeColor="text1"/>
          <w:kern w:val="0"/>
          <w:szCs w:val="21"/>
        </w:rPr>
        <w:t>（</w:t>
      </w:r>
      <w:r>
        <w:rPr>
          <w:rFonts w:hint="eastAsia" w:ascii="等线" w:hAnsi="等线" w:eastAsia="等线" w:cs="Times New Roman"/>
          <w:color w:val="000000" w:themeColor="text1"/>
          <w:kern w:val="0"/>
          <w:szCs w:val="21"/>
        </w:rPr>
        <w:t>3</w:t>
      </w:r>
      <w:r>
        <w:rPr>
          <w:rFonts w:ascii="等线" w:hAnsi="等线" w:eastAsia="等线" w:cs="Times New Roman"/>
          <w:color w:val="000000" w:themeColor="text1"/>
          <w:kern w:val="0"/>
          <w:szCs w:val="21"/>
        </w:rPr>
        <w:t xml:space="preserve">） </w:t>
      </w:r>
      <m:oMath>
        <m:r>
          <w:rPr>
            <w:rFonts w:hAnsi="等线" w:eastAsia="等线"/>
            <w:color w:val="000000" w:themeColor="text1"/>
          </w:rPr>
          <m:t>1.125</m:t>
        </m:r>
        <m:r>
          <w:rPr>
            <w:rFonts w:ascii="等线" w:hAnsi="等线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int="eastAsia" w:ascii="等线" w:hAnsi="等线" w:eastAsia="等线" w:cs="宋体"/>
          <w:color w:val="000000" w:themeColor="text1"/>
          <w:kern w:val="0"/>
          <w:szCs w:val="21"/>
        </w:rPr>
      </w:pPr>
      <w:r>
        <w:rPr>
          <w:rFonts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(2)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正确的实验步骤是：</w:t>
      </w:r>
      <m:oMath>
        <m:r>
          <w:rPr>
            <w:rFonts w:hAnsi="等线" w:eastAsia="等线"/>
            <w:color w:val="000000" w:themeColor="text1"/>
          </w:rPr>
          <m:t>C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、将待测牛奶倒入烧杯中，用天平测出烧杯和牛奶总质量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、将烧杯中牛奶的一部分倒入量筒，测出这部分牛奶的体积</w:t>
      </w:r>
      <m:oMath>
        <m:r>
          <w:rPr>
            <w:rFonts w:hAnsi="等线" w:eastAsia="等线"/>
            <w:color w:val="000000" w:themeColor="text1"/>
          </w:rPr>
          <m:t>V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、用天平测量烧杯和剩余牛奶的总质量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1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故正确的顺序为</w:t>
      </w:r>
      <m:oMath>
        <m:r>
          <w:rPr>
            <w:rFonts w:hAnsi="等线" w:eastAsia="等线"/>
            <w:color w:val="000000" w:themeColor="text1"/>
          </w:rPr>
          <m:t>C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(3)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由图示天平可知，烧杯和牛奶总质量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=50g+20g+10g+2.4g=82.4g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烧杯和剩余牛奶的总质量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1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=20g+10g+5g+2.4g=37.4g</m:t>
        </m:r>
      </m:oMath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牛奶的质量</w:t>
      </w:r>
      <m:oMath>
        <m:r>
          <w:rPr>
            <w:rFonts w:hAnsi="等线" w:eastAsia="等线"/>
            <w:color w:val="000000" w:themeColor="text1"/>
          </w:rPr>
          <m:t>m=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ascii="等线" w:hAnsi="等线" w:eastAsia="等线"/>
            <w:color w:val="000000" w:themeColor="text1"/>
          </w:rPr>
          <m:t>-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1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=82.4g</m:t>
        </m:r>
        <m:r>
          <w:rPr>
            <w:rFonts w:ascii="等线" w:hAnsi="等线" w:eastAsia="等线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37.4g=45g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由图示量筒可知，牛奶的体积</w:t>
      </w:r>
      <m:oMath>
        <m:r>
          <w:rPr>
            <w:rFonts w:hAnsi="等线" w:eastAsia="等线"/>
            <w:color w:val="000000" w:themeColor="text1"/>
          </w:rPr>
          <m:t>V=40mL=40c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，牛奶的密度</w:t>
      </w:r>
      <m:oMath>
        <m:r>
          <w:rPr>
            <w:rFonts w:hAnsi="等线" w:eastAsia="等线"/>
            <w:color w:val="000000" w:themeColor="text1"/>
          </w:rPr>
          <m:t>ρ=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45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40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c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m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3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=1.125g/c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=1.125</m:t>
        </m:r>
        <m:r>
          <w:rPr>
            <w:rFonts w:ascii="等线" w:hAnsi="等线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kg/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19.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 xml:space="preserve"> </w:t>
      </w:r>
      <m:oMath>
        <m:r>
          <w:rPr>
            <w:rFonts w:hAnsi="等线" w:eastAsia="等线"/>
            <w:color w:val="000000" w:themeColor="text1"/>
          </w:rPr>
          <m:t>1)7.5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等线" w:hAnsi="等线" w:eastAsia="等线" w:cs="宋体"/>
          <w:color w:val="000000" w:themeColor="text1"/>
          <w:kern w:val="0"/>
          <w:szCs w:val="21"/>
        </w:rPr>
      </w:pPr>
      <m:oMath>
        <m:r>
          <w:rPr>
            <w:rFonts w:hAnsi="等线" w:eastAsia="等线"/>
            <w:color w:val="000000" w:themeColor="text1"/>
          </w:rPr>
          <m:t>(2)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液面高度差；</w:t>
      </w:r>
    </w:p>
    <w:p>
      <w:pPr>
        <w:spacing w:line="360" w:lineRule="auto"/>
        <w:textAlignment w:val="center"/>
        <w:rPr>
          <w:rFonts w:ascii="等线" w:hAnsi="等线" w:eastAsia="等线" w:cs="宋体"/>
          <w:color w:val="000000" w:themeColor="text1"/>
          <w:kern w:val="0"/>
          <w:szCs w:val="21"/>
        </w:rPr>
      </w:pPr>
      <m:oMath>
        <m:r>
          <w:rPr>
            <w:rFonts w:hAnsi="等线" w:eastAsia="等线"/>
            <w:color w:val="000000" w:themeColor="text1"/>
          </w:rPr>
          <m:t>(3)1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m:oMath>
        <m:r>
          <w:rPr>
            <w:rFonts w:hAnsi="等线" w:eastAsia="等线"/>
            <w:color w:val="000000" w:themeColor="text1"/>
          </w:rPr>
          <m:t>4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m:oMath>
        <m:r>
          <w:rPr>
            <w:rFonts w:hAnsi="等线" w:eastAsia="等线"/>
            <w:color w:val="000000" w:themeColor="text1"/>
          </w:rPr>
          <m:t>5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等线" w:hAnsi="等线" w:eastAsia="等线" w:cs="宋体"/>
          <w:color w:val="000000" w:themeColor="text1"/>
          <w:kern w:val="0"/>
          <w:szCs w:val="21"/>
        </w:rPr>
      </w:pPr>
      <m:oMath>
        <m:r>
          <w:rPr>
            <w:rFonts w:hAnsi="等线" w:eastAsia="等线"/>
            <w:color w:val="000000" w:themeColor="text1"/>
          </w:rPr>
          <m:t>(4)A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hint="eastAsia" w:ascii="等线" w:hAnsi="等线" w:eastAsia="等线" w:cs="宋体"/>
          <w:color w:val="000000" w:themeColor="text1"/>
          <w:kern w:val="0"/>
          <w:szCs w:val="21"/>
        </w:rPr>
      </w:pPr>
      <m:oMath>
        <m:r>
          <w:rPr>
            <w:rFonts w:hAnsi="等线" w:eastAsia="等线"/>
            <w:color w:val="000000" w:themeColor="text1"/>
          </w:rPr>
          <m:t>(5)0.8</m:t>
        </m:r>
        <m:r>
          <w:rPr>
            <w:rFonts w:ascii="等线" w:hAnsi="等线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等线" w:hAnsi="等线" w:eastAsia="等线" w:cs="宋体"/>
          <w:color w:val="000000" w:themeColor="text1"/>
          <w:kern w:val="0"/>
          <w:szCs w:val="21"/>
        </w:rPr>
      </w:pPr>
      <m:oMath>
        <m:r>
          <w:rPr>
            <w:rFonts w:hAnsi="等线" w:eastAsia="等线"/>
            <w:color w:val="000000" w:themeColor="text1"/>
          </w:rPr>
          <m:t>(6)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小于；等于；</w:t>
      </w:r>
    </w:p>
    <w:p>
      <w:pPr>
        <w:spacing w:line="360" w:lineRule="auto"/>
        <w:textAlignment w:val="center"/>
        <w:rPr>
          <w:rFonts w:hint="eastAsia" w:ascii="等线" w:hAnsi="等线" w:eastAsia="等线" w:cs="宋体"/>
          <w:color w:val="000000" w:themeColor="text1"/>
          <w:kern w:val="0"/>
          <w:szCs w:val="21"/>
        </w:rPr>
      </w:pPr>
      <m:oMath>
        <m:r>
          <w:rPr>
            <w:rFonts w:hAnsi="等线" w:eastAsia="等线"/>
            <w:color w:val="000000" w:themeColor="text1"/>
          </w:rPr>
          <m:t>(7)21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：</w:t>
      </w:r>
      <m:oMath>
        <m:r>
          <w:rPr>
            <w:rFonts w:hAnsi="等线" w:eastAsia="等线"/>
            <w:color w:val="000000" w:themeColor="text1"/>
          </w:rPr>
          <m:t>20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20.</w:t>
      </w:r>
      <m:oMath>
        <m:r>
          <w:rPr>
            <w:rFonts w:hAnsi="等线" w:eastAsia="等线"/>
            <w:color w:val="000000" w:themeColor="text1"/>
          </w:rPr>
          <m:t xml:space="preserve"> (1)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校零；</w:t>
      </w:r>
    </w:p>
    <w:p>
      <w:pPr>
        <w:spacing w:line="360" w:lineRule="auto"/>
        <w:textAlignment w:val="center"/>
        <w:rPr>
          <w:rFonts w:hint="eastAsia" w:ascii="等线" w:hAnsi="等线" w:eastAsia="等线" w:cs="宋体"/>
          <w:color w:val="000000" w:themeColor="text1"/>
          <w:kern w:val="0"/>
          <w:szCs w:val="21"/>
        </w:rPr>
      </w:pPr>
      <m:oMath>
        <m:r>
          <w:rPr>
            <w:rFonts w:hAnsi="等线" w:eastAsia="等线"/>
            <w:color w:val="000000" w:themeColor="text1"/>
          </w:rPr>
          <m:t>(2)2.4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；通过导体的电流与导体两端的电压成正比；</w:t>
      </w:r>
    </w:p>
    <w:p>
      <w:pPr>
        <w:spacing w:line="360" w:lineRule="auto"/>
        <w:textAlignment w:val="center"/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</w:pPr>
      <m:oMath>
        <m:r>
          <w:rPr>
            <w:rFonts w:hAnsi="等线" w:eastAsia="等线"/>
            <w:color w:val="000000" w:themeColor="text1"/>
          </w:rPr>
          <m:t>(3)B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【解析】</w:t>
      </w:r>
      <m:oMath>
        <m:r>
          <w:rPr>
            <w:rFonts w:hAnsi="等线" w:eastAsia="等线"/>
            <w:color w:val="000000" w:themeColor="text1"/>
          </w:rPr>
          <m:t>(1)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连接电路前，电流表的指针在</w:t>
      </w:r>
      <m:oMath>
        <m:r>
          <w:rPr>
            <w:rFonts w:hAnsi="等线" w:eastAsia="等线"/>
            <w:color w:val="000000" w:themeColor="text1"/>
          </w:rPr>
          <m:t>0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刻度线右侧，所以电流表使用前需校零；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(2)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电压表接入电路的量程为</w:t>
      </w:r>
      <m:oMath>
        <m:r>
          <w:rPr>
            <w:rFonts w:hAnsi="等线" w:eastAsia="等线"/>
            <w:color w:val="000000" w:themeColor="text1"/>
          </w:rPr>
          <m:t>0</m:t>
        </m:r>
        <m:r>
          <w:rPr>
            <w:rFonts w:hAnsi="Cambria Math" w:eastAsia="等线"/>
            <w:color w:val="000000" w:themeColor="text1"/>
          </w:rPr>
          <m:t>∼</m:t>
        </m:r>
        <m:r>
          <w:rPr>
            <w:rFonts w:hAnsi="等线" w:eastAsia="等线"/>
            <w:color w:val="000000" w:themeColor="text1"/>
          </w:rPr>
          <m:t>3V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，分度值为</w:t>
      </w:r>
      <m:oMath>
        <m:r>
          <w:rPr>
            <w:rFonts w:hAnsi="等线" w:eastAsia="等线"/>
            <w:color w:val="000000" w:themeColor="text1"/>
          </w:rPr>
          <m:t>0.1V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，所以电压表的示数为</w:t>
      </w:r>
      <m:oMath>
        <m:r>
          <w:rPr>
            <w:rFonts w:hAnsi="等线" w:eastAsia="等线"/>
            <w:color w:val="000000" w:themeColor="text1"/>
          </w:rPr>
          <m:t>2.4V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；丁图中的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是一条过原点的直线，所以由图得出的结论是，在电阻一定时，通过导体的电流与导体两端的电压成正比；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(3)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电路中定值电阻</w:t>
      </w:r>
      <m:oMath>
        <m:r>
          <w:rPr>
            <w:rFonts w:hAnsi="等线" w:eastAsia="等线"/>
            <w:color w:val="000000" w:themeColor="text1"/>
          </w:rPr>
          <m:t>R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的</w:t>
      </w:r>
      <m:oMath>
        <m:r>
          <w:rPr>
            <w:rFonts w:hAnsi="等线" w:eastAsia="等线"/>
            <w:color w:val="000000" w:themeColor="text1"/>
          </w:rPr>
          <m:t>U</m:t>
        </m:r>
        <m:r>
          <w:rPr>
            <w:rFonts w:hint="eastAsia" w:ascii="等线" w:hAnsi="MS Mincho" w:eastAsia="MS Mincho" w:cs="MS Mincho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I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图像实际是丙图中的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，由图知，电压相同时，测得的电流偏大，结合并联电路干路电流等于各支路电流之和，电流表示数大于通过电阻</w:t>
      </w:r>
      <m:oMath>
        <m:r>
          <w:rPr>
            <w:rFonts w:hAnsi="等线" w:eastAsia="等线"/>
            <w:color w:val="000000" w:themeColor="text1"/>
          </w:rPr>
          <m:t>R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的电流，故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与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不重合有差异的原因是电压表的分流作用，选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21.</w:t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解：</w:t>
      </w:r>
      <m:oMath>
        <m:r>
          <w:rPr>
            <w:rFonts w:hAnsi="等线" w:eastAsia="等线"/>
            <w:color w:val="000000" w:themeColor="text1"/>
          </w:rPr>
          <m:t>(1)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空车停在水平地面上，若地面总受力面积为</w:t>
      </w:r>
      <m:oMath>
        <m:r>
          <w:rPr>
            <w:rFonts w:hAnsi="等线" w:eastAsia="等线"/>
            <w:color w:val="000000" w:themeColor="text1"/>
          </w:rPr>
          <m:t>200c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2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则车对地面的压力</w:t>
      </w:r>
      <m:oMath>
        <m:r>
          <w:rPr>
            <w:rFonts w:hAnsi="等线" w:eastAsia="等线"/>
            <w:color w:val="000000" w:themeColor="text1"/>
          </w:rPr>
          <m:t>F=G=mg=400kg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10N/kg=4000N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车对地面的压强</w:t>
      </w:r>
      <m:oMath>
        <m:r>
          <w:rPr>
            <w:rFonts w:hAnsi="等线" w:eastAsia="等线"/>
            <w:color w:val="000000" w:themeColor="text1"/>
          </w:rPr>
          <m:t>p=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4000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N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200×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10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ascii="等线" w:hAnsi="Cambria Math" w:eastAsia="等线"/>
                    <w:color w:val="000000" w:themeColor="text1"/>
                    <w:sz w:val="24"/>
                    <w:szCs w:val="24"/>
                  </w:rPr>
                  <m:t>-</m:t>
                </m:r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4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m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2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=2</m:t>
        </m:r>
        <m:r>
          <w:rPr>
            <w:rFonts w:ascii="等线" w:hAnsi="等线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5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Pa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(2)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空车行驶时牵引力的功率为</w:t>
      </w:r>
      <m:oMath>
        <m:r>
          <w:rPr>
            <w:rFonts w:hAnsi="等线" w:eastAsia="等线"/>
            <w:color w:val="000000" w:themeColor="text1"/>
          </w:rPr>
          <m:t>810W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，在</w:t>
      </w:r>
      <m:oMath>
        <m:r>
          <w:rPr>
            <w:rFonts w:hAnsi="等线" w:eastAsia="等线"/>
            <w:color w:val="000000" w:themeColor="text1"/>
          </w:rPr>
          <m:t>10s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内匀速行驶</w:t>
      </w:r>
      <m:oMath>
        <m:r>
          <w:rPr>
            <w:rFonts w:hAnsi="等线" w:eastAsia="等线"/>
            <w:color w:val="000000" w:themeColor="text1"/>
          </w:rPr>
          <m:t>12m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空车所做的功为</w:t>
      </w:r>
      <m:oMath>
        <m:r>
          <w:rPr>
            <w:rFonts w:hAnsi="等线" w:eastAsia="等线"/>
            <w:color w:val="000000" w:themeColor="text1"/>
          </w:rPr>
          <m:t>W=Pt=810W</m:t>
        </m:r>
        <m:r>
          <w:rPr>
            <w:rFonts w:ascii="等线" w:hAnsi="等线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10s=8100J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因车匀速行驶，则牵引力和阻力为平衡力，大小相等，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故阻力</w:t>
      </w:r>
      <m:oMath>
        <m:r>
          <w:rPr>
            <w:rFonts w:hAnsi="等线" w:eastAsia="等线"/>
            <w:color w:val="000000" w:themeColor="text1"/>
          </w:rPr>
          <m:t>f=F=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W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t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8100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J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12</m:t>
            </m:r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=675N</m:t>
        </m:r>
      </m:oMath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hint="eastAsia" w:ascii="等线" w:hAnsi="等线" w:eastAsia="等线" w:cs="Times New Roman"/>
          <w:color w:val="000000" w:themeColor="text1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22.</w:t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解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：</w:t>
      </w:r>
      <m:oMath>
        <m:r>
          <w:rPr>
            <w:rFonts w:hAnsi="等线" w:eastAsia="等线"/>
            <w:color w:val="000000" w:themeColor="text1"/>
          </w:rPr>
          <m:t>(1)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已知球体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的体积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=l</m:t>
        </m:r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l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Cambria Math" w:eastAsia="等线"/>
                <w:color w:val="000000" w:themeColor="text1"/>
              </w:rPr>
              <m:t>-</m:t>
            </m:r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，且球体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全部浸没在水中，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所以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排开水的体积：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排</m:t>
            </m:r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=l</m:t>
        </m:r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l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Cambria Math" w:eastAsia="等线"/>
                <w:color w:val="000000" w:themeColor="text1"/>
              </w:rPr>
              <m:t>-</m:t>
            </m:r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则球体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受到的浮力：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</m:t>
            </m:r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ρ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水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g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排</m:t>
            </m:r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=1</m:t>
        </m:r>
        <m:r>
          <w:rPr>
            <w:rFonts w:hAnsi="Cambria Math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kg/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10N/kg</m:t>
        </m:r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l</m:t>
        </m:r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l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Cambria Math" w:eastAsia="等线"/>
                <w:color w:val="000000" w:themeColor="text1"/>
              </w:rPr>
              <m:t>-</m:t>
            </m:r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=10N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(2)AB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整体受到的浮力为：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ρ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水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g(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排</m:t>
            </m:r>
            <m:r>
              <w:rPr>
                <w:rFonts w:hAnsi="等线" w:eastAsia="等线"/>
                <w:color w:val="000000" w:themeColor="text1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+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排</m:t>
            </m:r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)=1</m:t>
        </m:r>
        <m:r>
          <w:rPr>
            <w:rFonts w:hAnsi="Cambria Math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kg/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10N/kg</m:t>
        </m:r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(2.2</m:t>
        </m:r>
        <m:r>
          <w:rPr>
            <w:rFonts w:hAnsi="Cambria Math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Cambria Math" w:eastAsia="等线"/>
                <w:color w:val="000000" w:themeColor="text1"/>
              </w:rPr>
              <m:t>-</m:t>
            </m:r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+l</m:t>
        </m:r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l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Cambria Math" w:eastAsia="等线"/>
                <w:color w:val="000000" w:themeColor="text1"/>
              </w:rPr>
              <m:t>-</m:t>
            </m:r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)=32N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AB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整体处于漂浮状态，浮力等于重力，即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+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=32N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因为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重</w:t>
      </w:r>
      <m:oMath>
        <m:r>
          <w:rPr>
            <w:rFonts w:hAnsi="等线" w:eastAsia="等线"/>
            <w:color w:val="000000" w:themeColor="text1"/>
          </w:rPr>
          <m:t>6N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所以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浮总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Cambria Math" w:eastAsia="等线"/>
            <w:color w:val="000000" w:themeColor="text1"/>
          </w:rPr>
          <m:t>-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=32N</m:t>
        </m:r>
        <m:r>
          <w:rPr>
            <w:rFonts w:hAnsi="Cambria Math" w:eastAsia="等线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6N=26N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球体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受竖直向下的重力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、竖直向上的浮力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</m:t>
            </m:r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以及竖直向上的支持力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支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球体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处于静止状态，故</w:t>
      </w:r>
      <w:r>
        <w:rPr>
          <w:rFonts w:ascii="等线" w:hAnsi="等线" w:eastAsia="等线" w:cs="Times New Roman"/>
          <w:i/>
          <w:iCs/>
          <w:color w:val="000000" w:themeColor="text1"/>
          <w:kern w:val="0"/>
          <w:szCs w:val="21"/>
        </w:rPr>
        <w:t>F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Cambria Math" w:eastAsia="等线"/>
                <w:color w:val="000000" w:themeColor="text1"/>
              </w:rPr>
              <m:t> 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</m:t>
            </m:r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+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支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则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受到的支持力：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支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Cambria Math" w:eastAsia="等线"/>
            <w:color w:val="000000" w:themeColor="text1"/>
          </w:rPr>
          <m:t>-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</m:t>
            </m:r>
            <m:r>
              <w:rPr>
                <w:rFonts w:hAnsi="等线" w:eastAsia="等线"/>
                <w:color w:val="000000" w:themeColor="text1"/>
              </w:rPr>
              <m:t>B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=26N</m:t>
        </m:r>
        <m:r>
          <w:rPr>
            <w:rFonts w:hAnsi="Cambria Math" w:eastAsia="等线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10N=16N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因为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对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的压力和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对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的支持力是一对相互作用力，大小相等，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故球体</w:t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对木块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的压力为</w:t>
      </w:r>
      <m:oMath>
        <m:r>
          <w:rPr>
            <w:rFonts w:hAnsi="等线" w:eastAsia="等线"/>
            <w:color w:val="000000" w:themeColor="text1"/>
          </w:rPr>
          <m:t>16N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(3)B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放入水中后，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漂浮，有一部分体积露出水面，造成液面下降，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漂浮，则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F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浮</m:t>
            </m:r>
            <m:r>
              <w:rPr>
                <w:rFonts w:hAnsi="等线" w:eastAsia="等线"/>
                <w:color w:val="000000" w:themeColor="text1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结合阿基米德原理可得：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ρ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水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g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A</m:t>
            </m:r>
            <m:r>
              <w:rPr>
                <w:rFonts w:hAnsi="Cambria Math" w:eastAsia="等线"/>
                <w:color w:val="000000" w:themeColor="text1"/>
              </w:rPr>
              <m:t>排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则此时</w:t>
      </w:r>
      <m:oMath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排开水的体积：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A</m:t>
            </m:r>
            <m:r>
              <w:rPr>
                <w:rFonts w:hAnsi="Cambria Math" w:eastAsia="等线"/>
                <w:color w:val="000000" w:themeColor="text1"/>
              </w:rPr>
              <m:t>排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G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A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num>
          <m:den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ρ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水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6N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1.0×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10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3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kg/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m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3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×10N/kg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=6</m:t>
        </m:r>
        <m:r>
          <w:rPr>
            <w:rFonts w:hAnsi="Cambria Math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Cambria Math" w:eastAsia="等线"/>
                <w:color w:val="000000" w:themeColor="text1"/>
              </w:rPr>
              <m:t>-</m:t>
            </m:r>
            <m:r>
              <w:rPr>
                <w:rFonts w:hAnsi="等线" w:eastAsia="等线"/>
                <w:color w:val="000000" w:themeColor="text1"/>
              </w:rPr>
              <m:t>4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B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放入水中后，水面下降的高度：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Cambria Math" w:eastAsia="等线"/>
            <w:color w:val="000000" w:themeColor="text1"/>
          </w:rPr>
          <m:t>△h</m:t>
        </m:r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△V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V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A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V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排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S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2.2×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10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-</m:t>
                </m:r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3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m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3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r>
              <w:rPr>
                <w:rFonts w:hAnsi="Cambria Math" w:eastAsia="等线"/>
                <w:color w:val="000000" w:themeColor="text1"/>
                <w:sz w:val="24"/>
                <w:szCs w:val="24"/>
              </w:rPr>
              <m:t>-</m:t>
            </m:r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6×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10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-</m:t>
                </m:r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4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m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3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400×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10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-</m:t>
                </m:r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4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m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2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=0.04m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水对容器底部压强变化量：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Cambria Math" w:eastAsia="等线"/>
            <w:color w:val="000000" w:themeColor="text1"/>
          </w:rPr>
          <m:t>△</m:t>
        </m:r>
        <m:r>
          <w:rPr>
            <w:rFonts w:hAnsi="等线" w:eastAsia="等线"/>
            <w:color w:val="000000" w:themeColor="text1"/>
          </w:rPr>
          <m:t>p=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ρ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Cambria Math" w:eastAsia="等线"/>
                <w:color w:val="000000" w:themeColor="text1"/>
              </w:rPr>
              <m:t>水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g</m:t>
        </m:r>
        <m:r>
          <w:rPr>
            <w:rFonts w:hAnsi="Cambria Math" w:eastAsia="等线"/>
            <w:color w:val="000000" w:themeColor="text1"/>
          </w:rPr>
          <m:t>△h</m:t>
        </m:r>
        <m:r>
          <w:rPr>
            <w:rFonts w:hAnsi="等线" w:eastAsia="等线"/>
            <w:color w:val="000000" w:themeColor="text1"/>
          </w:rPr>
          <m:t>=1.0</m:t>
        </m:r>
        <m:r>
          <w:rPr>
            <w:rFonts w:hAnsi="Cambria Math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kg/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m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10N/kg</m:t>
        </m:r>
        <m:r>
          <w:rPr>
            <w:rFonts w:hAnsi="Cambria Math" w:eastAsia="等线"/>
            <w:color w:val="000000" w:themeColor="text1"/>
          </w:rPr>
          <m:t>×</m:t>
        </m:r>
        <m:r>
          <w:rPr>
            <w:rFonts w:hAnsi="等线" w:eastAsia="等线"/>
            <w:color w:val="000000" w:themeColor="text1"/>
          </w:rPr>
          <m:t>0.04m=400Pa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Times New Roman"/>
          <w:color w:val="000000" w:themeColor="text1"/>
          <w:kern w:val="0"/>
          <w:sz w:val="24"/>
          <w:szCs w:val="24"/>
        </w:rPr>
        <w:t>23.</w:t>
      </w:r>
      <w:r>
        <w:rPr>
          <w:rFonts w:hint="eastAsia" w:ascii="等线" w:hAnsi="等线" w:eastAsia="等线" w:cs="宋体"/>
          <w:color w:val="000000" w:themeColor="text1"/>
          <w:kern w:val="0"/>
          <w:szCs w:val="21"/>
        </w:rPr>
        <w:t>解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：</w:t>
      </w:r>
      <m:oMath>
        <m:r>
          <w:rPr>
            <w:rFonts w:hAnsi="等线" w:eastAsia="等线"/>
            <w:color w:val="000000" w:themeColor="text1"/>
          </w:rPr>
          <m:t>(1)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电流计改装为量程为</w:t>
      </w:r>
      <m:oMath>
        <m:r>
          <w:rPr>
            <w:rFonts w:hAnsi="等线" w:eastAsia="等线"/>
            <w:color w:val="000000" w:themeColor="text1"/>
          </w:rPr>
          <m:t>3V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的电压表，即当电压表两端的电压为</w:t>
      </w:r>
      <m:oMath>
        <m:r>
          <w:rPr>
            <w:rFonts w:hAnsi="等线" w:eastAsia="等线"/>
            <w:color w:val="000000" w:themeColor="text1"/>
          </w:rPr>
          <m:t>3V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时通过电流计的电流为最大，即为：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=3mA=3</m:t>
        </m:r>
        <m:r>
          <w:rPr>
            <w:rFonts w:hAnsi="Cambria Math" w:eastAsia="等线"/>
            <w:color w:val="000000" w:themeColor="text1"/>
          </w:rPr>
          <m:t>×</m:t>
        </m:r>
        <m:sSup>
          <m:sSupPr>
            <m:ctrlPr>
              <w:rPr>
                <w:rFonts w:hAnsi="等线" w:eastAsia="等线"/>
                <w:color w:val="000000" w:themeColor="text1"/>
              </w:rPr>
            </m:ctrlPr>
          </m:sSupPr>
          <m:e>
            <m:r>
              <w:rPr>
                <w:rFonts w:hAnsi="等线" w:eastAsia="等线"/>
                <w:color w:val="000000" w:themeColor="text1"/>
              </w:rPr>
              <m:t>10</m:t>
            </m:r>
            <m:ctrlPr>
              <w:rPr>
                <w:rFonts w:hAnsi="等线" w:eastAsia="等线"/>
                <w:color w:val="000000" w:themeColor="text1"/>
              </w:rPr>
            </m:ctrlPr>
          </m:e>
          <m:sup>
            <m:r>
              <w:rPr>
                <w:rFonts w:hAnsi="Cambria Math" w:eastAsia="等线"/>
                <w:color w:val="000000" w:themeColor="text1"/>
              </w:rPr>
              <m:t>-</m:t>
            </m:r>
            <m:r>
              <w:rPr>
                <w:rFonts w:hAnsi="等线" w:eastAsia="等线"/>
                <w:color w:val="000000" w:themeColor="text1"/>
              </w:rPr>
              <m:t>3</m:t>
            </m:r>
            <m:ctrlPr>
              <w:rPr>
                <w:rFonts w:hAnsi="等线" w:eastAsia="等线"/>
                <w:color w:val="000000" w:themeColor="text1"/>
              </w:rPr>
            </m:ctrlPr>
          </m:sup>
        </m:sSup>
        <m:r>
          <w:rPr>
            <w:rFonts w:hAnsi="等线" w:eastAsia="等线"/>
            <w:color w:val="000000" w:themeColor="text1"/>
          </w:rPr>
          <m:t>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由</w:t>
      </w:r>
      <m:oMath>
        <m:r>
          <w:rPr>
            <w:rFonts w:hAnsi="等线" w:eastAsia="等线"/>
            <w:color w:val="000000" w:themeColor="text1"/>
          </w:rPr>
          <m:t>I=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可得电路的总电阻：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U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V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num>
          <m:den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I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g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3V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3×</m:t>
            </m:r>
            <m:sSup>
              <m:sSupPr>
                <m:ctrlPr>
                  <w:rPr>
                    <w:rFonts w:hAnsi="等线" w:eastAsia="等线"/>
                    <w:color w:val="000000" w:themeColor="text1"/>
                  </w:rPr>
                </m:ctrlPr>
              </m:sSup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10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p>
                <m:r>
                  <w:rPr>
                    <w:rFonts w:hAnsi="Cambria Math" w:eastAsia="等线"/>
                    <w:color w:val="000000" w:themeColor="text1"/>
                    <w:sz w:val="24"/>
                    <w:szCs w:val="24"/>
                  </w:rPr>
                  <m:t>-</m:t>
                </m:r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3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p>
            </m:sSup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=1000Ω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因串联电路中总电阻等于各分电阻之和，所以，电阻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的阻值：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0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Cambria Math" w:eastAsia="等线"/>
            <w:color w:val="000000" w:themeColor="text1"/>
          </w:rPr>
          <m:t>-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g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=1000Ω</m:t>
        </m:r>
        <m:r>
          <w:rPr>
            <w:rFonts w:hAnsi="Cambria Math" w:eastAsia="等线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10Ω=990Ω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(2)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测电阻的实验中，已知电压表示数为</w:t>
      </w:r>
      <m:oMath>
        <m:r>
          <w:rPr>
            <w:rFonts w:hAnsi="等线" w:eastAsia="等线"/>
            <w:color w:val="000000" w:themeColor="text1"/>
          </w:rPr>
          <m:t>2.4V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时，电流表示数为</w:t>
      </w:r>
      <m:oMath>
        <m:r>
          <w:rPr>
            <w:rFonts w:hAnsi="等线" w:eastAsia="等线"/>
            <w:color w:val="000000" w:themeColor="text1"/>
          </w:rPr>
          <m:t>0.2A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由图丙可知：电压表与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x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并联后与电流表串联，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通过电压表的电流为：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R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V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2.4V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1000Ω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=0.0024A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根据并联电路干路电流等于各支路电流之和可知：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实际上通过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x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的电流：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x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=I</m:t>
        </m:r>
        <m:r>
          <w:rPr>
            <w:rFonts w:hAnsi="Cambria Math" w:eastAsia="等线"/>
            <w:color w:val="000000" w:themeColor="text1"/>
          </w:rPr>
          <m:t>-</m:t>
        </m:r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I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V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=0.2A</m:t>
        </m:r>
        <m:r>
          <w:rPr>
            <w:rFonts w:hAnsi="Cambria Math" w:eastAsia="等线"/>
            <w:color w:val="000000" w:themeColor="text1"/>
          </w:rPr>
          <m:t>-</m:t>
        </m:r>
        <m:r>
          <w:rPr>
            <w:rFonts w:hAnsi="等线" w:eastAsia="等线"/>
            <w:color w:val="000000" w:themeColor="text1"/>
          </w:rPr>
          <m:t>0.0024A=0.1976A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，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w:r>
        <w:rPr>
          <w:rFonts w:ascii="等线" w:hAnsi="等线" w:eastAsia="等线" w:cs="宋体"/>
          <w:color w:val="000000" w:themeColor="text1"/>
          <w:kern w:val="0"/>
          <w:szCs w:val="21"/>
        </w:rPr>
        <w:t>根据</w:t>
      </w:r>
      <m:oMath>
        <m:r>
          <w:rPr>
            <w:rFonts w:hAnsi="等线" w:eastAsia="等线"/>
            <w:color w:val="000000" w:themeColor="text1"/>
          </w:rPr>
          <m:t>I=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可得</w:t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x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的实际值：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等线" w:eastAsia="等线"/>
                <w:color w:val="000000" w:themeColor="text1"/>
              </w:rPr>
            </m:ctrlPr>
          </m:sSubPr>
          <m:e>
            <m:r>
              <w:rPr>
                <w:rFonts w:hAnsi="等线" w:eastAsia="等线"/>
                <w:color w:val="000000" w:themeColor="text1"/>
              </w:rPr>
              <m:t>R</m:t>
            </m:r>
            <m:ctrlPr>
              <w:rPr>
                <w:rFonts w:hAnsi="等线" w:eastAsia="等线"/>
                <w:color w:val="000000" w:themeColor="text1"/>
              </w:rPr>
            </m:ctrlPr>
          </m:e>
          <m:sub>
            <m:r>
              <w:rPr>
                <w:rFonts w:hAnsi="等线" w:eastAsia="等线"/>
                <w:color w:val="000000" w:themeColor="text1"/>
              </w:rPr>
              <m:t>x</m:t>
            </m:r>
            <m:r>
              <w:rPr>
                <w:rFonts w:hAnsi="Cambria Math" w:eastAsia="等线"/>
                <w:color w:val="000000" w:themeColor="text1"/>
              </w:rPr>
              <m:t>实</m:t>
            </m:r>
            <m:ctrlPr>
              <w:rPr>
                <w:rFonts w:hAnsi="等线" w:eastAsia="等线"/>
                <w:color w:val="000000" w:themeColor="text1"/>
              </w:rPr>
            </m:ctrlPr>
          </m:sub>
        </m:sSub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U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sSub>
              <m:sSubPr>
                <m:ctrlPr>
                  <w:rPr>
                    <w:rFonts w:hAnsi="等线" w:eastAsia="等线"/>
                    <w:color w:val="000000" w:themeColor="text1"/>
                  </w:rPr>
                </m:ctrlPr>
              </m:sSubPr>
              <m:e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I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e>
              <m:sub>
                <m:r>
                  <w:rPr>
                    <w:rFonts w:hAnsi="等线" w:eastAsia="等线"/>
                    <w:color w:val="000000" w:themeColor="text1"/>
                    <w:sz w:val="24"/>
                    <w:szCs w:val="24"/>
                  </w:rPr>
                  <m:t>x</m:t>
                </m:r>
                <m:ctrlPr>
                  <w:rPr>
                    <w:rFonts w:hAnsi="等线" w:eastAsia="等线"/>
                    <w:color w:val="000000" w:themeColor="text1"/>
                  </w:rPr>
                </m:ctrlPr>
              </m:sub>
            </m:sSub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等线" w:eastAsia="等线"/>
            <w:color w:val="000000" w:themeColor="text1"/>
          </w:rPr>
          <m:t>=</m:t>
        </m:r>
        <m:f>
          <m:fPr>
            <m:ctrlPr>
              <w:rPr>
                <w:rFonts w:hAnsi="等线" w:eastAsia="等线"/>
                <w:color w:val="000000" w:themeColor="text1"/>
              </w:rPr>
            </m:ctrlPr>
          </m:fPr>
          <m:num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2.4V</m:t>
            </m:r>
            <m:ctrlPr>
              <w:rPr>
                <w:rFonts w:hAnsi="等线" w:eastAsia="等线"/>
                <w:color w:val="000000" w:themeColor="text1"/>
              </w:rPr>
            </m:ctrlPr>
          </m:num>
          <m:den>
            <m:r>
              <w:rPr>
                <w:rFonts w:hAnsi="等线" w:eastAsia="等线"/>
                <w:color w:val="000000" w:themeColor="text1"/>
                <w:sz w:val="24"/>
                <w:szCs w:val="24"/>
              </w:rPr>
              <m:t>0.1976A</m:t>
            </m:r>
            <m:ctrlPr>
              <w:rPr>
                <w:rFonts w:hAnsi="等线" w:eastAsia="等线"/>
                <w:color w:val="000000" w:themeColor="text1"/>
              </w:rPr>
            </m:ctrlPr>
          </m:den>
        </m:f>
        <m:r>
          <w:rPr>
            <w:rFonts w:hAnsi="Cambria Math" w:eastAsia="等线"/>
            <w:color w:val="000000" w:themeColor="text1"/>
          </w:rPr>
          <m:t>≈</m:t>
        </m:r>
        <m:r>
          <w:rPr>
            <w:rFonts w:hAnsi="等线" w:eastAsia="等线"/>
            <w:color w:val="000000" w:themeColor="text1"/>
          </w:rPr>
          <m:t>12.1Ω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；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  <m:oMath>
        <m:r>
          <w:rPr>
            <w:rFonts w:hAnsi="等线" w:eastAsia="等线"/>
            <w:color w:val="000000" w:themeColor="text1"/>
          </w:rPr>
          <m:t>(3)</m:t>
        </m:r>
      </m:oMath>
      <w:r>
        <w:rPr>
          <w:rFonts w:ascii="等线" w:hAnsi="等线" w:eastAsia="等线" w:cs="宋体"/>
          <w:color w:val="000000" w:themeColor="text1"/>
          <w:kern w:val="0"/>
          <w:szCs w:val="21"/>
        </w:rPr>
        <w:t>电压表与电阻并联，电压表的内阻越大，电压表分流越小，电阻分的电流在总电流中占的比例越大，误差越小。</w:t>
      </w:r>
      <w:r>
        <w:rPr>
          <w:rFonts w:ascii="等线" w:hAnsi="等线" w:eastAsia="等线" w:cs="宋体"/>
          <w:color w:val="000000" w:themeColor="text1"/>
          <w:kern w:val="0"/>
          <w:szCs w:val="21"/>
        </w:rPr>
        <w:br w:type="textWrapping"/>
      </w:r>
    </w:p>
    <w:p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C7293E"/>
    <w:rsid w:val="004151FC"/>
    <w:rsid w:val="006D0B73"/>
    <w:rsid w:val="008155B6"/>
    <w:rsid w:val="009E1DBE"/>
    <w:rsid w:val="00AC072A"/>
    <w:rsid w:val="00C02FC6"/>
    <w:rsid w:val="00C7293E"/>
    <w:rsid w:val="00E1025E"/>
    <w:rsid w:val="00E84555"/>
    <w:rsid w:val="1FE5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3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3"/>
    <customShpInfo spid="_x0000_s104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61d7134a3-b5fe-4a93-92b2-acda6074e90f;7077a88be-45a1-4420-b6b3-67031798fea9,a9d2a12ea-c843-4c26-8a2c-c808c73fc5fa,1643bd822-cd5a-416e-ae26-010ebf5b0d6e,5ea40c48d-8bdb-4f18-86e2-9691786dfd60,2a6807cb8-5c71-4dee-9069-67631089f983,ae890b6aa-3b34-4687-a49f-6b1ba1b479ec,7cd3800f6-8037-40b9-aaf2-75b81eb07225,30a5681e9-ef07-4dfa-baae-95762e23dae9,5cb68722c-73b6-475a-af7a-cdd89338433d,d235bd46d-aaea-4c37-ab7e-eeb094f64a40,4703a8649-c928-4d4d-a0ef-51b1677f5c48,ef6018277-a269-4c4e-9e94-c6821e586318,69726fe49-e4e5-4efc-8bd5-2c522dab6a80,aa456865b-bba1-4fde-9af8-2722af159b89,3861e95c4-195d-44e0-9b20-4c5d7b6132b9,dce1943bf-1619-4464-ba51-476be1e8ce69,b1828fb7b-b230-47f4-8b44-ed2ca7f3a8c0,ba33ad802-42b9-460d-b0cf-88beb3793c05,c426afb25-8b14-4117-abab-7f513b0472f7,b86693733-e55b-4b84-841d-0e0f80ac59a2,deb954334-64ea-4a44-bd9f-8067fb3768da,44232115e-8dc1-4115-8f51-5d7b85db883f,0499da31b-f736-4002-96c6-7e1eb305be17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087DBE-24F5-4832-AC02-3A873D4C8EF1}">
  <ds:schemaRefs/>
</ds:datastoreItem>
</file>

<file path=customXml/itemProps3.xml><?xml version="1.0" encoding="utf-8"?>
<ds:datastoreItem xmlns:ds="http://schemas.openxmlformats.org/officeDocument/2006/customXml" ds:itemID="{5255B1F9-6CF9-446E-B6C8-48F17CA296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4943</Words>
  <Characters>5884</Characters>
  <Lines>245</Lines>
  <Paragraphs>97</Paragraphs>
  <TotalTime>310</TotalTime>
  <ScaleCrop>false</ScaleCrop>
  <LinksUpToDate>false</LinksUpToDate>
  <CharactersWithSpaces>10730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2023-02-21T02:54:15Z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