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6"/>
        <w:ind w:left="916"/>
        <w:rPr>
          <w:rFonts w:hint="eastAsia"/>
          <w:b/>
          <w:sz w:val="32"/>
          <w:lang w:eastAsia="zh-CN"/>
        </w:rPr>
      </w:pPr>
      <w:r>
        <w:rPr>
          <w:b/>
          <w:sz w:val="32"/>
          <w:lang w:eastAsia="zh-CN"/>
        </w:rPr>
        <w:pict>
          <v:shape id="_x0000_s1025" o:spid="_x0000_s1025" o:spt="75" type="#_x0000_t75" style="position:absolute;left:0pt;margin-left:922pt;margin-top:869pt;height:25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2"/>
          <w:lang w:eastAsia="zh-CN"/>
        </w:rPr>
        <w:t>2023 年长春英俊中学中考第一次模拟·校内·化学</w:t>
      </w:r>
    </w:p>
    <w:p>
      <w:pPr>
        <w:pStyle w:val="2"/>
        <w:spacing w:before="207"/>
        <w:rPr>
          <w:lang w:eastAsia="zh-CN"/>
        </w:rPr>
      </w:pPr>
      <w:r>
        <w:rPr>
          <w:lang w:eastAsia="zh-CN"/>
        </w:rPr>
        <w:t xml:space="preserve">一．选择题（共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>小题）</w:t>
      </w:r>
    </w:p>
    <w:p>
      <w:pPr>
        <w:pStyle w:val="3"/>
        <w:spacing w:before="6"/>
        <w:rPr>
          <w:b/>
          <w:sz w:val="15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435"/>
          <w:tab w:val="left" w:pos="4844"/>
        </w:tabs>
        <w:rPr>
          <w:sz w:val="21"/>
          <w:lang w:eastAsia="zh-CN"/>
        </w:rPr>
      </w:pPr>
      <w:r>
        <w:rPr>
          <w:sz w:val="21"/>
          <w:lang w:eastAsia="zh-CN"/>
        </w:rPr>
        <w:t>空气的成分按体积分数计算含量最多的是（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11"/>
        <w:rPr>
          <w:sz w:val="15"/>
          <w:lang w:eastAsia="zh-CN"/>
        </w:rPr>
      </w:pPr>
    </w:p>
    <w:p>
      <w:pPr>
        <w:pStyle w:val="3"/>
        <w:tabs>
          <w:tab w:val="left" w:pos="2420"/>
          <w:tab w:val="left" w:pos="4520"/>
          <w:tab w:val="left" w:pos="6519"/>
        </w:tabs>
        <w:ind w:left="392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A</w:t>
      </w:r>
      <w:r>
        <w:rPr>
          <w:position w:val="2"/>
        </w:rPr>
        <w:t>．稀有气体</w:t>
      </w:r>
      <w:r>
        <w:rPr>
          <w:position w:val="2"/>
        </w:rPr>
        <w:tab/>
      </w:r>
      <w:r>
        <w:rPr>
          <w:rFonts w:ascii="Times New Roman" w:eastAsia="Times New Roman"/>
          <w:position w:val="2"/>
        </w:rPr>
        <w:t>B</w:t>
      </w:r>
      <w:r>
        <w:rPr>
          <w:position w:val="2"/>
        </w:rPr>
        <w:t>．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C</w:t>
      </w:r>
      <w:r>
        <w:rPr>
          <w:position w:val="2"/>
        </w:rPr>
        <w:t>．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D</w:t>
      </w:r>
      <w:r>
        <w:rPr>
          <w:position w:val="2"/>
        </w:rPr>
        <w:t>．</w:t>
      </w:r>
      <w:r>
        <w:rPr>
          <w:rFonts w:ascii="Times New Roman" w:eastAsia="Times New Roman"/>
          <w:position w:val="2"/>
        </w:rPr>
        <w:t>N</w:t>
      </w:r>
      <w:r>
        <w:rPr>
          <w:rFonts w:ascii="Times New Roman" w:eastAsia="Times New Roman"/>
          <w:position w:val="2"/>
          <w:vertAlign w:val="subscript"/>
        </w:rPr>
        <w:t>2</w:t>
      </w:r>
    </w:p>
    <w:p>
      <w:pPr>
        <w:pStyle w:val="9"/>
        <w:numPr>
          <w:ilvl w:val="0"/>
          <w:numId w:val="1"/>
        </w:numPr>
        <w:tabs>
          <w:tab w:val="left" w:pos="435"/>
          <w:tab w:val="left" w:pos="8204"/>
        </w:tabs>
        <w:spacing w:before="189"/>
        <w:rPr>
          <w:sz w:val="21"/>
          <w:lang w:eastAsia="zh-CN"/>
        </w:rPr>
      </w:pPr>
      <w:r>
        <w:rPr>
          <w:sz w:val="21"/>
          <w:lang w:eastAsia="zh-CN"/>
        </w:rPr>
        <w:t>我国古代文献记载中蕴含着丰富的化学知识。下列记载中不涉及化学变化的是（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spacing w:before="1" w:line="417" w:lineRule="auto"/>
        <w:ind w:left="392" w:right="5680"/>
        <w:rPr>
          <w:lang w:eastAsia="zh-CN"/>
        </w:rPr>
      </w:pPr>
      <w:r>
        <w:rPr>
          <w:rFonts w:ascii="Times New Roman" w:hAnsi="Times New Roman" w:eastAsia="Times New Roman"/>
          <w:w w:val="99"/>
          <w:lang w:eastAsia="zh-CN"/>
        </w:rPr>
        <w:t>A</w:t>
      </w:r>
      <w:r>
        <w:rPr>
          <w:spacing w:val="-11"/>
          <w:w w:val="99"/>
          <w:lang w:eastAsia="zh-CN"/>
        </w:rPr>
        <w:t xml:space="preserve">．《天工开物》一“侯潮一过，明月天晴，半日晒出盐霜” </w:t>
      </w:r>
      <w:r>
        <w:rPr>
          <w:rFonts w:ascii="Times New Roman" w:hAnsi="Times New Roman" w:eastAsia="Times New Roman"/>
          <w:spacing w:val="-1"/>
          <w:w w:val="99"/>
          <w:lang w:eastAsia="zh-CN"/>
        </w:rPr>
        <w:t>B</w:t>
      </w:r>
      <w:r>
        <w:rPr>
          <w:spacing w:val="-11"/>
          <w:w w:val="99"/>
          <w:lang w:eastAsia="zh-CN"/>
        </w:rPr>
        <w:t>．《淮南万毕术》一“曾青得铁则化为铜”</w:t>
      </w:r>
    </w:p>
    <w:p>
      <w:pPr>
        <w:pStyle w:val="3"/>
        <w:spacing w:line="417" w:lineRule="auto"/>
        <w:ind w:left="392" w:right="5047"/>
        <w:rPr>
          <w:lang w:eastAsia="zh-CN"/>
        </w:rPr>
      </w:pPr>
      <w:r>
        <w:rPr>
          <w:rFonts w:ascii="Times New Roman" w:hAnsi="Times New Roman" w:eastAsia="Times New Roman"/>
          <w:spacing w:val="-1"/>
          <w:w w:val="99"/>
          <w:lang w:eastAsia="zh-CN"/>
        </w:rPr>
        <w:t>C</w:t>
      </w:r>
      <w:r>
        <w:rPr>
          <w:spacing w:val="-12"/>
          <w:w w:val="99"/>
          <w:lang w:eastAsia="zh-CN"/>
        </w:rPr>
        <w:t>．《抱朴子》一“丹砂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H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g</w:t>
      </w:r>
      <w:r>
        <w:rPr>
          <w:rFonts w:ascii="Times New Roman" w:hAnsi="Times New Roman" w:eastAsia="Times New Roman"/>
          <w:spacing w:val="3"/>
          <w:w w:val="99"/>
          <w:lang w:eastAsia="zh-CN"/>
        </w:rPr>
        <w:t>S</w:t>
      </w:r>
      <w:r>
        <w:rPr>
          <w:spacing w:val="-1"/>
          <w:w w:val="99"/>
          <w:lang w:eastAsia="zh-CN"/>
        </w:rPr>
        <w:t xml:space="preserve">）烧之成水银，积变又还成丹砂” </w:t>
      </w:r>
      <w:r>
        <w:rPr>
          <w:rFonts w:ascii="Times New Roman" w:hAnsi="Times New Roman" w:eastAsia="Times New Roman"/>
          <w:spacing w:val="-1"/>
          <w:w w:val="99"/>
          <w:lang w:eastAsia="zh-CN"/>
        </w:rPr>
        <w:t>D</w:t>
      </w:r>
      <w:r>
        <w:rPr>
          <w:spacing w:val="-11"/>
          <w:w w:val="99"/>
          <w:lang w:eastAsia="zh-CN"/>
        </w:rPr>
        <w:t>．《易经》一“泽中有火，上火下泽”</w:t>
      </w:r>
    </w:p>
    <w:p>
      <w:pPr>
        <w:pStyle w:val="9"/>
        <w:numPr>
          <w:ilvl w:val="0"/>
          <w:numId w:val="1"/>
        </w:numPr>
        <w:tabs>
          <w:tab w:val="left" w:pos="435"/>
          <w:tab w:val="left" w:pos="5055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下列常见物质的主要成分，由离子构成的是（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4520"/>
        </w:tabs>
        <w:ind w:left="39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．食盐的主要成分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．铅笔芯的主要成分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4520"/>
          <w:tab w:val="left" w:pos="5684"/>
        </w:tabs>
        <w:spacing w:before="1" w:line="417" w:lineRule="auto"/>
        <w:ind w:left="119" w:right="5680" w:firstLine="273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．空气中含量最高的物质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 xml:space="preserve">．蒸馏水 </w:t>
      </w:r>
      <w:r>
        <w:rPr>
          <w:rFonts w:ascii="Times New Roman" w:hAnsi="Times New Roman" w:eastAsia="Times New Roman"/>
          <w:lang w:eastAsia="zh-CN"/>
        </w:rPr>
        <w:t>4</w:t>
      </w:r>
      <w:r>
        <w:rPr>
          <w:lang w:eastAsia="zh-CN"/>
        </w:rPr>
        <w:t>．在“粗盐的初步提纯”实验中，下列操作正确的是（</w:t>
      </w:r>
      <w:r>
        <w:rPr>
          <w:lang w:eastAsia="zh-CN"/>
        </w:rPr>
        <w:tab/>
      </w:r>
      <w:r>
        <w:rPr>
          <w:spacing w:val="-17"/>
          <w:lang w:eastAsia="zh-CN"/>
        </w:rPr>
        <w:t>）</w:t>
      </w:r>
    </w:p>
    <w:p>
      <w:pPr>
        <w:pStyle w:val="3"/>
        <w:tabs>
          <w:tab w:val="left" w:pos="4520"/>
        </w:tabs>
        <w:spacing w:line="1698" w:lineRule="exact"/>
        <w:ind w:left="39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105"/>
          <w:lang w:eastAsia="zh-CN"/>
        </w:rPr>
        <w:t xml:space="preserve"> </w:t>
      </w:r>
      <w:r>
        <w:rPr>
          <w:spacing w:val="2"/>
          <w:w w:val="99"/>
        </w:rPr>
        <w:drawing>
          <wp:inline distT="0" distB="0" distL="0" distR="0">
            <wp:extent cx="913765" cy="1057275"/>
            <wp:effectExtent l="0" t="0" r="0" b="0"/>
            <wp:docPr id="1" name="image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022" cy="105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取用粗盐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2"/>
          <w:w w:val="99"/>
        </w:rPr>
        <w:drawing>
          <wp:inline distT="0" distB="0" distL="0" distR="0">
            <wp:extent cx="380365" cy="904875"/>
            <wp:effectExtent l="0" t="0" r="0" b="0"/>
            <wp:docPr id="3" name="image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628" cy="905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溶解粗盐</w:t>
      </w:r>
    </w:p>
    <w:p>
      <w:pPr>
        <w:pStyle w:val="3"/>
        <w:tabs>
          <w:tab w:val="left" w:pos="4520"/>
        </w:tabs>
        <w:spacing w:before="183"/>
        <w:ind w:left="392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2"/>
          <w:w w:val="99"/>
        </w:rPr>
        <w:drawing>
          <wp:inline distT="0" distB="0" distL="0" distR="0">
            <wp:extent cx="866775" cy="1209675"/>
            <wp:effectExtent l="0" t="0" r="0" b="0"/>
            <wp:docPr id="5" name="image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过滤粗盐水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w w:val="95"/>
          <w:lang w:eastAsia="zh-CN"/>
        </w:rPr>
        <w:t>D</w:t>
      </w:r>
      <w:r>
        <w:rPr>
          <w:spacing w:val="-1"/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-1"/>
          <w:w w:val="99"/>
        </w:rPr>
        <w:drawing>
          <wp:inline distT="0" distB="0" distL="0" distR="0">
            <wp:extent cx="762635" cy="1113790"/>
            <wp:effectExtent l="0" t="0" r="0" b="0"/>
            <wp:docPr id="7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743" cy="111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22"/>
          <w:w w:val="99"/>
          <w:lang w:eastAsia="zh-CN"/>
        </w:rPr>
        <w:t xml:space="preserve"> </w:t>
      </w:r>
      <w:r>
        <w:rPr>
          <w:lang w:eastAsia="zh-CN"/>
        </w:rPr>
        <w:t>蒸干滤液</w:t>
      </w:r>
    </w:p>
    <w:p>
      <w:pPr>
        <w:pStyle w:val="9"/>
        <w:numPr>
          <w:ilvl w:val="0"/>
          <w:numId w:val="2"/>
        </w:numPr>
        <w:tabs>
          <w:tab w:val="left" w:pos="435"/>
          <w:tab w:val="left" w:pos="11327"/>
        </w:tabs>
        <w:spacing w:before="121"/>
        <w:rPr>
          <w:sz w:val="21"/>
          <w:lang w:eastAsia="zh-CN"/>
        </w:rPr>
      </w:pPr>
      <w:r>
        <w:rPr>
          <w:w w:val="95"/>
          <w:position w:val="2"/>
          <w:sz w:val="21"/>
          <w:lang w:eastAsia="zh-CN"/>
        </w:rPr>
        <w:t>高铁列车车体材料使用了含镍不锈钢</w:t>
      </w:r>
      <w:r>
        <w:rPr>
          <w:spacing w:val="-25"/>
          <w:w w:val="95"/>
          <w:position w:val="2"/>
          <w:sz w:val="21"/>
          <w:lang w:eastAsia="zh-CN"/>
        </w:rPr>
        <w:t>，</w:t>
      </w:r>
      <w:r>
        <w:rPr>
          <w:w w:val="95"/>
          <w:position w:val="2"/>
          <w:sz w:val="21"/>
          <w:lang w:eastAsia="zh-CN"/>
        </w:rPr>
        <w:t>工业上火法炼镍的原理是</w:t>
      </w:r>
      <w:r>
        <w:rPr>
          <w:spacing w:val="-4"/>
          <w:w w:val="95"/>
          <w:position w:val="2"/>
          <w:sz w:val="21"/>
          <w:lang w:eastAsia="zh-CN"/>
        </w:rPr>
        <w:t>：</w:t>
      </w:r>
      <w:r>
        <w:rPr>
          <w:rFonts w:ascii="Times New Roman" w:hAnsi="Times New Roman" w:eastAsia="Times New Roman"/>
          <w:spacing w:val="-4"/>
          <w:w w:val="95"/>
          <w:position w:val="2"/>
          <w:sz w:val="21"/>
          <w:lang w:eastAsia="zh-CN"/>
        </w:rPr>
        <w:t>C+NiO</w:t>
      </w:r>
      <w:r>
        <w:rPr>
          <w:rFonts w:ascii="Times New Roman" w:hAnsi="Times New Roman" w:eastAsia="Times New Roman"/>
          <w:spacing w:val="-4"/>
          <w:w w:val="95"/>
          <w:position w:val="2"/>
          <w:sz w:val="21"/>
          <w:vertAlign w:val="subscript"/>
          <w:lang w:eastAsia="zh-CN"/>
        </w:rPr>
        <w:t xml:space="preserve">2     </w:t>
      </w:r>
      <w:r>
        <w:rPr>
          <w:rFonts w:ascii="Times New Roman" w:hAnsi="Times New Roman" w:eastAsia="Times New Roman"/>
          <w:spacing w:val="38"/>
          <w:w w:val="95"/>
          <w:position w:val="2"/>
          <w:sz w:val="21"/>
          <w:vertAlign w:val="subscript"/>
          <w:lang w:eastAsia="zh-CN"/>
        </w:rPr>
        <w:t xml:space="preserve"> </w:t>
      </w:r>
      <w:r>
        <w:rPr>
          <w:rFonts w:ascii="Times New Roman" w:hAnsi="Times New Roman" w:eastAsia="Times New Roman"/>
          <w:spacing w:val="-2"/>
          <w:w w:val="90"/>
          <w:position w:val="-8"/>
          <w:sz w:val="21"/>
        </w:rPr>
        <w:drawing>
          <wp:inline distT="0" distB="0" distL="0" distR="0">
            <wp:extent cx="504190" cy="304800"/>
            <wp:effectExtent l="0" t="0" r="0" b="0"/>
            <wp:docPr id="9" name="image5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3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pacing w:val="-4"/>
          <w:position w:val="2"/>
          <w:sz w:val="21"/>
          <w:lang w:eastAsia="zh-CN"/>
        </w:rPr>
        <w:t>Ni+CO</w:t>
      </w:r>
      <w:r>
        <w:rPr>
          <w:rFonts w:ascii="Times New Roman" w:hAnsi="Times New Roman" w:eastAsia="Times New Roman"/>
          <w:spacing w:val="-4"/>
          <w:position w:val="2"/>
          <w:sz w:val="21"/>
          <w:vertAlign w:val="subscript"/>
          <w:lang w:eastAsia="zh-CN"/>
        </w:rPr>
        <w:t>2</w:t>
      </w:r>
      <w:r>
        <w:rPr>
          <w:spacing w:val="-4"/>
          <w:position w:val="2"/>
          <w:sz w:val="21"/>
          <w:lang w:eastAsia="zh-CN"/>
        </w:rPr>
        <w:t>↑，</w:t>
      </w:r>
      <w:r>
        <w:rPr>
          <w:position w:val="2"/>
          <w:sz w:val="21"/>
          <w:lang w:eastAsia="zh-CN"/>
        </w:rPr>
        <w:t>下列说法错误的</w:t>
      </w:r>
      <w:r>
        <w:rPr>
          <w:spacing w:val="-20"/>
          <w:position w:val="2"/>
          <w:sz w:val="21"/>
          <w:lang w:eastAsia="zh-CN"/>
        </w:rPr>
        <w:t>是</w:t>
      </w:r>
      <w:r>
        <w:rPr>
          <w:position w:val="2"/>
          <w:sz w:val="21"/>
          <w:lang w:eastAsia="zh-CN"/>
        </w:rPr>
        <w:t>（</w:t>
      </w:r>
      <w:r>
        <w:rPr>
          <w:position w:val="2"/>
          <w:sz w:val="21"/>
          <w:lang w:eastAsia="zh-CN"/>
        </w:rPr>
        <w:tab/>
      </w:r>
      <w:r>
        <w:rPr>
          <w:position w:val="2"/>
          <w:sz w:val="21"/>
          <w:lang w:eastAsia="zh-CN"/>
        </w:rPr>
        <w:t>）</w:t>
      </w:r>
    </w:p>
    <w:p>
      <w:pPr>
        <w:pStyle w:val="9"/>
        <w:numPr>
          <w:ilvl w:val="1"/>
          <w:numId w:val="2"/>
        </w:numPr>
        <w:tabs>
          <w:tab w:val="left" w:pos="754"/>
        </w:tabs>
        <w:spacing w:before="237"/>
        <w:rPr>
          <w:sz w:val="21"/>
          <w:lang w:eastAsia="zh-CN"/>
        </w:rPr>
      </w:pPr>
      <w:r>
        <w:rPr>
          <w:spacing w:val="-13"/>
          <w:position w:val="2"/>
          <w:sz w:val="21"/>
          <w:lang w:eastAsia="zh-CN"/>
        </w:rPr>
        <w:t xml:space="preserve">反应中 </w:t>
      </w:r>
      <w:r>
        <w:rPr>
          <w:rFonts w:ascii="Times New Roman" w:eastAsia="Times New Roman"/>
          <w:position w:val="2"/>
          <w:sz w:val="21"/>
          <w:lang w:eastAsia="zh-CN"/>
        </w:rPr>
        <w:t>NiO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发生还原反应</w:t>
      </w:r>
    </w:p>
    <w:p>
      <w:pPr>
        <w:pStyle w:val="9"/>
        <w:numPr>
          <w:ilvl w:val="1"/>
          <w:numId w:val="2"/>
        </w:numPr>
        <w:tabs>
          <w:tab w:val="left" w:pos="742"/>
        </w:tabs>
        <w:spacing w:before="188" w:line="417" w:lineRule="auto"/>
        <w:ind w:left="392" w:right="8524" w:firstLine="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气体产物中可能有 </w:t>
      </w:r>
      <w:r>
        <w:rPr>
          <w:rFonts w:ascii="Times New Roman" w:eastAsia="Times New Roman"/>
          <w:sz w:val="21"/>
          <w:lang w:eastAsia="zh-CN"/>
        </w:rPr>
        <w:t>CO C</w:t>
      </w:r>
      <w:r>
        <w:rPr>
          <w:spacing w:val="-1"/>
          <w:sz w:val="21"/>
          <w:lang w:eastAsia="zh-CN"/>
        </w:rPr>
        <w:t>．该不锈钢中还含有铁和碳</w:t>
      </w:r>
    </w:p>
    <w:p>
      <w:pPr>
        <w:pStyle w:val="3"/>
        <w:spacing w:line="269" w:lineRule="exact"/>
        <w:ind w:left="392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．该不锈钢合金的硬度小于纯铁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435"/>
          <w:tab w:val="left" w:pos="8238"/>
        </w:tabs>
        <w:rPr>
          <w:sz w:val="21"/>
          <w:lang w:eastAsia="zh-CN"/>
        </w:rPr>
      </w:pPr>
      <w:r>
        <w:rPr>
          <w:sz w:val="21"/>
          <w:lang w:eastAsia="zh-CN"/>
        </w:rPr>
        <w:t>将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20g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质量分数为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98%</w:t>
      </w:r>
      <w:r>
        <w:rPr>
          <w:sz w:val="21"/>
          <w:lang w:eastAsia="zh-CN"/>
        </w:rPr>
        <w:t>的浓硫酸稀释为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25%</w:t>
      </w:r>
      <w:r>
        <w:rPr>
          <w:sz w:val="21"/>
          <w:lang w:eastAsia="zh-CN"/>
        </w:rPr>
        <w:t>的稀硫酸。下列说法中不正确的是（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2"/>
        </w:numPr>
        <w:tabs>
          <w:tab w:val="left" w:pos="754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实验步骤：计算、量取、混匀、装瓶贴签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2"/>
        </w:numPr>
        <w:tabs>
          <w:tab w:val="left" w:pos="742"/>
        </w:tabs>
        <w:ind w:left="742" w:hanging="350"/>
        <w:rPr>
          <w:sz w:val="21"/>
          <w:lang w:eastAsia="zh-CN"/>
        </w:rPr>
      </w:pPr>
      <w:r>
        <w:rPr>
          <w:sz w:val="21"/>
          <w:lang w:eastAsia="zh-CN"/>
        </w:rPr>
        <w:t>实验仪器：量筒、胶头滴管、烧杯、玻璃棒、细口瓶</w:t>
      </w:r>
    </w:p>
    <w:p>
      <w:pPr>
        <w:pStyle w:val="9"/>
        <w:numPr>
          <w:ilvl w:val="1"/>
          <w:numId w:val="2"/>
        </w:numPr>
        <w:tabs>
          <w:tab w:val="left" w:pos="742"/>
        </w:tabs>
        <w:spacing w:before="49"/>
        <w:ind w:left="741" w:hanging="350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稀释浓硫酸时将水沿烧杯内壁慢慢注入浓硫酸中，并不断搅拌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2"/>
        </w:numPr>
        <w:tabs>
          <w:tab w:val="left" w:pos="754"/>
          <w:tab w:val="left" w:pos="5893"/>
        </w:tabs>
        <w:spacing w:line="417" w:lineRule="auto"/>
        <w:ind w:left="119" w:right="3465" w:firstLine="273"/>
        <w:rPr>
          <w:sz w:val="21"/>
          <w:lang w:eastAsia="zh-CN"/>
        </w:rPr>
      </w:pPr>
      <w:r>
        <w:rPr>
          <w:sz w:val="21"/>
          <w:lang w:eastAsia="zh-CN"/>
        </w:rPr>
        <w:t>浓硫酸不慎沾到皮肤上，应立即用大量水冲洗，再涂上</w:t>
      </w:r>
      <w:r>
        <w:rPr>
          <w:spacing w:val="-6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3%</w:t>
      </w:r>
      <w:r>
        <w:rPr>
          <w:sz w:val="21"/>
          <w:lang w:eastAsia="zh-CN"/>
        </w:rPr>
        <w:t>～</w:t>
      </w:r>
      <w:r>
        <w:rPr>
          <w:rFonts w:ascii="Times New Roman" w:eastAsia="Times New Roman"/>
          <w:sz w:val="21"/>
          <w:lang w:eastAsia="zh-CN"/>
        </w:rPr>
        <w:t>5%</w:t>
      </w:r>
      <w:r>
        <w:rPr>
          <w:sz w:val="21"/>
          <w:lang w:eastAsia="zh-CN"/>
        </w:rPr>
        <w:t>的碳酸氢钠溶液</w:t>
      </w:r>
      <w:r>
        <w:rPr>
          <w:rFonts w:ascii="Times New Roman" w:eastAsia="Times New Roman"/>
          <w:sz w:val="21"/>
          <w:lang w:eastAsia="zh-CN"/>
        </w:rPr>
        <w:t>7</w:t>
      </w:r>
      <w:r>
        <w:rPr>
          <w:sz w:val="21"/>
          <w:lang w:eastAsia="zh-CN"/>
        </w:rPr>
        <w:t>．铁制品通常比铝制品更容易锈蚀，下列说法正确的是（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3"/>
        </w:numPr>
        <w:tabs>
          <w:tab w:val="left" w:pos="754"/>
        </w:tabs>
        <w:spacing w:line="269" w:lineRule="exact"/>
        <w:rPr>
          <w:sz w:val="21"/>
        </w:rPr>
      </w:pPr>
      <w:r>
        <w:rPr>
          <w:sz w:val="21"/>
        </w:rPr>
        <w:t>铁的金属活动性比铝强</w:t>
      </w:r>
    </w:p>
    <w:p>
      <w:pPr>
        <w:pStyle w:val="3"/>
        <w:spacing w:before="7"/>
        <w:rPr>
          <w:sz w:val="15"/>
        </w:rPr>
      </w:pPr>
    </w:p>
    <w:p>
      <w:pPr>
        <w:pStyle w:val="9"/>
        <w:numPr>
          <w:ilvl w:val="0"/>
          <w:numId w:val="3"/>
        </w:numPr>
        <w:tabs>
          <w:tab w:val="left" w:pos="742"/>
        </w:tabs>
        <w:spacing w:line="417" w:lineRule="auto"/>
        <w:ind w:left="392" w:right="8080" w:firstLine="0"/>
        <w:rPr>
          <w:sz w:val="21"/>
          <w:lang w:eastAsia="zh-CN"/>
        </w:rPr>
      </w:pPr>
      <w:r>
        <w:rPr>
          <w:sz w:val="21"/>
          <w:lang w:eastAsia="zh-CN"/>
        </w:rPr>
        <w:t>铝在自然界中以单质形式存在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 xml:space="preserve">．锈蚀的铁制品无回收价值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．自行车链条涂油有防锈作用</w:t>
      </w:r>
    </w:p>
    <w:p>
      <w:pPr>
        <w:pStyle w:val="9"/>
        <w:numPr>
          <w:ilvl w:val="0"/>
          <w:numId w:val="4"/>
        </w:numPr>
        <w:tabs>
          <w:tab w:val="left" w:pos="435"/>
          <w:tab w:val="left" w:pos="6944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为探究铁生锈的条件，结合如图，下列分析及推断，不正确的是（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7"/>
        <w:rPr>
          <w:sz w:val="11"/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7868285</wp:posOffset>
            </wp:positionH>
            <wp:positionV relativeFrom="paragraph">
              <wp:posOffset>118745</wp:posOffset>
            </wp:positionV>
            <wp:extent cx="1932940" cy="1276350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802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57" w:line="417" w:lineRule="auto"/>
        <w:ind w:left="392" w:right="716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．该实验应使用光亮的铁钉和蒸馏</w:t>
      </w:r>
    </w:p>
    <w:p>
      <w:pPr>
        <w:pStyle w:val="3"/>
        <w:spacing w:before="157" w:line="417" w:lineRule="auto"/>
        <w:ind w:right="7163" w:firstLine="210" w:firstLineChars="100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．试管 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应加入煮沸后迅速冷却的蒸馏水</w:t>
      </w:r>
    </w:p>
    <w:p>
      <w:pPr>
        <w:pStyle w:val="9"/>
        <w:numPr>
          <w:ilvl w:val="0"/>
          <w:numId w:val="5"/>
        </w:numPr>
        <w:tabs>
          <w:tab w:val="left" w:pos="742"/>
        </w:tabs>
        <w:spacing w:line="269" w:lineRule="exact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试管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中植物油可用汽油代替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754"/>
        </w:tabs>
        <w:ind w:left="753" w:hanging="362"/>
        <w:rPr>
          <w:sz w:val="21"/>
          <w:lang w:eastAsia="zh-CN"/>
        </w:rPr>
      </w:pPr>
      <w:r>
        <w:rPr>
          <w:spacing w:val="-11"/>
          <w:sz w:val="21"/>
          <w:lang w:eastAsia="zh-CN"/>
        </w:rPr>
        <w:t xml:space="preserve">对比试管 </w:t>
      </w:r>
      <w:r>
        <w:rPr>
          <w:rFonts w:ascii="Times New Roman" w:eastAsia="Times New Roman"/>
          <w:sz w:val="21"/>
          <w:lang w:eastAsia="zh-CN"/>
        </w:rPr>
        <w:t xml:space="preserve">A </w:t>
      </w:r>
      <w:r>
        <w:rPr>
          <w:spacing w:val="-25"/>
          <w:sz w:val="21"/>
          <w:lang w:eastAsia="zh-CN"/>
        </w:rPr>
        <w:t xml:space="preserve">和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内铁钉生锈的情况，可推知铁生锈的条件之一是：需要与水接触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435"/>
          <w:tab w:val="left" w:pos="2072"/>
        </w:tabs>
        <w:spacing w:line="417" w:lineRule="auto"/>
        <w:ind w:left="392" w:right="120" w:hanging="274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如</w:t>
      </w:r>
      <w:r>
        <w:rPr>
          <w:spacing w:val="2"/>
          <w:w w:val="99"/>
          <w:sz w:val="21"/>
          <w:lang w:eastAsia="zh-CN"/>
        </w:rPr>
        <w:t>图</w:t>
      </w:r>
      <w:r>
        <w:rPr>
          <w:spacing w:val="-1"/>
          <w:w w:val="99"/>
          <w:sz w:val="21"/>
          <w:lang w:eastAsia="zh-CN"/>
        </w:rPr>
        <w:t>表</w:t>
      </w:r>
      <w:r>
        <w:rPr>
          <w:spacing w:val="2"/>
          <w:w w:val="99"/>
          <w:sz w:val="21"/>
          <w:lang w:eastAsia="zh-CN"/>
        </w:rPr>
        <w:t>示</w:t>
      </w:r>
      <w:r>
        <w:rPr>
          <w:spacing w:val="-1"/>
          <w:w w:val="99"/>
          <w:sz w:val="21"/>
          <w:lang w:eastAsia="zh-CN"/>
        </w:rPr>
        <w:t>物</w:t>
      </w:r>
      <w:r>
        <w:rPr>
          <w:spacing w:val="2"/>
          <w:w w:val="99"/>
          <w:sz w:val="21"/>
          <w:lang w:eastAsia="zh-CN"/>
        </w:rPr>
        <w:t>质</w:t>
      </w:r>
      <w:r>
        <w:rPr>
          <w:spacing w:val="-1"/>
          <w:w w:val="99"/>
          <w:sz w:val="21"/>
          <w:lang w:eastAsia="zh-CN"/>
        </w:rPr>
        <w:t>间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关</w:t>
      </w:r>
      <w:r>
        <w:rPr>
          <w:spacing w:val="2"/>
          <w:w w:val="99"/>
          <w:sz w:val="21"/>
          <w:lang w:eastAsia="zh-CN"/>
        </w:rPr>
        <w:t>系</w:t>
      </w:r>
      <w:r>
        <w:rPr>
          <w:spacing w:val="-3"/>
          <w:w w:val="99"/>
          <w:sz w:val="21"/>
          <w:lang w:eastAsia="zh-CN"/>
        </w:rPr>
        <w:t>。</w:t>
      </w:r>
      <w:r>
        <w:rPr>
          <w:spacing w:val="-1"/>
          <w:w w:val="99"/>
          <w:sz w:val="21"/>
          <w:lang w:eastAsia="zh-CN"/>
        </w:rPr>
        <w:t>图</w:t>
      </w:r>
      <w:r>
        <w:rPr>
          <w:spacing w:val="-3"/>
          <w:w w:val="99"/>
          <w:sz w:val="21"/>
          <w:lang w:eastAsia="zh-CN"/>
        </w:rPr>
        <w:t>中</w:t>
      </w:r>
      <w:r>
        <w:rPr>
          <w:spacing w:val="-1"/>
          <w:w w:val="99"/>
          <w:sz w:val="21"/>
          <w:lang w:eastAsia="zh-CN"/>
        </w:rPr>
        <w:t>“</w:t>
      </w:r>
      <w:r>
        <w:rPr>
          <w:spacing w:val="2"/>
          <w:w w:val="99"/>
          <w:sz w:val="21"/>
          <w:lang w:eastAsia="zh-CN"/>
        </w:rPr>
        <w:t>—</w:t>
      </w:r>
      <w:r>
        <w:rPr>
          <w:spacing w:val="-3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表</w:t>
      </w:r>
      <w:r>
        <w:rPr>
          <w:spacing w:val="2"/>
          <w:w w:val="99"/>
          <w:sz w:val="21"/>
          <w:lang w:eastAsia="zh-CN"/>
        </w:rPr>
        <w:t>示</w:t>
      </w:r>
      <w:r>
        <w:rPr>
          <w:spacing w:val="-1"/>
          <w:w w:val="99"/>
          <w:sz w:val="21"/>
          <w:lang w:eastAsia="zh-CN"/>
        </w:rPr>
        <w:t>相</w:t>
      </w:r>
      <w:r>
        <w:rPr>
          <w:spacing w:val="2"/>
          <w:w w:val="99"/>
          <w:sz w:val="21"/>
          <w:lang w:eastAsia="zh-CN"/>
        </w:rPr>
        <w:t>连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两</w:t>
      </w:r>
      <w:r>
        <w:rPr>
          <w:spacing w:val="-1"/>
          <w:w w:val="99"/>
          <w:sz w:val="21"/>
          <w:lang w:eastAsia="zh-CN"/>
        </w:rPr>
        <w:t>种</w:t>
      </w:r>
      <w:r>
        <w:rPr>
          <w:spacing w:val="2"/>
          <w:w w:val="99"/>
          <w:sz w:val="21"/>
          <w:lang w:eastAsia="zh-CN"/>
        </w:rPr>
        <w:t>物</w:t>
      </w:r>
      <w:r>
        <w:rPr>
          <w:spacing w:val="-1"/>
          <w:w w:val="99"/>
          <w:sz w:val="21"/>
          <w:lang w:eastAsia="zh-CN"/>
        </w:rPr>
        <w:t>质</w:t>
      </w:r>
      <w:r>
        <w:rPr>
          <w:spacing w:val="2"/>
          <w:w w:val="99"/>
          <w:sz w:val="21"/>
          <w:lang w:eastAsia="zh-CN"/>
        </w:rPr>
        <w:t>能</w:t>
      </w:r>
      <w:r>
        <w:rPr>
          <w:spacing w:val="-1"/>
          <w:w w:val="99"/>
          <w:sz w:val="21"/>
          <w:lang w:eastAsia="zh-CN"/>
        </w:rPr>
        <w:t>发</w:t>
      </w:r>
      <w:r>
        <w:rPr>
          <w:spacing w:val="2"/>
          <w:w w:val="99"/>
          <w:sz w:val="21"/>
          <w:lang w:eastAsia="zh-CN"/>
        </w:rPr>
        <w:t>生</w:t>
      </w:r>
      <w:r>
        <w:rPr>
          <w:spacing w:val="-1"/>
          <w:w w:val="99"/>
          <w:sz w:val="21"/>
          <w:lang w:eastAsia="zh-CN"/>
        </w:rPr>
        <w:t>反</w:t>
      </w:r>
      <w:r>
        <w:rPr>
          <w:spacing w:val="2"/>
          <w:w w:val="99"/>
          <w:sz w:val="21"/>
          <w:lang w:eastAsia="zh-CN"/>
        </w:rPr>
        <w:t>应</w:t>
      </w:r>
      <w:r>
        <w:rPr>
          <w:spacing w:val="-109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“</w:t>
      </w:r>
      <w:r>
        <w:rPr>
          <w:spacing w:val="2"/>
          <w:w w:val="99"/>
          <w:sz w:val="21"/>
          <w:lang w:eastAsia="zh-CN"/>
        </w:rPr>
        <w:t>→</w:t>
      </w:r>
      <w:r>
        <w:rPr>
          <w:spacing w:val="-3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表</w:t>
      </w:r>
      <w:r>
        <w:rPr>
          <w:spacing w:val="2"/>
          <w:w w:val="99"/>
          <w:sz w:val="21"/>
          <w:lang w:eastAsia="zh-CN"/>
        </w:rPr>
        <w:t>示</w:t>
      </w:r>
      <w:r>
        <w:rPr>
          <w:spacing w:val="-1"/>
          <w:w w:val="99"/>
          <w:sz w:val="21"/>
          <w:lang w:eastAsia="zh-CN"/>
        </w:rPr>
        <w:t>一</w:t>
      </w:r>
      <w:r>
        <w:rPr>
          <w:spacing w:val="2"/>
          <w:w w:val="99"/>
          <w:sz w:val="21"/>
          <w:lang w:eastAsia="zh-CN"/>
        </w:rPr>
        <w:t>种</w:t>
      </w:r>
      <w:r>
        <w:rPr>
          <w:spacing w:val="-1"/>
          <w:w w:val="99"/>
          <w:sz w:val="21"/>
          <w:lang w:eastAsia="zh-CN"/>
        </w:rPr>
        <w:t>物</w:t>
      </w:r>
      <w:r>
        <w:rPr>
          <w:spacing w:val="2"/>
          <w:w w:val="99"/>
          <w:sz w:val="21"/>
          <w:lang w:eastAsia="zh-CN"/>
        </w:rPr>
        <w:t>质</w:t>
      </w:r>
      <w:r>
        <w:rPr>
          <w:spacing w:val="-1"/>
          <w:w w:val="99"/>
          <w:sz w:val="21"/>
          <w:lang w:eastAsia="zh-CN"/>
        </w:rPr>
        <w:t>能</w:t>
      </w:r>
      <w:r>
        <w:rPr>
          <w:spacing w:val="2"/>
          <w:w w:val="99"/>
          <w:sz w:val="21"/>
          <w:lang w:eastAsia="zh-CN"/>
        </w:rPr>
        <w:t>转</w:t>
      </w:r>
      <w:r>
        <w:rPr>
          <w:spacing w:val="-1"/>
          <w:w w:val="99"/>
          <w:sz w:val="21"/>
          <w:lang w:eastAsia="zh-CN"/>
        </w:rPr>
        <w:t>化</w:t>
      </w:r>
      <w:r>
        <w:rPr>
          <w:spacing w:val="2"/>
          <w:w w:val="99"/>
          <w:sz w:val="21"/>
          <w:lang w:eastAsia="zh-CN"/>
        </w:rPr>
        <w:t>成</w:t>
      </w:r>
      <w:r>
        <w:rPr>
          <w:spacing w:val="-1"/>
          <w:w w:val="99"/>
          <w:sz w:val="21"/>
          <w:lang w:eastAsia="zh-CN"/>
        </w:rPr>
        <w:t>另</w:t>
      </w:r>
      <w:r>
        <w:rPr>
          <w:spacing w:val="2"/>
          <w:w w:val="99"/>
          <w:sz w:val="21"/>
          <w:lang w:eastAsia="zh-CN"/>
        </w:rPr>
        <w:t>一</w:t>
      </w:r>
      <w:r>
        <w:rPr>
          <w:spacing w:val="-1"/>
          <w:w w:val="99"/>
          <w:sz w:val="21"/>
          <w:lang w:eastAsia="zh-CN"/>
        </w:rPr>
        <w:t>种</w:t>
      </w:r>
      <w:r>
        <w:rPr>
          <w:spacing w:val="2"/>
          <w:w w:val="99"/>
          <w:sz w:val="21"/>
          <w:lang w:eastAsia="zh-CN"/>
        </w:rPr>
        <w:t>物</w:t>
      </w:r>
      <w:r>
        <w:rPr>
          <w:spacing w:val="-1"/>
          <w:w w:val="99"/>
          <w:sz w:val="21"/>
          <w:lang w:eastAsia="zh-CN"/>
        </w:rPr>
        <w:t>质</w:t>
      </w:r>
      <w:r>
        <w:rPr>
          <w:spacing w:val="-3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下</w:t>
      </w:r>
      <w:r>
        <w:rPr>
          <w:spacing w:val="2"/>
          <w:w w:val="99"/>
          <w:sz w:val="21"/>
          <w:lang w:eastAsia="zh-CN"/>
        </w:rPr>
        <w:t>列</w:t>
      </w:r>
      <w:r>
        <w:rPr>
          <w:w w:val="99"/>
          <w:sz w:val="21"/>
          <w:lang w:eastAsia="zh-CN"/>
        </w:rPr>
        <w:t>分</w:t>
      </w:r>
      <w:r>
        <w:rPr>
          <w:sz w:val="21"/>
          <w:lang w:eastAsia="zh-CN"/>
        </w:rPr>
        <w:t>析错误的是（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2"/>
        <w:rPr>
          <w:sz w:val="3"/>
          <w:lang w:eastAsia="zh-CN"/>
        </w:rPr>
      </w:pPr>
    </w:p>
    <w:p>
      <w:pPr>
        <w:pStyle w:val="3"/>
        <w:ind w:left="392"/>
        <w:rPr>
          <w:sz w:val="20"/>
        </w:rPr>
      </w:pPr>
      <w:r>
        <w:rPr>
          <w:sz w:val="20"/>
        </w:rPr>
        <w:drawing>
          <wp:inline distT="0" distB="0" distL="0" distR="0">
            <wp:extent cx="3799840" cy="1800225"/>
            <wp:effectExtent l="0" t="0" r="0" b="0"/>
            <wp:docPr id="13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9967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"/>
        <w:rPr>
          <w:sz w:val="19"/>
        </w:rPr>
      </w:pPr>
    </w:p>
    <w:p>
      <w:pPr>
        <w:pStyle w:val="9"/>
        <w:numPr>
          <w:ilvl w:val="1"/>
          <w:numId w:val="4"/>
        </w:numPr>
        <w:tabs>
          <w:tab w:val="left" w:pos="754"/>
        </w:tabs>
        <w:rPr>
          <w:sz w:val="21"/>
        </w:rPr>
      </w:pPr>
      <w:r>
        <w:rPr>
          <w:spacing w:val="-18"/>
          <w:sz w:val="21"/>
        </w:rPr>
        <w:t xml:space="preserve">物质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可以是碳酸钠</w:t>
      </w:r>
    </w:p>
    <w:p>
      <w:pPr>
        <w:pStyle w:val="3"/>
        <w:spacing w:before="6"/>
        <w:rPr>
          <w:sz w:val="15"/>
        </w:rPr>
      </w:pPr>
    </w:p>
    <w:p>
      <w:pPr>
        <w:pStyle w:val="9"/>
        <w:numPr>
          <w:ilvl w:val="1"/>
          <w:numId w:val="4"/>
        </w:numPr>
        <w:tabs>
          <w:tab w:val="left" w:pos="742"/>
        </w:tabs>
        <w:spacing w:before="1"/>
        <w:ind w:left="741" w:hanging="350"/>
        <w:rPr>
          <w:sz w:val="21"/>
          <w:lang w:eastAsia="zh-CN"/>
        </w:rPr>
      </w:pPr>
      <w:r>
        <w:rPr>
          <w:sz w:val="21"/>
          <w:lang w:eastAsia="zh-CN"/>
        </w:rPr>
        <w:t>反应</w:t>
      </w:r>
      <w:r>
        <w:rPr>
          <w:rFonts w:ascii="Calibri" w:hAnsi="Calibri" w:eastAsia="Calibri"/>
          <w:sz w:val="21"/>
          <w:lang w:eastAsia="zh-CN"/>
        </w:rPr>
        <w:t>①</w:t>
      </w:r>
      <w:r>
        <w:rPr>
          <w:sz w:val="21"/>
          <w:lang w:eastAsia="zh-CN"/>
        </w:rPr>
        <w:t>能形成浅绿色溶液</w:t>
      </w:r>
    </w:p>
    <w:p>
      <w:pPr>
        <w:pStyle w:val="9"/>
        <w:numPr>
          <w:ilvl w:val="1"/>
          <w:numId w:val="4"/>
        </w:numPr>
        <w:tabs>
          <w:tab w:val="left" w:pos="742"/>
        </w:tabs>
        <w:spacing w:before="198" w:line="417" w:lineRule="auto"/>
        <w:ind w:left="392" w:right="7240" w:firstLine="0"/>
        <w:rPr>
          <w:sz w:val="21"/>
          <w:lang w:eastAsia="zh-CN"/>
        </w:rPr>
      </w:pPr>
      <w:r>
        <w:rPr>
          <w:sz w:val="21"/>
          <w:lang w:eastAsia="zh-CN"/>
        </w:rPr>
        <w:t>可用紫色石蕊溶液区分稀硫酸和石灰水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．反应</w:t>
      </w:r>
      <w:r>
        <w:rPr>
          <w:rFonts w:ascii="Calibri" w:hAnsi="Calibri" w:eastAsia="Calibri"/>
          <w:spacing w:val="3"/>
          <w:sz w:val="21"/>
          <w:lang w:eastAsia="zh-CN"/>
        </w:rPr>
        <w:t>②</w:t>
      </w:r>
      <w:r>
        <w:rPr>
          <w:sz w:val="21"/>
          <w:lang w:eastAsia="zh-CN"/>
        </w:rPr>
        <w:t>可用于实验室检验二氧化碳</w:t>
      </w:r>
    </w:p>
    <w:p>
      <w:pPr>
        <w:pStyle w:val="9"/>
        <w:numPr>
          <w:ilvl w:val="0"/>
          <w:numId w:val="4"/>
        </w:numPr>
        <w:tabs>
          <w:tab w:val="left" w:pos="541"/>
          <w:tab w:val="left" w:pos="4530"/>
        </w:tabs>
        <w:spacing w:line="269" w:lineRule="exact"/>
        <w:ind w:left="540" w:hanging="422"/>
        <w:rPr>
          <w:sz w:val="21"/>
          <w:lang w:eastAsia="zh-CN"/>
        </w:rPr>
      </w:pPr>
      <w:r>
        <w:rPr>
          <w:sz w:val="21"/>
          <w:lang w:eastAsia="zh-CN"/>
        </w:rPr>
        <w:t>下列实验中，能够达到相应目的的是（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spacing w:line="269" w:lineRule="exact"/>
        <w:rPr>
          <w:sz w:val="21"/>
          <w:lang w:eastAsia="zh-CN"/>
        </w:rPr>
        <w:sectPr>
          <w:type w:val="continuous"/>
          <w:pgSz w:w="23820" w:h="16840" w:orient="landscape"/>
          <w:pgMar w:top="1140" w:right="260" w:bottom="1160" w:left="260" w:header="720" w:footer="975" w:gutter="0"/>
          <w:pgNumType w:start="1"/>
          <w:cols w:equalWidth="0" w:num="2">
            <w:col w:w="11577" w:space="162"/>
            <w:col w:w="11561"/>
          </w:cols>
        </w:sectPr>
      </w:pPr>
    </w:p>
    <w:p>
      <w:pPr>
        <w:pStyle w:val="9"/>
        <w:numPr>
          <w:ilvl w:val="1"/>
          <w:numId w:val="4"/>
        </w:numPr>
        <w:tabs>
          <w:tab w:val="left" w:pos="754"/>
        </w:tabs>
        <w:spacing w:before="73"/>
        <w:ind w:left="754"/>
        <w:rPr>
          <w:sz w:val="21"/>
        </w:rPr>
      </w:pPr>
      <w:r>
        <w:rPr>
          <w:spacing w:val="-17"/>
          <w:position w:val="2"/>
          <w:sz w:val="21"/>
        </w:rPr>
        <w:t xml:space="preserve">除去 </w:t>
      </w:r>
      <w:r>
        <w:rPr>
          <w:rFonts w:ascii="Times New Roman" w:eastAsia="Times New Roman"/>
          <w:position w:val="2"/>
          <w:sz w:val="21"/>
        </w:rPr>
        <w:t>NaCl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spacing w:val="-8"/>
          <w:position w:val="2"/>
          <w:sz w:val="21"/>
        </w:rPr>
        <w:t xml:space="preserve">溶液中的少量 </w:t>
      </w:r>
      <w:r>
        <w:rPr>
          <w:rFonts w:ascii="Times New Roman" w:eastAsia="Times New Roman"/>
          <w:position w:val="2"/>
          <w:sz w:val="21"/>
        </w:rPr>
        <w:t>Na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position w:val="2"/>
          <w:sz w:val="21"/>
        </w:rPr>
        <w:t>：加入适量的氯化钙溶液，充分反应后过滤</w:t>
      </w:r>
    </w:p>
    <w:p>
      <w:pPr>
        <w:pStyle w:val="9"/>
        <w:numPr>
          <w:ilvl w:val="1"/>
          <w:numId w:val="4"/>
        </w:numPr>
        <w:tabs>
          <w:tab w:val="left" w:pos="742"/>
        </w:tabs>
        <w:spacing w:before="192"/>
        <w:ind w:left="742" w:hanging="350"/>
        <w:rPr>
          <w:sz w:val="21"/>
        </w:rPr>
      </w:pPr>
      <w:r>
        <w:rPr>
          <w:spacing w:val="-17"/>
          <w:position w:val="2"/>
          <w:sz w:val="21"/>
        </w:rPr>
        <w:t xml:space="preserve">分离 </w:t>
      </w:r>
      <w:r>
        <w:rPr>
          <w:rFonts w:ascii="Times New Roman" w:eastAsia="Times New Roman"/>
          <w:position w:val="2"/>
          <w:sz w:val="21"/>
        </w:rPr>
        <w:t xml:space="preserve">CO </w:t>
      </w:r>
      <w:r>
        <w:rPr>
          <w:spacing w:val="-27"/>
          <w:position w:val="2"/>
          <w:sz w:val="21"/>
        </w:rPr>
        <w:t xml:space="preserve">和 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position w:val="2"/>
          <w:sz w:val="21"/>
        </w:rPr>
        <w:t>：先通过足量的氯化钙溶液、再向溶液中加入足量的稀盐酸</w:t>
      </w:r>
    </w:p>
    <w:p>
      <w:pPr>
        <w:pStyle w:val="9"/>
        <w:numPr>
          <w:ilvl w:val="1"/>
          <w:numId w:val="4"/>
        </w:numPr>
        <w:tabs>
          <w:tab w:val="left" w:pos="742"/>
        </w:tabs>
        <w:spacing w:before="193"/>
        <w:ind w:left="742" w:hanging="350"/>
        <w:rPr>
          <w:sz w:val="21"/>
          <w:lang w:eastAsia="zh-CN"/>
        </w:rPr>
      </w:pPr>
      <w:r>
        <w:rPr>
          <w:spacing w:val="-17"/>
          <w:position w:val="2"/>
          <w:sz w:val="21"/>
          <w:lang w:eastAsia="zh-CN"/>
        </w:rPr>
        <w:t xml:space="preserve">制备 </w:t>
      </w:r>
      <w:r>
        <w:rPr>
          <w:rFonts w:ascii="Times New Roman" w:eastAsia="Times New Roman"/>
          <w:position w:val="2"/>
          <w:sz w:val="21"/>
          <w:lang w:eastAsia="zh-CN"/>
        </w:rPr>
        <w:t>Fe</w:t>
      </w:r>
      <w:r>
        <w:rPr>
          <w:position w:val="2"/>
          <w:sz w:val="21"/>
          <w:lang w:eastAsia="zh-CN"/>
        </w:rPr>
        <w:t>（</w:t>
      </w:r>
      <w:r>
        <w:rPr>
          <w:rFonts w:ascii="Times New Roman" w:eastAsia="Times New Roman"/>
          <w:position w:val="2"/>
          <w:sz w:val="21"/>
          <w:lang w:eastAsia="zh-CN"/>
        </w:rPr>
        <w:t>OH</w:t>
      </w:r>
      <w:r>
        <w:rPr>
          <w:position w:val="2"/>
          <w:sz w:val="21"/>
          <w:lang w:eastAsia="zh-CN"/>
        </w:rPr>
        <w:t>）</w:t>
      </w:r>
      <w:r>
        <w:rPr>
          <w:rFonts w:ascii="Times New Roman" w:eastAsia="Times New Roman"/>
          <w:sz w:val="15"/>
          <w:lang w:eastAsia="zh-CN"/>
        </w:rPr>
        <w:t>3</w:t>
      </w:r>
      <w:r>
        <w:rPr>
          <w:spacing w:val="-18"/>
          <w:position w:val="2"/>
          <w:sz w:val="21"/>
          <w:lang w:eastAsia="zh-CN"/>
        </w:rPr>
        <w:t xml:space="preserve">：将 </w:t>
      </w:r>
      <w:r>
        <w:rPr>
          <w:rFonts w:ascii="Times New Roman" w:eastAsia="Times New Roman"/>
          <w:position w:val="2"/>
          <w:sz w:val="21"/>
          <w:lang w:eastAsia="zh-CN"/>
        </w:rPr>
        <w:t>FeCl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rFonts w:ascii="Times New Roman" w:eastAsia="Times New Roman"/>
          <w:spacing w:val="-17"/>
          <w:position w:val="2"/>
          <w:sz w:val="21"/>
          <w:lang w:eastAsia="zh-CN"/>
        </w:rPr>
        <w:t xml:space="preserve"> </w:t>
      </w:r>
      <w:r>
        <w:rPr>
          <w:spacing w:val="-8"/>
          <w:position w:val="2"/>
          <w:sz w:val="21"/>
          <w:lang w:eastAsia="zh-CN"/>
        </w:rPr>
        <w:t xml:space="preserve">溶液和适量的 </w:t>
      </w:r>
      <w:r>
        <w:rPr>
          <w:rFonts w:ascii="Times New Roman" w:eastAsia="Times New Roman"/>
          <w:position w:val="2"/>
          <w:sz w:val="21"/>
          <w:lang w:eastAsia="zh-CN"/>
        </w:rPr>
        <w:t>Mg</w:t>
      </w:r>
      <w:r>
        <w:rPr>
          <w:position w:val="2"/>
          <w:sz w:val="21"/>
          <w:lang w:eastAsia="zh-CN"/>
        </w:rPr>
        <w:t>（</w:t>
      </w:r>
      <w:r>
        <w:rPr>
          <w:rFonts w:ascii="Times New Roman" w:eastAsia="Times New Roman"/>
          <w:position w:val="2"/>
          <w:sz w:val="21"/>
          <w:lang w:eastAsia="zh-CN"/>
        </w:rPr>
        <w:t>OH</w:t>
      </w:r>
      <w:r>
        <w:rPr>
          <w:position w:val="2"/>
          <w:sz w:val="21"/>
          <w:lang w:eastAsia="zh-CN"/>
        </w:rPr>
        <w:t>）</w:t>
      </w:r>
      <w:r>
        <w:rPr>
          <w:rFonts w:ascii="Times New Roman" w:eastAsia="Times New Roman"/>
          <w:sz w:val="15"/>
          <w:lang w:eastAsia="zh-CN"/>
        </w:rPr>
        <w:t>2</w:t>
      </w:r>
      <w:r>
        <w:rPr>
          <w:rFonts w:ascii="Times New Roman" w:eastAsia="Times New Roman"/>
          <w:spacing w:val="2"/>
          <w:sz w:val="15"/>
          <w:lang w:eastAsia="zh-CN"/>
        </w:rPr>
        <w:t xml:space="preserve"> </w:t>
      </w:r>
      <w:r>
        <w:rPr>
          <w:position w:val="2"/>
          <w:sz w:val="21"/>
          <w:lang w:eastAsia="zh-CN"/>
        </w:rPr>
        <w:t>混合后，过滤、洗涤、干燥</w:t>
      </w:r>
    </w:p>
    <w:p>
      <w:pPr>
        <w:pStyle w:val="9"/>
        <w:numPr>
          <w:ilvl w:val="1"/>
          <w:numId w:val="4"/>
        </w:numPr>
        <w:tabs>
          <w:tab w:val="left" w:pos="754"/>
        </w:tabs>
        <w:spacing w:before="188" w:line="417" w:lineRule="auto"/>
        <w:ind w:left="119" w:right="3566" w:firstLine="273"/>
        <w:rPr>
          <w:b/>
          <w:sz w:val="21"/>
          <w:lang w:eastAsia="zh-CN"/>
        </w:rPr>
      </w:pPr>
      <w:r>
        <w:rPr>
          <w:spacing w:val="-19"/>
          <w:sz w:val="21"/>
          <w:lang w:eastAsia="zh-CN"/>
        </w:rPr>
        <w:t xml:space="preserve">证明 </w:t>
      </w:r>
      <w:r>
        <w:rPr>
          <w:rFonts w:ascii="Times New Roman" w:eastAsia="Times New Roman"/>
          <w:sz w:val="21"/>
          <w:lang w:eastAsia="zh-CN"/>
        </w:rPr>
        <w:t>NaOH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和盐酸反应：取少量 </w:t>
      </w:r>
      <w:r>
        <w:rPr>
          <w:rFonts w:ascii="Times New Roman" w:eastAsia="Times New Roman"/>
          <w:sz w:val="21"/>
          <w:lang w:eastAsia="zh-CN"/>
        </w:rPr>
        <w:t>NaOH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溶液，先加过量的稀盐酸，再加氧化铜</w:t>
      </w:r>
      <w:r>
        <w:rPr>
          <w:b/>
          <w:sz w:val="21"/>
          <w:lang w:eastAsia="zh-CN"/>
        </w:rPr>
        <w:t>二．填空题（</w:t>
      </w:r>
      <w:r>
        <w:rPr>
          <w:b/>
          <w:spacing w:val="-26"/>
          <w:sz w:val="21"/>
          <w:lang w:eastAsia="zh-CN"/>
        </w:rPr>
        <w:t xml:space="preserve">共 </w:t>
      </w:r>
      <w:r>
        <w:rPr>
          <w:rFonts w:ascii="Times New Roman" w:eastAsia="Times New Roman"/>
          <w:b/>
          <w:sz w:val="21"/>
          <w:lang w:eastAsia="zh-CN"/>
        </w:rPr>
        <w:t>5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小题）</w:t>
      </w:r>
    </w:p>
    <w:p>
      <w:pPr>
        <w:pStyle w:val="9"/>
        <w:numPr>
          <w:ilvl w:val="0"/>
          <w:numId w:val="4"/>
        </w:numPr>
        <w:tabs>
          <w:tab w:val="left" w:pos="531"/>
        </w:tabs>
        <w:spacing w:line="269" w:lineRule="exact"/>
        <w:ind w:left="530" w:hanging="412"/>
        <w:rPr>
          <w:sz w:val="21"/>
          <w:lang w:eastAsia="zh-CN"/>
        </w:rPr>
      </w:pPr>
      <w:r>
        <w:rPr>
          <w:sz w:val="21"/>
          <w:lang w:eastAsia="zh-CN"/>
        </w:rPr>
        <w:t>请用化学用语回答下列问题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2859"/>
          <w:tab w:val="left" w:pos="4645"/>
          <w:tab w:val="left" w:pos="7007"/>
        </w:tabs>
        <w:ind w:left="392"/>
        <w:rPr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spacing w:val="-2"/>
          <w:w w:val="99"/>
          <w:lang w:eastAsia="zh-CN"/>
        </w:rPr>
        <w:t>1</w:t>
      </w:r>
      <w:r>
        <w:rPr>
          <w:spacing w:val="2"/>
          <w:w w:val="99"/>
          <w:lang w:eastAsia="zh-CN"/>
        </w:rPr>
        <w:t>）</w:t>
      </w:r>
      <w:r>
        <w:rPr>
          <w:rFonts w:ascii="Times New Roman" w:eastAsia="Times New Roman"/>
          <w:w w:val="99"/>
          <w:lang w:eastAsia="zh-CN"/>
        </w:rPr>
        <w:t>4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个</w:t>
      </w:r>
      <w:r>
        <w:rPr>
          <w:spacing w:val="2"/>
          <w:w w:val="99"/>
          <w:lang w:eastAsia="zh-CN"/>
        </w:rPr>
        <w:t>甲</w:t>
      </w:r>
      <w:r>
        <w:rPr>
          <w:spacing w:val="-1"/>
          <w:w w:val="99"/>
          <w:lang w:eastAsia="zh-CN"/>
        </w:rPr>
        <w:t>烷</w:t>
      </w:r>
      <w:r>
        <w:rPr>
          <w:spacing w:val="2"/>
          <w:w w:val="99"/>
          <w:lang w:eastAsia="zh-CN"/>
        </w:rPr>
        <w:t>分</w:t>
      </w:r>
      <w:r>
        <w:rPr>
          <w:spacing w:val="1"/>
          <w:w w:val="99"/>
          <w:lang w:eastAsia="zh-CN"/>
        </w:rPr>
        <w:t>子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04"/>
          <w:w w:val="99"/>
          <w:lang w:eastAsia="zh-CN"/>
        </w:rPr>
        <w:t>；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spacing w:val="-1"/>
          <w:w w:val="99"/>
          <w:lang w:eastAsia="zh-CN"/>
        </w:rPr>
        <w:t>）</w:t>
      </w:r>
      <w:r>
        <w:rPr>
          <w:spacing w:val="2"/>
          <w:w w:val="99"/>
          <w:lang w:eastAsia="zh-CN"/>
        </w:rPr>
        <w:t>石</w:t>
      </w:r>
      <w:r>
        <w:rPr>
          <w:spacing w:val="-1"/>
          <w:w w:val="99"/>
          <w:lang w:eastAsia="zh-CN"/>
        </w:rPr>
        <w:t>墨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06"/>
          <w:w w:val="99"/>
          <w:lang w:eastAsia="zh-CN"/>
        </w:rPr>
        <w:t>；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spacing w:val="1"/>
          <w:w w:val="99"/>
          <w:lang w:eastAsia="zh-CN"/>
        </w:rPr>
        <w:t>3</w:t>
      </w:r>
      <w:r>
        <w:rPr>
          <w:spacing w:val="-1"/>
          <w:w w:val="99"/>
          <w:lang w:eastAsia="zh-CN"/>
        </w:rPr>
        <w:t>）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个</w:t>
      </w:r>
      <w:r>
        <w:rPr>
          <w:spacing w:val="2"/>
          <w:w w:val="99"/>
          <w:lang w:eastAsia="zh-CN"/>
        </w:rPr>
        <w:t>铜</w:t>
      </w:r>
      <w:r>
        <w:rPr>
          <w:spacing w:val="-1"/>
          <w:w w:val="99"/>
          <w:lang w:eastAsia="zh-CN"/>
        </w:rPr>
        <w:t>离</w:t>
      </w:r>
      <w:r>
        <w:rPr>
          <w:spacing w:val="1"/>
          <w:w w:val="99"/>
          <w:lang w:eastAsia="zh-CN"/>
        </w:rPr>
        <w:t>子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w w:val="99"/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41"/>
        </w:tabs>
        <w:ind w:left="540" w:right="5179" w:hanging="541"/>
        <w:rPr>
          <w:sz w:val="21"/>
          <w:lang w:eastAsia="zh-CN"/>
        </w:rPr>
      </w:pPr>
      <w:r>
        <w:rPr>
          <w:sz w:val="21"/>
          <w:lang w:eastAsia="zh-CN"/>
        </w:rPr>
        <w:t>元素周期表中溴元素的相关信息如图甲所示，回答下列问题。</w:t>
      </w:r>
    </w:p>
    <w:p>
      <w:pPr>
        <w:pStyle w:val="3"/>
        <w:spacing w:before="10"/>
        <w:rPr>
          <w:sz w:val="7"/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414020</wp:posOffset>
            </wp:positionH>
            <wp:positionV relativeFrom="paragraph">
              <wp:posOffset>88265</wp:posOffset>
            </wp:positionV>
            <wp:extent cx="5106670" cy="152400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6668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6"/>
        </w:numPr>
        <w:tabs>
          <w:tab w:val="left" w:pos="918"/>
          <w:tab w:val="left" w:pos="3885"/>
        </w:tabs>
        <w:spacing w:before="127"/>
        <w:ind w:right="5158" w:hanging="918"/>
        <w:rPr>
          <w:sz w:val="21"/>
          <w:lang w:eastAsia="zh-CN"/>
        </w:rPr>
      </w:pPr>
      <w:r>
        <w:rPr>
          <w:sz w:val="21"/>
          <w:lang w:eastAsia="zh-CN"/>
        </w:rPr>
        <w:t>溴元素的化学性质与图二中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的化学性质相似。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6"/>
        </w:numPr>
        <w:tabs>
          <w:tab w:val="left" w:pos="918"/>
          <w:tab w:val="left" w:pos="6003"/>
        </w:tabs>
        <w:ind w:hanging="526"/>
        <w:rPr>
          <w:sz w:val="21"/>
        </w:rPr>
      </w:pPr>
      <w:r>
        <w:rPr>
          <w:sz w:val="21"/>
        </w:rPr>
        <w:t>溴元素与图二中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元素形成化合物的化学式为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3"/>
        <w:spacing w:before="7"/>
        <w:rPr>
          <w:sz w:val="15"/>
        </w:rPr>
      </w:pPr>
    </w:p>
    <w:p>
      <w:pPr>
        <w:pStyle w:val="9"/>
        <w:numPr>
          <w:ilvl w:val="0"/>
          <w:numId w:val="6"/>
        </w:numPr>
        <w:tabs>
          <w:tab w:val="left" w:pos="918"/>
          <w:tab w:val="left" w:pos="5363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若图二中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C </w:t>
      </w:r>
      <w:r>
        <w:rPr>
          <w:sz w:val="21"/>
          <w:lang w:eastAsia="zh-CN"/>
        </w:rPr>
        <w:t>表示离子，则其变成原子需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个电子。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41"/>
        </w:tabs>
        <w:ind w:left="540" w:hanging="422"/>
        <w:rPr>
          <w:sz w:val="21"/>
        </w:rPr>
      </w:pPr>
      <w:r>
        <w:rPr>
          <w:sz w:val="21"/>
        </w:rPr>
        <w:t>回答与水有关的问题。</w:t>
      </w:r>
    </w:p>
    <w:p>
      <w:pPr>
        <w:pStyle w:val="3"/>
        <w:spacing w:before="6"/>
        <w:rPr>
          <w:sz w:val="15"/>
        </w:rPr>
      </w:pPr>
    </w:p>
    <w:p>
      <w:pPr>
        <w:pStyle w:val="9"/>
        <w:numPr>
          <w:ilvl w:val="0"/>
          <w:numId w:val="7"/>
        </w:numPr>
        <w:tabs>
          <w:tab w:val="left" w:pos="918"/>
          <w:tab w:val="left" w:pos="2807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生活中常用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方法来降低自来水的硬度。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918"/>
          <w:tab w:val="left" w:pos="4698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在粗盐提纯实验中，水的作用是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918"/>
          <w:tab w:val="left" w:pos="7427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电解水的实验中，与电源正极相连的玻璃管内收集到的气体是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918"/>
          <w:tab w:val="left" w:pos="7427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水受热汽化变成水蒸气，体积显著增大，是因为水分子之间的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变大。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41"/>
        </w:tabs>
        <w:ind w:left="540" w:hanging="422"/>
        <w:rPr>
          <w:sz w:val="21"/>
          <w:lang w:eastAsia="zh-CN"/>
        </w:rPr>
      </w:pPr>
      <w:r>
        <w:rPr>
          <w:sz w:val="21"/>
          <w:lang w:eastAsia="zh-CN"/>
        </w:rPr>
        <w:t>甲、乙、丙三种物质的溶解度曲线如图所示，根据图中信息回答下列问题：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4067"/>
        </w:tabs>
        <w:ind w:left="39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hAnsi="Times New Roman" w:eastAsia="Times New Roman"/>
          <w:lang w:eastAsia="zh-CN"/>
        </w:rPr>
        <w:t>50</w:t>
      </w:r>
      <w:r>
        <w:rPr>
          <w:lang w:eastAsia="zh-CN"/>
        </w:rPr>
        <w:t>℃时乙物质的溶解度是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9579"/>
        </w:tabs>
        <w:ind w:left="39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2</w:t>
      </w:r>
      <w:r>
        <w:rPr>
          <w:lang w:eastAsia="zh-CN"/>
        </w:rPr>
        <w:t>）在不改变温度的情况下，将</w:t>
      </w:r>
      <w:r>
        <w:rPr>
          <w:spacing w:val="-59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20</w:t>
      </w:r>
      <w:r>
        <w:rPr>
          <w:lang w:eastAsia="zh-CN"/>
        </w:rPr>
        <w:t>℃时接近饱和的丙溶液变为饱和溶液，可采用的方法是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11259"/>
        </w:tabs>
        <w:ind w:left="39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ascii="Times New Roman" w:hAnsi="Times New Roman" w:eastAsia="Times New Roman"/>
          <w:lang w:eastAsia="zh-CN"/>
        </w:rPr>
        <w:t>40</w:t>
      </w:r>
      <w:r>
        <w:rPr>
          <w:lang w:eastAsia="zh-CN"/>
        </w:rPr>
        <w:t>℃时，甲、乙、丙三种物质的饱和溶液同时降温至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lang w:eastAsia="zh-CN"/>
        </w:rPr>
        <w:t>℃，所得溶液的溶质质量分数由大到小的顺序为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5327"/>
        </w:tabs>
        <w:ind w:left="39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）根据溶解度曲线，下列说法不正确的是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spacing w:line="417" w:lineRule="auto"/>
        <w:ind w:left="392" w:right="5085"/>
        <w:rPr>
          <w:lang w:eastAsia="zh-CN"/>
        </w:rPr>
      </w:pPr>
      <w:r>
        <w:rPr>
          <w:rFonts w:ascii="Times New Roman" w:hAns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>
        <w:rPr>
          <w:rFonts w:ascii="Times New Roman" w:hAnsi="Times New Roman" w:eastAsia="Times New Roman"/>
          <w:w w:val="95"/>
          <w:lang w:eastAsia="zh-CN"/>
        </w:rPr>
        <w:t>20</w:t>
      </w:r>
      <w:r>
        <w:rPr>
          <w:w w:val="95"/>
          <w:lang w:eastAsia="zh-CN"/>
        </w:rPr>
        <w:t>℃时，甲、乙、丙三种溶液中，乙溶液的溶质质量分数最大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30</w:t>
      </w:r>
      <w:r>
        <w:rPr>
          <w:lang w:eastAsia="zh-CN"/>
        </w:rPr>
        <w:t>℃时，</w:t>
      </w:r>
      <w:r>
        <w:rPr>
          <w:rFonts w:ascii="Times New Roman" w:hAnsi="Times New Roman" w:eastAsia="Times New Roman"/>
          <w:lang w:eastAsia="zh-CN"/>
        </w:rPr>
        <w:t xml:space="preserve">100g </w:t>
      </w:r>
      <w:r>
        <w:rPr>
          <w:lang w:eastAsia="zh-CN"/>
        </w:rPr>
        <w:t xml:space="preserve">甲的饱和溶液中最多含有 </w:t>
      </w:r>
      <w:r>
        <w:rPr>
          <w:rFonts w:ascii="Times New Roman" w:hAnsi="Times New Roman" w:eastAsia="Times New Roman"/>
          <w:lang w:eastAsia="zh-CN"/>
        </w:rPr>
        <w:t xml:space="preserve">30g </w:t>
      </w:r>
      <w:r>
        <w:rPr>
          <w:lang w:eastAsia="zh-CN"/>
        </w:rPr>
        <w:t>甲</w:t>
      </w:r>
    </w:p>
    <w:p>
      <w:pPr>
        <w:pStyle w:val="3"/>
        <w:spacing w:line="269" w:lineRule="exact"/>
        <w:ind w:left="392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50</w:t>
      </w:r>
      <w:r>
        <w:rPr>
          <w:lang w:eastAsia="zh-CN"/>
        </w:rPr>
        <w:t>℃时，等质量的三种固体完全溶解，形成饱和溶液的质量：丙＞乙＞甲</w:t>
      </w:r>
    </w:p>
    <w:p>
      <w:pPr>
        <w:pStyle w:val="3"/>
        <w:ind w:left="392"/>
        <w:rPr>
          <w:sz w:val="20"/>
        </w:rPr>
      </w:pPr>
      <w:r>
        <w:rPr>
          <w:lang w:eastAsia="zh-CN"/>
        </w:rPr>
        <w:br w:type="column"/>
      </w:r>
      <w:r>
        <w:rPr>
          <w:sz w:val="20"/>
        </w:rPr>
        <w:drawing>
          <wp:inline distT="0" distB="0" distL="0" distR="0">
            <wp:extent cx="2085975" cy="1943100"/>
            <wp:effectExtent l="0" t="0" r="0" b="0"/>
            <wp:docPr id="17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635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tabs>
          <w:tab w:val="left" w:pos="541"/>
        </w:tabs>
        <w:spacing w:before="129" w:line="417" w:lineRule="auto"/>
        <w:ind w:left="392" w:right="120" w:hanging="274"/>
        <w:rPr>
          <w:sz w:val="21"/>
          <w:lang w:eastAsia="zh-CN"/>
        </w:rPr>
      </w:pPr>
      <w:r>
        <w:rPr>
          <w:spacing w:val="-4"/>
          <w:w w:val="95"/>
          <w:sz w:val="21"/>
          <w:lang w:eastAsia="zh-CN"/>
        </w:rPr>
        <w:t>综合复习时，同学们又来到化学实验室进行实验，加强对酸的化学性质的整体认识。他们将适量的稀盐酸分别滴加到六</w:t>
      </w:r>
      <w:r>
        <w:rPr>
          <w:w w:val="99"/>
          <w:sz w:val="21"/>
          <w:lang w:eastAsia="zh-CN"/>
        </w:rPr>
        <w:t>支试</w:t>
      </w:r>
      <w:r>
        <w:rPr>
          <w:spacing w:val="-1"/>
          <w:w w:val="99"/>
          <w:sz w:val="21"/>
          <w:lang w:eastAsia="zh-CN"/>
        </w:rPr>
        <w:t>管中进行实验（如图所示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，请回答下列问题：</w:t>
      </w:r>
    </w:p>
    <w:p>
      <w:pPr>
        <w:pStyle w:val="3"/>
        <w:ind w:left="392"/>
        <w:rPr>
          <w:sz w:val="20"/>
        </w:rPr>
      </w:pPr>
      <w:r>
        <w:rPr>
          <w:sz w:val="20"/>
        </w:rPr>
        <w:drawing>
          <wp:inline distT="0" distB="0" distL="0" distR="0">
            <wp:extent cx="3808730" cy="2438400"/>
            <wp:effectExtent l="0" t="0" r="0" b="0"/>
            <wp:docPr id="19" name="image1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9031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0"/>
        <w:rPr>
          <w:sz w:val="16"/>
        </w:rPr>
      </w:pPr>
    </w:p>
    <w:p>
      <w:pPr>
        <w:pStyle w:val="9"/>
        <w:numPr>
          <w:ilvl w:val="0"/>
          <w:numId w:val="8"/>
        </w:numPr>
        <w:tabs>
          <w:tab w:val="left" w:pos="918"/>
          <w:tab w:val="left" w:pos="4592"/>
          <w:tab w:val="left" w:pos="8792"/>
        </w:tabs>
        <w:ind w:hanging="526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上</w:t>
      </w:r>
      <w:r>
        <w:rPr>
          <w:spacing w:val="-1"/>
          <w:w w:val="99"/>
          <w:sz w:val="21"/>
          <w:lang w:eastAsia="zh-CN"/>
        </w:rPr>
        <w:t>述</w:t>
      </w:r>
      <w:r>
        <w:rPr>
          <w:spacing w:val="2"/>
          <w:w w:val="99"/>
          <w:sz w:val="21"/>
          <w:lang w:eastAsia="zh-CN"/>
        </w:rPr>
        <w:t>六</w:t>
      </w:r>
      <w:r>
        <w:rPr>
          <w:spacing w:val="-1"/>
          <w:w w:val="99"/>
          <w:sz w:val="21"/>
          <w:lang w:eastAsia="zh-CN"/>
        </w:rPr>
        <w:t>支</w:t>
      </w:r>
      <w:r>
        <w:rPr>
          <w:spacing w:val="2"/>
          <w:w w:val="99"/>
          <w:sz w:val="21"/>
          <w:lang w:eastAsia="zh-CN"/>
        </w:rPr>
        <w:t>试</w:t>
      </w:r>
      <w:r>
        <w:rPr>
          <w:spacing w:val="-1"/>
          <w:w w:val="99"/>
          <w:sz w:val="21"/>
          <w:lang w:eastAsia="zh-CN"/>
        </w:rPr>
        <w:t>管</w:t>
      </w:r>
      <w:r>
        <w:rPr>
          <w:spacing w:val="2"/>
          <w:w w:val="99"/>
          <w:sz w:val="21"/>
          <w:lang w:eastAsia="zh-CN"/>
        </w:rPr>
        <w:t>中</w:t>
      </w:r>
      <w:r>
        <w:rPr>
          <w:spacing w:val="-1"/>
          <w:w w:val="99"/>
          <w:sz w:val="21"/>
          <w:lang w:eastAsia="zh-CN"/>
        </w:rPr>
        <w:t>有</w:t>
      </w:r>
      <w:r>
        <w:rPr>
          <w:spacing w:val="2"/>
          <w:w w:val="99"/>
          <w:sz w:val="21"/>
          <w:lang w:eastAsia="zh-CN"/>
        </w:rPr>
        <w:t>气</w:t>
      </w:r>
      <w:r>
        <w:rPr>
          <w:spacing w:val="-1"/>
          <w:w w:val="99"/>
          <w:sz w:val="21"/>
          <w:lang w:eastAsia="zh-CN"/>
        </w:rPr>
        <w:t>泡</w:t>
      </w:r>
      <w:r>
        <w:rPr>
          <w:spacing w:val="2"/>
          <w:w w:val="99"/>
          <w:sz w:val="21"/>
          <w:lang w:eastAsia="zh-CN"/>
        </w:rPr>
        <w:t>产</w:t>
      </w:r>
      <w:r>
        <w:rPr>
          <w:spacing w:val="-1"/>
          <w:w w:val="99"/>
          <w:sz w:val="21"/>
          <w:lang w:eastAsia="zh-CN"/>
        </w:rPr>
        <w:t>生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1"/>
          <w:w w:val="99"/>
          <w:sz w:val="21"/>
          <w:lang w:eastAsia="zh-CN"/>
        </w:rPr>
        <w:t>是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填</w:t>
      </w:r>
      <w:r>
        <w:rPr>
          <w:spacing w:val="-1"/>
          <w:w w:val="99"/>
          <w:sz w:val="21"/>
          <w:lang w:eastAsia="zh-CN"/>
        </w:rPr>
        <w:t>序</w:t>
      </w:r>
      <w:r>
        <w:rPr>
          <w:spacing w:val="2"/>
          <w:w w:val="99"/>
          <w:sz w:val="21"/>
          <w:lang w:eastAsia="zh-CN"/>
        </w:rPr>
        <w:t>号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相</w:t>
      </w:r>
      <w:r>
        <w:rPr>
          <w:spacing w:val="-1"/>
          <w:w w:val="99"/>
          <w:sz w:val="21"/>
          <w:lang w:eastAsia="zh-CN"/>
        </w:rPr>
        <w:t>关</w:t>
      </w:r>
      <w:r>
        <w:rPr>
          <w:spacing w:val="2"/>
          <w:w w:val="99"/>
          <w:sz w:val="21"/>
          <w:lang w:eastAsia="zh-CN"/>
        </w:rPr>
        <w:t>反</w:t>
      </w:r>
      <w:r>
        <w:rPr>
          <w:spacing w:val="-1"/>
          <w:w w:val="99"/>
          <w:sz w:val="21"/>
          <w:lang w:eastAsia="zh-CN"/>
        </w:rPr>
        <w:t>应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化</w:t>
      </w:r>
      <w:r>
        <w:rPr>
          <w:spacing w:val="2"/>
          <w:w w:val="99"/>
          <w:sz w:val="21"/>
          <w:lang w:eastAsia="zh-CN"/>
        </w:rPr>
        <w:t>学</w:t>
      </w:r>
      <w:r>
        <w:rPr>
          <w:spacing w:val="-1"/>
          <w:w w:val="99"/>
          <w:sz w:val="21"/>
          <w:lang w:eastAsia="zh-CN"/>
        </w:rPr>
        <w:t>方</w:t>
      </w:r>
      <w:r>
        <w:rPr>
          <w:spacing w:val="2"/>
          <w:w w:val="99"/>
          <w:sz w:val="21"/>
          <w:lang w:eastAsia="zh-CN"/>
        </w:rPr>
        <w:t>程</w:t>
      </w:r>
      <w:r>
        <w:rPr>
          <w:spacing w:val="-1"/>
          <w:w w:val="99"/>
          <w:sz w:val="21"/>
          <w:lang w:eastAsia="zh-CN"/>
        </w:rPr>
        <w:t>式</w:t>
      </w:r>
      <w:r>
        <w:rPr>
          <w:spacing w:val="1"/>
          <w:w w:val="99"/>
          <w:sz w:val="21"/>
          <w:lang w:eastAsia="zh-CN"/>
        </w:rPr>
        <w:t>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只</w:t>
      </w:r>
      <w:r>
        <w:rPr>
          <w:spacing w:val="-1"/>
          <w:w w:val="99"/>
          <w:sz w:val="21"/>
          <w:lang w:eastAsia="zh-CN"/>
        </w:rPr>
        <w:t>写</w:t>
      </w:r>
      <w:r>
        <w:rPr>
          <w:spacing w:val="2"/>
          <w:w w:val="99"/>
          <w:sz w:val="21"/>
          <w:lang w:eastAsia="zh-CN"/>
        </w:rPr>
        <w:t>出</w:t>
      </w:r>
      <w:r>
        <w:rPr>
          <w:spacing w:val="-1"/>
          <w:w w:val="99"/>
          <w:sz w:val="21"/>
          <w:lang w:eastAsia="zh-CN"/>
        </w:rPr>
        <w:t>一</w:t>
      </w:r>
      <w:r>
        <w:rPr>
          <w:spacing w:val="2"/>
          <w:w w:val="99"/>
          <w:sz w:val="21"/>
          <w:lang w:eastAsia="zh-CN"/>
        </w:rPr>
        <w:t>个</w:t>
      </w:r>
      <w:r>
        <w:rPr>
          <w:spacing w:val="-104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8"/>
        </w:numPr>
        <w:tabs>
          <w:tab w:val="left" w:pos="918"/>
          <w:tab w:val="left" w:pos="5833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能证明“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试管中发生了化学反应”的现象是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8"/>
        </w:numPr>
        <w:tabs>
          <w:tab w:val="left" w:pos="918"/>
          <w:tab w:val="left" w:pos="5852"/>
        </w:tabs>
        <w:spacing w:line="417" w:lineRule="auto"/>
        <w:ind w:left="119" w:right="5488" w:firstLine="273"/>
        <w:rPr>
          <w:b/>
          <w:sz w:val="21"/>
        </w:rPr>
      </w:pPr>
      <w:r>
        <w:rPr>
          <w:sz w:val="21"/>
          <w:lang w:eastAsia="zh-CN"/>
        </w:rPr>
        <w:t>有一支试管中的物质不与稀盐酸反应，原因是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。</w:t>
      </w:r>
      <w:r>
        <w:rPr>
          <w:b/>
          <w:sz w:val="21"/>
        </w:rPr>
        <w:t>三．实验题（共</w:t>
      </w:r>
      <w:r>
        <w:rPr>
          <w:b/>
          <w:spacing w:val="-52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1</w:t>
      </w:r>
      <w:r>
        <w:rPr>
          <w:rFonts w:ascii="Times New Roman" w:eastAsia="Times New Roman"/>
          <w:b/>
          <w:spacing w:val="-1"/>
          <w:sz w:val="21"/>
        </w:rPr>
        <w:t xml:space="preserve"> </w:t>
      </w:r>
      <w:r>
        <w:rPr>
          <w:b/>
          <w:sz w:val="21"/>
        </w:rPr>
        <w:t>小题）</w:t>
      </w:r>
    </w:p>
    <w:p>
      <w:pPr>
        <w:pStyle w:val="9"/>
        <w:numPr>
          <w:ilvl w:val="0"/>
          <w:numId w:val="4"/>
        </w:numPr>
        <w:tabs>
          <w:tab w:val="left" w:pos="541"/>
        </w:tabs>
        <w:spacing w:line="269" w:lineRule="exact"/>
        <w:ind w:left="540" w:hanging="422"/>
        <w:rPr>
          <w:sz w:val="21"/>
          <w:lang w:eastAsia="zh-CN"/>
        </w:rPr>
      </w:pPr>
      <w:r>
        <w:rPr>
          <w:sz w:val="21"/>
          <w:lang w:eastAsia="zh-CN"/>
        </w:rPr>
        <w:t>如图所示，进行中和反应实验：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918"/>
          <w:tab w:val="left" w:pos="6423"/>
        </w:tabs>
        <w:spacing w:before="1"/>
        <w:ind w:hanging="526"/>
        <w:rPr>
          <w:sz w:val="21"/>
          <w:lang w:eastAsia="zh-CN"/>
        </w:rPr>
      </w:pPr>
      <w:r>
        <w:rPr>
          <w:sz w:val="21"/>
          <w:lang w:eastAsia="zh-CN"/>
        </w:rPr>
        <w:t>在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的实验中，滴入酚酞溶液后，溶液由无色变为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色；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918"/>
          <w:tab w:val="left" w:pos="5571"/>
        </w:tabs>
        <w:ind w:hanging="526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写</w:t>
      </w:r>
      <w:r>
        <w:rPr>
          <w:w w:val="99"/>
          <w:sz w:val="21"/>
          <w:lang w:eastAsia="zh-CN"/>
        </w:rPr>
        <w:t>出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C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溶</w:t>
      </w:r>
      <w:r>
        <w:rPr>
          <w:spacing w:val="-1"/>
          <w:w w:val="99"/>
          <w:sz w:val="21"/>
          <w:lang w:eastAsia="zh-CN"/>
        </w:rPr>
        <w:t>液</w:t>
      </w:r>
      <w:r>
        <w:rPr>
          <w:spacing w:val="2"/>
          <w:w w:val="99"/>
          <w:sz w:val="21"/>
          <w:lang w:eastAsia="zh-CN"/>
        </w:rPr>
        <w:t>中</w:t>
      </w:r>
      <w:r>
        <w:rPr>
          <w:spacing w:val="-1"/>
          <w:w w:val="99"/>
          <w:sz w:val="21"/>
          <w:lang w:eastAsia="zh-CN"/>
        </w:rPr>
        <w:t>溶</w:t>
      </w:r>
      <w:r>
        <w:rPr>
          <w:spacing w:val="2"/>
          <w:w w:val="99"/>
          <w:sz w:val="21"/>
          <w:lang w:eastAsia="zh-CN"/>
        </w:rPr>
        <w:t>质</w:t>
      </w:r>
      <w:r>
        <w:rPr>
          <w:spacing w:val="-1"/>
          <w:w w:val="99"/>
          <w:sz w:val="21"/>
          <w:lang w:eastAsia="zh-CN"/>
        </w:rPr>
        <w:t>可</w:t>
      </w:r>
      <w:r>
        <w:rPr>
          <w:spacing w:val="2"/>
          <w:w w:val="99"/>
          <w:sz w:val="21"/>
          <w:lang w:eastAsia="zh-CN"/>
        </w:rPr>
        <w:t>能</w:t>
      </w:r>
      <w:r>
        <w:rPr>
          <w:spacing w:val="-1"/>
          <w:w w:val="99"/>
          <w:sz w:val="21"/>
          <w:lang w:eastAsia="zh-CN"/>
        </w:rPr>
        <w:t>存</w:t>
      </w:r>
      <w:r>
        <w:rPr>
          <w:spacing w:val="2"/>
          <w:w w:val="99"/>
          <w:sz w:val="21"/>
          <w:lang w:eastAsia="zh-CN"/>
        </w:rPr>
        <w:t>在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几</w:t>
      </w:r>
      <w:r>
        <w:rPr>
          <w:spacing w:val="-1"/>
          <w:w w:val="99"/>
          <w:sz w:val="21"/>
          <w:lang w:eastAsia="zh-CN"/>
        </w:rPr>
        <w:t>组</w:t>
      </w:r>
      <w:r>
        <w:rPr>
          <w:spacing w:val="2"/>
          <w:w w:val="99"/>
          <w:sz w:val="21"/>
          <w:lang w:eastAsia="zh-CN"/>
        </w:rPr>
        <w:t>情</w:t>
      </w:r>
      <w:r>
        <w:rPr>
          <w:w w:val="99"/>
          <w:sz w:val="21"/>
          <w:lang w:eastAsia="zh-CN"/>
        </w:rPr>
        <w:t>况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用</w:t>
      </w:r>
      <w:r>
        <w:rPr>
          <w:spacing w:val="-1"/>
          <w:w w:val="99"/>
          <w:sz w:val="21"/>
          <w:lang w:eastAsia="zh-CN"/>
        </w:rPr>
        <w:t>化</w:t>
      </w:r>
      <w:r>
        <w:rPr>
          <w:spacing w:val="2"/>
          <w:w w:val="99"/>
          <w:sz w:val="21"/>
          <w:lang w:eastAsia="zh-CN"/>
        </w:rPr>
        <w:t>学</w:t>
      </w:r>
      <w:r>
        <w:rPr>
          <w:spacing w:val="-1"/>
          <w:w w:val="99"/>
          <w:sz w:val="21"/>
          <w:lang w:eastAsia="zh-CN"/>
        </w:rPr>
        <w:t>式</w:t>
      </w:r>
      <w:r>
        <w:rPr>
          <w:spacing w:val="2"/>
          <w:w w:val="99"/>
          <w:sz w:val="21"/>
          <w:lang w:eastAsia="zh-CN"/>
        </w:rPr>
        <w:t>表示</w:t>
      </w:r>
      <w:r>
        <w:rPr>
          <w:spacing w:val="-106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924"/>
          <w:tab w:val="left" w:pos="1441"/>
        </w:tabs>
        <w:spacing w:line="417" w:lineRule="auto"/>
        <w:ind w:left="392" w:right="117" w:firstLine="0"/>
        <w:rPr>
          <w:sz w:val="21"/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7868285</wp:posOffset>
            </wp:positionH>
            <wp:positionV relativeFrom="paragraph">
              <wp:posOffset>553085</wp:posOffset>
            </wp:positionV>
            <wp:extent cx="2776855" cy="113411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728" cy="1133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若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73g </w:t>
      </w:r>
      <w:r>
        <w:rPr>
          <w:sz w:val="21"/>
          <w:lang w:eastAsia="zh-CN"/>
        </w:rPr>
        <w:t>质</w:t>
      </w:r>
      <w:r>
        <w:rPr>
          <w:spacing w:val="4"/>
          <w:sz w:val="21"/>
          <w:lang w:eastAsia="zh-CN"/>
        </w:rPr>
        <w:t>量</w:t>
      </w:r>
      <w:r>
        <w:rPr>
          <w:sz w:val="21"/>
          <w:lang w:eastAsia="zh-CN"/>
        </w:rPr>
        <w:t>分</w:t>
      </w:r>
      <w:r>
        <w:rPr>
          <w:spacing w:val="4"/>
          <w:sz w:val="21"/>
          <w:lang w:eastAsia="zh-CN"/>
        </w:rPr>
        <w:t>数</w:t>
      </w:r>
      <w:r>
        <w:rPr>
          <w:sz w:val="21"/>
          <w:lang w:eastAsia="zh-CN"/>
        </w:rPr>
        <w:t>为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10%</w:t>
      </w:r>
      <w:r>
        <w:rPr>
          <w:sz w:val="21"/>
          <w:lang w:eastAsia="zh-CN"/>
        </w:rPr>
        <w:t>的</w:t>
      </w:r>
      <w:r>
        <w:rPr>
          <w:spacing w:val="4"/>
          <w:sz w:val="21"/>
          <w:lang w:eastAsia="zh-CN"/>
        </w:rPr>
        <w:t>盐</w:t>
      </w:r>
      <w:r>
        <w:rPr>
          <w:sz w:val="21"/>
          <w:lang w:eastAsia="zh-CN"/>
        </w:rPr>
        <w:t>酸与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100g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氢</w:t>
      </w:r>
      <w:r>
        <w:rPr>
          <w:spacing w:val="4"/>
          <w:sz w:val="21"/>
          <w:lang w:eastAsia="zh-CN"/>
        </w:rPr>
        <w:t>氧</w:t>
      </w:r>
      <w:r>
        <w:rPr>
          <w:sz w:val="21"/>
          <w:lang w:eastAsia="zh-CN"/>
        </w:rPr>
        <w:t>化</w:t>
      </w:r>
      <w:r>
        <w:rPr>
          <w:spacing w:val="4"/>
          <w:sz w:val="21"/>
          <w:lang w:eastAsia="zh-CN"/>
        </w:rPr>
        <w:t>钠</w:t>
      </w:r>
      <w:r>
        <w:rPr>
          <w:sz w:val="21"/>
          <w:lang w:eastAsia="zh-CN"/>
        </w:rPr>
        <w:t>溶液</w:t>
      </w:r>
      <w:r>
        <w:rPr>
          <w:spacing w:val="4"/>
          <w:sz w:val="21"/>
          <w:lang w:eastAsia="zh-CN"/>
        </w:rPr>
        <w:t>恰</w:t>
      </w:r>
      <w:r>
        <w:rPr>
          <w:sz w:val="21"/>
          <w:lang w:eastAsia="zh-CN"/>
        </w:rPr>
        <w:t>好</w:t>
      </w:r>
      <w:r>
        <w:rPr>
          <w:spacing w:val="4"/>
          <w:sz w:val="21"/>
          <w:lang w:eastAsia="zh-CN"/>
        </w:rPr>
        <w:t>完</w:t>
      </w:r>
      <w:r>
        <w:rPr>
          <w:sz w:val="21"/>
          <w:lang w:eastAsia="zh-CN"/>
        </w:rPr>
        <w:t>全中</w:t>
      </w:r>
      <w:r>
        <w:rPr>
          <w:spacing w:val="4"/>
          <w:sz w:val="21"/>
          <w:lang w:eastAsia="zh-CN"/>
        </w:rPr>
        <w:t>和</w:t>
      </w:r>
      <w:r>
        <w:rPr>
          <w:sz w:val="21"/>
          <w:lang w:eastAsia="zh-CN"/>
        </w:rPr>
        <w:t>，</w:t>
      </w:r>
      <w:r>
        <w:rPr>
          <w:spacing w:val="4"/>
          <w:sz w:val="21"/>
          <w:lang w:eastAsia="zh-CN"/>
        </w:rPr>
        <w:t>则</w:t>
      </w:r>
      <w:r>
        <w:rPr>
          <w:sz w:val="21"/>
          <w:lang w:eastAsia="zh-CN"/>
        </w:rPr>
        <w:t>参加</w:t>
      </w:r>
      <w:r>
        <w:rPr>
          <w:spacing w:val="4"/>
          <w:sz w:val="21"/>
          <w:lang w:eastAsia="zh-CN"/>
        </w:rPr>
        <w:t>反</w:t>
      </w:r>
      <w:r>
        <w:rPr>
          <w:sz w:val="21"/>
          <w:lang w:eastAsia="zh-CN"/>
        </w:rPr>
        <w:t>应的</w:t>
      </w:r>
      <w:r>
        <w:rPr>
          <w:spacing w:val="4"/>
          <w:sz w:val="21"/>
          <w:lang w:eastAsia="zh-CN"/>
        </w:rPr>
        <w:t>氢</w:t>
      </w:r>
      <w:r>
        <w:rPr>
          <w:sz w:val="21"/>
          <w:lang w:eastAsia="zh-CN"/>
        </w:rPr>
        <w:t>氧</w:t>
      </w:r>
      <w:r>
        <w:rPr>
          <w:spacing w:val="4"/>
          <w:sz w:val="21"/>
          <w:lang w:eastAsia="zh-CN"/>
        </w:rPr>
        <w:t>化</w:t>
      </w:r>
      <w:r>
        <w:rPr>
          <w:sz w:val="21"/>
          <w:lang w:eastAsia="zh-CN"/>
        </w:rPr>
        <w:t>钠溶</w:t>
      </w:r>
      <w:r>
        <w:rPr>
          <w:spacing w:val="4"/>
          <w:sz w:val="21"/>
          <w:lang w:eastAsia="zh-CN"/>
        </w:rPr>
        <w:t>液</w:t>
      </w:r>
      <w:r>
        <w:rPr>
          <w:sz w:val="21"/>
          <w:lang w:eastAsia="zh-CN"/>
        </w:rPr>
        <w:t>中</w:t>
      </w:r>
      <w:r>
        <w:rPr>
          <w:spacing w:val="4"/>
          <w:sz w:val="21"/>
          <w:lang w:eastAsia="zh-CN"/>
        </w:rPr>
        <w:t>溶</w:t>
      </w:r>
      <w:r>
        <w:rPr>
          <w:sz w:val="21"/>
          <w:lang w:eastAsia="zh-CN"/>
        </w:rPr>
        <w:t>质的</w:t>
      </w:r>
      <w:r>
        <w:rPr>
          <w:spacing w:val="4"/>
          <w:sz w:val="21"/>
          <w:lang w:eastAsia="zh-CN"/>
        </w:rPr>
        <w:t>质</w:t>
      </w:r>
      <w:r>
        <w:rPr>
          <w:sz w:val="21"/>
          <w:lang w:eastAsia="zh-CN"/>
        </w:rPr>
        <w:t>量</w:t>
      </w:r>
      <w:r>
        <w:rPr>
          <w:spacing w:val="4"/>
          <w:sz w:val="21"/>
          <w:lang w:eastAsia="zh-CN"/>
        </w:rPr>
        <w:t>分</w:t>
      </w:r>
      <w:r>
        <w:rPr>
          <w:sz w:val="21"/>
          <w:lang w:eastAsia="zh-CN"/>
        </w:rPr>
        <w:t>数为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spacing w:line="417" w:lineRule="auto"/>
        <w:rPr>
          <w:sz w:val="21"/>
          <w:lang w:eastAsia="zh-CN"/>
        </w:rPr>
        <w:sectPr>
          <w:pgSz w:w="23820" w:h="16840" w:orient="landscape"/>
          <w:pgMar w:top="1120" w:right="260" w:bottom="1160" w:left="260" w:header="0" w:footer="975" w:gutter="0"/>
          <w:cols w:equalWidth="0" w:num="2">
            <w:col w:w="11510" w:space="229"/>
            <w:col w:w="11561"/>
          </w:cols>
        </w:sectPr>
      </w:pPr>
    </w:p>
    <w:p>
      <w:pPr>
        <w:pStyle w:val="2"/>
      </w:pPr>
      <w:r>
        <w:t xml:space="preserve">四．解答题（共 </w:t>
      </w:r>
      <w:r>
        <w:rPr>
          <w:rFonts w:ascii="Times New Roman" w:eastAsia="Times New Roman"/>
        </w:rPr>
        <w:t xml:space="preserve">3 </w:t>
      </w:r>
      <w:r>
        <w:t>小题）</w:t>
      </w:r>
    </w:p>
    <w:p>
      <w:pPr>
        <w:pStyle w:val="3"/>
        <w:spacing w:before="6"/>
        <w:rPr>
          <w:b/>
          <w:sz w:val="15"/>
        </w:rPr>
      </w:pPr>
    </w:p>
    <w:p>
      <w:pPr>
        <w:pStyle w:val="9"/>
        <w:numPr>
          <w:ilvl w:val="0"/>
          <w:numId w:val="4"/>
        </w:numPr>
        <w:tabs>
          <w:tab w:val="left" w:pos="541"/>
        </w:tabs>
        <w:ind w:left="540" w:hanging="422"/>
        <w:rPr>
          <w:sz w:val="21"/>
          <w:lang w:eastAsia="zh-CN"/>
        </w:rPr>
      </w:pPr>
      <w:r>
        <w:rPr>
          <w:sz w:val="21"/>
          <w:lang w:eastAsia="zh-CN"/>
        </w:rPr>
        <w:t>氯化钠是生活中常见的物质。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ind w:left="39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</w:p>
    <w:p>
      <w:pPr>
        <w:pStyle w:val="3"/>
        <w:spacing w:before="2"/>
        <w:rPr>
          <w:sz w:val="8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414020</wp:posOffset>
            </wp:positionH>
            <wp:positionV relativeFrom="paragraph">
              <wp:posOffset>91440</wp:posOffset>
            </wp:positionV>
            <wp:extent cx="3596640" cy="1097280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6660" cy="109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9735"/>
        </w:tabs>
        <w:spacing w:before="170"/>
        <w:ind w:left="392"/>
        <w:rPr>
          <w:lang w:eastAsia="zh-CN"/>
        </w:rPr>
      </w:pP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>如</w:t>
      </w:r>
      <w:r>
        <w:rPr>
          <w:spacing w:val="-5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图所示，实验需要称量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5g</w:t>
      </w:r>
      <w:r>
        <w:rPr>
          <w:rFonts w:ascii="Times New Roman" w:hAnsi="Times New Roman" w:eastAsia="Times New Roman"/>
          <w:spacing w:val="-5"/>
          <w:lang w:eastAsia="zh-CN"/>
        </w:rPr>
        <w:t xml:space="preserve"> </w:t>
      </w:r>
      <w:r>
        <w:rPr>
          <w:lang w:eastAsia="zh-CN"/>
        </w:rPr>
        <w:t>粗盐，实验过程中指针偏向左边，接下来需要进行的操作是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4765"/>
        </w:tabs>
        <w:spacing w:before="199"/>
        <w:ind w:left="392"/>
        <w:rPr>
          <w:lang w:eastAsia="zh-CN"/>
        </w:rPr>
      </w:pP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>粗盐的提纯见图，正确的操作顺序是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（填字母</w:t>
      </w:r>
      <w:r>
        <w:rPr>
          <w:spacing w:val="-104"/>
          <w:lang w:eastAsia="zh-CN"/>
        </w:rPr>
        <w:t>）</w:t>
      </w:r>
      <w:r>
        <w:rPr>
          <w:lang w:eastAsia="zh-CN"/>
        </w:rPr>
        <w:t>。</w:t>
      </w:r>
    </w:p>
    <w:p>
      <w:pPr>
        <w:pStyle w:val="3"/>
        <w:tabs>
          <w:tab w:val="left" w:pos="3711"/>
          <w:tab w:val="left" w:pos="5706"/>
        </w:tabs>
        <w:spacing w:before="199"/>
        <w:ind w:left="392"/>
        <w:rPr>
          <w:lang w:eastAsia="zh-CN"/>
        </w:rPr>
      </w:pPr>
      <w:r>
        <w:rPr>
          <w:rFonts w:ascii="Calibri" w:hAnsi="Calibri" w:eastAsia="Calibri"/>
          <w:lang w:eastAsia="zh-CN"/>
        </w:rPr>
        <w:t>③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图中，玻璃棒的作用是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；当蒸发皿中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时，停止加热。</w:t>
      </w:r>
    </w:p>
    <w:p>
      <w:pPr>
        <w:pStyle w:val="9"/>
        <w:numPr>
          <w:ilvl w:val="0"/>
          <w:numId w:val="10"/>
        </w:numPr>
        <w:tabs>
          <w:tab w:val="left" w:pos="918"/>
        </w:tabs>
        <w:spacing w:before="199"/>
        <w:ind w:hanging="526"/>
        <w:rPr>
          <w:sz w:val="21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1304290</wp:posOffset>
            </wp:positionH>
            <wp:positionV relativeFrom="paragraph">
              <wp:posOffset>367030</wp:posOffset>
            </wp:positionV>
            <wp:extent cx="504190" cy="304800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4" cy="304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工业上常用电解廉价的食盐水制取氢氧化钠，完成下列化学方程式：</w:t>
      </w:r>
    </w:p>
    <w:p>
      <w:pPr>
        <w:pStyle w:val="3"/>
        <w:spacing w:before="11"/>
        <w:rPr>
          <w:sz w:val="20"/>
          <w:lang w:eastAsia="zh-CN"/>
        </w:rPr>
      </w:pPr>
    </w:p>
    <w:p>
      <w:pPr>
        <w:pStyle w:val="3"/>
        <w:tabs>
          <w:tab w:val="left" w:pos="1845"/>
          <w:tab w:val="left" w:pos="2588"/>
        </w:tabs>
        <w:ind w:left="392"/>
      </w:pPr>
      <w:r>
        <w:rPr>
          <w:rFonts w:ascii="Times New Roman" w:hAnsi="Times New Roman"/>
          <w:position w:val="2"/>
        </w:rPr>
        <w:t>2NaCl+</w:t>
      </w:r>
      <w:r>
        <w:rPr>
          <w:rFonts w:ascii="Times New Roman" w:hAnsi="Times New Roman"/>
          <w:position w:val="2"/>
          <w:u w:val="single"/>
        </w:rPr>
        <w:t xml:space="preserve"> </w:t>
      </w:r>
      <w:r>
        <w:rPr>
          <w:rFonts w:ascii="Times New Roman" w:hAnsi="Times New Roman"/>
          <w:position w:val="2"/>
          <w:u w:val="single"/>
        </w:rPr>
        <w:tab/>
      </w:r>
      <w:r>
        <w:rPr>
          <w:rFonts w:ascii="Times New Roman" w:hAnsi="Times New Roman"/>
          <w:position w:val="2"/>
        </w:rPr>
        <w:tab/>
      </w:r>
      <w:r>
        <w:rPr>
          <w:rFonts w:ascii="Times New Roman" w:hAnsi="Times New Roman"/>
          <w:position w:val="2"/>
        </w:rPr>
        <w:t>2NaOH+H</w:t>
      </w:r>
      <w:r>
        <w:rPr>
          <w:rFonts w:ascii="Times New Roman" w:hAnsi="Times New Roman"/>
          <w:position w:val="2"/>
          <w:vertAlign w:val="subscript"/>
        </w:rPr>
        <w:t>2</w:t>
      </w:r>
      <w:r>
        <w:rPr>
          <w:position w:val="2"/>
        </w:rPr>
        <w:t>↑</w:t>
      </w:r>
      <w:r>
        <w:rPr>
          <w:rFonts w:ascii="Times New Roman" w:hAnsi="Times New Roman"/>
          <w:position w:val="2"/>
        </w:rPr>
        <w:t>+Cl</w:t>
      </w:r>
      <w:r>
        <w:rPr>
          <w:rFonts w:ascii="Times New Roman" w:hAnsi="Times New Roman"/>
          <w:position w:val="2"/>
          <w:vertAlign w:val="subscript"/>
        </w:rPr>
        <w:t>2</w:t>
      </w:r>
      <w:r>
        <w:rPr>
          <w:position w:val="2"/>
        </w:rPr>
        <w:t>↑</w:t>
      </w:r>
    </w:p>
    <w:p>
      <w:pPr>
        <w:pStyle w:val="3"/>
        <w:spacing w:before="11"/>
      </w:pPr>
    </w:p>
    <w:p>
      <w:pPr>
        <w:pStyle w:val="9"/>
        <w:numPr>
          <w:ilvl w:val="0"/>
          <w:numId w:val="10"/>
        </w:numPr>
        <w:tabs>
          <w:tab w:val="left" w:pos="919"/>
          <w:tab w:val="left" w:pos="6971"/>
        </w:tabs>
        <w:ind w:left="918" w:hanging="527"/>
        <w:rPr>
          <w:sz w:val="21"/>
          <w:lang w:eastAsia="zh-CN"/>
        </w:rPr>
      </w:pPr>
      <w:r>
        <w:rPr>
          <w:rFonts w:ascii="Calibri" w:hAnsi="Calibri" w:eastAsia="Calibri"/>
          <w:sz w:val="21"/>
          <w:lang w:eastAsia="zh-CN"/>
        </w:rPr>
        <w:t>①</w:t>
      </w:r>
      <w:r>
        <w:rPr>
          <w:sz w:val="21"/>
          <w:lang w:eastAsia="zh-CN"/>
        </w:rPr>
        <w:t>下表是含碘食盐的说明书，请推测碘酸钾的化学性质是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3"/>
        <w:tabs>
          <w:tab w:val="left" w:pos="3716"/>
        </w:tabs>
        <w:spacing w:before="199"/>
        <w:ind w:left="392"/>
        <w:rPr>
          <w:lang w:eastAsia="zh-CN"/>
        </w:rPr>
      </w:pP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>请给出“食用方法”建议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9"/>
        <w:rPr>
          <w:sz w:val="7"/>
          <w:lang w:eastAsia="zh-CN"/>
        </w:rPr>
      </w:pPr>
    </w:p>
    <w:tbl>
      <w:tblPr>
        <w:tblStyle w:val="8"/>
        <w:tblW w:w="5730" w:type="dxa"/>
        <w:tblInd w:w="3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0"/>
        <w:gridCol w:w="35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220" w:type="dxa"/>
          </w:tcPr>
          <w:p>
            <w:pPr>
              <w:pStyle w:val="10"/>
              <w:ind w:right="453"/>
              <w:rPr>
                <w:sz w:val="21"/>
              </w:rPr>
            </w:pPr>
            <w:r>
              <w:rPr>
                <w:sz w:val="21"/>
              </w:rPr>
              <w:t>配料表</w:t>
            </w:r>
          </w:p>
        </w:tc>
        <w:tc>
          <w:tcPr>
            <w:tcW w:w="3510" w:type="dxa"/>
          </w:tcPr>
          <w:p>
            <w:pPr>
              <w:pStyle w:val="10"/>
              <w:spacing w:before="132"/>
              <w:ind w:left="420"/>
              <w:rPr>
                <w:sz w:val="21"/>
                <w:lang w:eastAsia="zh-CN"/>
              </w:rPr>
            </w:pPr>
            <w:r>
              <w:rPr>
                <w:position w:val="2"/>
                <w:sz w:val="21"/>
                <w:lang w:eastAsia="zh-CN"/>
              </w:rPr>
              <w:t>精制海盐、碘酸钾（</w:t>
            </w:r>
            <w:r>
              <w:rPr>
                <w:rFonts w:ascii="Times New Roman" w:eastAsia="Times New Roman"/>
                <w:position w:val="2"/>
                <w:sz w:val="21"/>
                <w:lang w:eastAsia="zh-CN"/>
              </w:rPr>
              <w:t>KIO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  <w:lang w:eastAsia="zh-CN"/>
              </w:rPr>
              <w:t>3</w:t>
            </w:r>
            <w:r>
              <w:rPr>
                <w:position w:val="2"/>
                <w:sz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220" w:type="dxa"/>
          </w:tcPr>
          <w:p>
            <w:pPr>
              <w:pStyle w:val="10"/>
              <w:ind w:right="453"/>
              <w:rPr>
                <w:sz w:val="21"/>
              </w:rPr>
            </w:pPr>
            <w:r>
              <w:rPr>
                <w:sz w:val="21"/>
              </w:rPr>
              <w:t>含碘量</w:t>
            </w:r>
          </w:p>
        </w:tc>
        <w:tc>
          <w:tcPr>
            <w:tcW w:w="3510" w:type="dxa"/>
          </w:tcPr>
          <w:p>
            <w:pPr>
              <w:pStyle w:val="10"/>
              <w:ind w:left="419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>
              <w:rPr>
                <w:sz w:val="21"/>
              </w:rPr>
              <w:t>～</w:t>
            </w:r>
            <w:r>
              <w:rPr>
                <w:rFonts w:ascii="Times New Roman" w:eastAsia="Times New Roman"/>
                <w:sz w:val="21"/>
              </w:rPr>
              <w:t>40mg/kg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220" w:type="dxa"/>
          </w:tcPr>
          <w:p>
            <w:pPr>
              <w:pStyle w:val="10"/>
              <w:ind w:right="457"/>
              <w:rPr>
                <w:sz w:val="21"/>
              </w:rPr>
            </w:pPr>
            <w:r>
              <w:rPr>
                <w:sz w:val="21"/>
              </w:rPr>
              <w:t>卫生许可证号</w:t>
            </w:r>
          </w:p>
        </w:tc>
        <w:tc>
          <w:tcPr>
            <w:tcW w:w="3510" w:type="dxa"/>
          </w:tcPr>
          <w:p>
            <w:pPr>
              <w:pStyle w:val="10"/>
              <w:ind w:left="42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xx </w:t>
            </w:r>
            <w:r>
              <w:rPr>
                <w:sz w:val="21"/>
              </w:rPr>
              <w:t>卫碘字（</w:t>
            </w:r>
            <w:r>
              <w:rPr>
                <w:rFonts w:ascii="Times New Roman" w:eastAsia="Times New Roman"/>
                <w:sz w:val="21"/>
              </w:rPr>
              <w:t>1999</w:t>
            </w:r>
            <w:r>
              <w:rPr>
                <w:sz w:val="21"/>
              </w:rPr>
              <w:t xml:space="preserve">）第 </w:t>
            </w:r>
            <w:r>
              <w:rPr>
                <w:rFonts w:ascii="Times New Roman" w:eastAsia="Times New Roman"/>
                <w:sz w:val="21"/>
              </w:rPr>
              <w:t xml:space="preserve">001 </w:t>
            </w:r>
            <w:r>
              <w:rPr>
                <w:sz w:val="21"/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220" w:type="dxa"/>
          </w:tcPr>
          <w:p>
            <w:pPr>
              <w:pStyle w:val="10"/>
              <w:ind w:right="455"/>
              <w:rPr>
                <w:sz w:val="21"/>
              </w:rPr>
            </w:pPr>
            <w:r>
              <w:rPr>
                <w:sz w:val="21"/>
              </w:rPr>
              <w:t>分装日期</w:t>
            </w:r>
          </w:p>
        </w:tc>
        <w:tc>
          <w:tcPr>
            <w:tcW w:w="3510" w:type="dxa"/>
          </w:tcPr>
          <w:p>
            <w:pPr>
              <w:pStyle w:val="10"/>
              <w:ind w:left="420"/>
              <w:rPr>
                <w:sz w:val="21"/>
              </w:rPr>
            </w:pPr>
            <w:r>
              <w:rPr>
                <w:sz w:val="21"/>
              </w:rPr>
              <w:t>见封底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220" w:type="dxa"/>
          </w:tcPr>
          <w:p>
            <w:pPr>
              <w:pStyle w:val="10"/>
              <w:ind w:right="455"/>
              <w:rPr>
                <w:sz w:val="21"/>
              </w:rPr>
            </w:pPr>
            <w:r>
              <w:rPr>
                <w:sz w:val="21"/>
              </w:rPr>
              <w:t>储藏方法</w:t>
            </w:r>
          </w:p>
        </w:tc>
        <w:tc>
          <w:tcPr>
            <w:tcW w:w="3510" w:type="dxa"/>
          </w:tcPr>
          <w:p>
            <w:pPr>
              <w:pStyle w:val="10"/>
              <w:ind w:left="420" w:right="417"/>
              <w:rPr>
                <w:sz w:val="21"/>
              </w:rPr>
            </w:pPr>
            <w:r>
              <w:rPr>
                <w:sz w:val="21"/>
              </w:rPr>
              <w:t>防潮、防热、避光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220" w:type="dxa"/>
          </w:tcPr>
          <w:p>
            <w:pPr>
              <w:pStyle w:val="10"/>
              <w:spacing w:before="130"/>
              <w:ind w:right="455"/>
              <w:rPr>
                <w:sz w:val="21"/>
              </w:rPr>
            </w:pPr>
            <w:r>
              <w:rPr>
                <w:sz w:val="21"/>
              </w:rPr>
              <w:t>食用方法</w:t>
            </w:r>
          </w:p>
        </w:tc>
        <w:tc>
          <w:tcPr>
            <w:tcW w:w="3510" w:type="dxa"/>
          </w:tcPr>
          <w:p>
            <w:pPr>
              <w:pStyle w:val="10"/>
              <w:spacing w:before="9"/>
              <w:ind w:left="0" w:right="0"/>
              <w:jc w:val="left"/>
              <w:rPr>
                <w:sz w:val="27"/>
              </w:rPr>
            </w:pPr>
          </w:p>
          <w:p>
            <w:pPr>
              <w:pStyle w:val="10"/>
              <w:spacing w:before="0" w:line="20" w:lineRule="exact"/>
              <w:ind w:left="1749" w:right="0"/>
              <w:jc w:val="left"/>
              <w:rPr>
                <w:sz w:val="2"/>
              </w:rPr>
            </w:pPr>
            <w:r>
              <w:rPr>
                <w:sz w:val="2"/>
              </w:rPr>
              <w:pict>
                <v:group id="_x0000_s1026" o:spid="_x0000_s1026" o:spt="203" style="height:0.5pt;width:36.75pt;" coordsize="735,10">
                  <o:lock v:ext="edit"/>
                  <v:line id="_x0000_s1027" o:spid="_x0000_s1027" o:spt="20" style="position:absolute;left:0;top:5;height:0;width:735;" coordsize="21600,21600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</w:tc>
      </w:tr>
    </w:tbl>
    <w:p>
      <w:pPr>
        <w:pStyle w:val="9"/>
        <w:numPr>
          <w:ilvl w:val="0"/>
          <w:numId w:val="4"/>
        </w:numPr>
        <w:tabs>
          <w:tab w:val="left" w:pos="541"/>
        </w:tabs>
        <w:spacing w:before="99"/>
        <w:ind w:left="540" w:hanging="422"/>
        <w:rPr>
          <w:sz w:val="21"/>
          <w:lang w:eastAsia="zh-CN"/>
        </w:rPr>
      </w:pPr>
      <w:r>
        <w:rPr>
          <w:sz w:val="21"/>
          <w:lang w:eastAsia="zh-CN"/>
        </w:rPr>
        <w:t>下表是元素周期表的部分信息，请根据下表回答有关问题：</w:t>
      </w:r>
    </w:p>
    <w:p>
      <w:pPr>
        <w:pStyle w:val="3"/>
        <w:spacing w:before="10"/>
        <w:rPr>
          <w:sz w:val="16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267970</wp:posOffset>
            </wp:positionH>
            <wp:positionV relativeFrom="paragraph">
              <wp:posOffset>161290</wp:posOffset>
            </wp:positionV>
            <wp:extent cx="3773170" cy="1190625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3107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6"/>
        <w:rPr>
          <w:sz w:val="17"/>
          <w:lang w:eastAsia="zh-CN"/>
        </w:rPr>
      </w:pPr>
    </w:p>
    <w:p>
      <w:pPr>
        <w:pStyle w:val="3"/>
        <w:tabs>
          <w:tab w:val="left" w:pos="6954"/>
        </w:tabs>
        <w:ind w:left="392"/>
        <w:rPr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spacing w:val="-2"/>
          <w:w w:val="99"/>
          <w:lang w:eastAsia="zh-CN"/>
        </w:rPr>
        <w:t>1</w:t>
      </w:r>
      <w:r>
        <w:rPr>
          <w:spacing w:val="2"/>
          <w:w w:val="99"/>
          <w:lang w:eastAsia="zh-CN"/>
        </w:rPr>
        <w:t>）</w:t>
      </w:r>
      <w:r>
        <w:rPr>
          <w:rFonts w:ascii="Times New Roman" w:eastAsia="Times New Roman"/>
          <w:spacing w:val="1"/>
          <w:w w:val="99"/>
          <w:lang w:eastAsia="zh-CN"/>
        </w:rPr>
        <w:t>186</w:t>
      </w:r>
      <w:r>
        <w:rPr>
          <w:rFonts w:ascii="Times New Roman" w:eastAsia="Times New Roman"/>
          <w:w w:val="99"/>
          <w:lang w:eastAsia="zh-CN"/>
        </w:rPr>
        <w:t>9</w:t>
      </w:r>
      <w:r>
        <w:rPr>
          <w:rFonts w:ascii="Times New Roman" w:eastAsia="Times New Roman"/>
          <w:spacing w:val="-4"/>
          <w:lang w:eastAsia="zh-CN"/>
        </w:rPr>
        <w:t xml:space="preserve"> </w:t>
      </w:r>
      <w:r>
        <w:rPr>
          <w:spacing w:val="-1"/>
          <w:w w:val="99"/>
          <w:lang w:eastAsia="zh-CN"/>
        </w:rPr>
        <w:t>年</w:t>
      </w:r>
      <w:r>
        <w:rPr>
          <w:spacing w:val="2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发</w:t>
      </w:r>
      <w:r>
        <w:rPr>
          <w:spacing w:val="2"/>
          <w:w w:val="99"/>
          <w:lang w:eastAsia="zh-CN"/>
        </w:rPr>
        <w:t>现</w:t>
      </w:r>
      <w:r>
        <w:rPr>
          <w:spacing w:val="-1"/>
          <w:w w:val="99"/>
          <w:lang w:eastAsia="zh-CN"/>
        </w:rPr>
        <w:t>了</w:t>
      </w:r>
      <w:r>
        <w:rPr>
          <w:spacing w:val="2"/>
          <w:w w:val="99"/>
          <w:lang w:eastAsia="zh-CN"/>
        </w:rPr>
        <w:t>元</w:t>
      </w:r>
      <w:r>
        <w:rPr>
          <w:spacing w:val="-1"/>
          <w:w w:val="99"/>
          <w:lang w:eastAsia="zh-CN"/>
        </w:rPr>
        <w:t>素</w:t>
      </w:r>
      <w:r>
        <w:rPr>
          <w:spacing w:val="2"/>
          <w:w w:val="99"/>
          <w:lang w:eastAsia="zh-CN"/>
        </w:rPr>
        <w:t>周</w:t>
      </w:r>
      <w:r>
        <w:rPr>
          <w:spacing w:val="-1"/>
          <w:w w:val="99"/>
          <w:lang w:eastAsia="zh-CN"/>
        </w:rPr>
        <w:t>期</w:t>
      </w:r>
      <w:r>
        <w:rPr>
          <w:spacing w:val="2"/>
          <w:w w:val="99"/>
          <w:lang w:eastAsia="zh-CN"/>
        </w:rPr>
        <w:t>律</w:t>
      </w:r>
      <w:r>
        <w:rPr>
          <w:spacing w:val="-1"/>
          <w:w w:val="99"/>
          <w:lang w:eastAsia="zh-CN"/>
        </w:rPr>
        <w:t>并</w:t>
      </w:r>
      <w:r>
        <w:rPr>
          <w:spacing w:val="2"/>
          <w:w w:val="99"/>
          <w:lang w:eastAsia="zh-CN"/>
        </w:rPr>
        <w:t>编</w:t>
      </w:r>
      <w:r>
        <w:rPr>
          <w:spacing w:val="-1"/>
          <w:w w:val="99"/>
          <w:lang w:eastAsia="zh-CN"/>
        </w:rPr>
        <w:t>制</w:t>
      </w:r>
      <w:r>
        <w:rPr>
          <w:spacing w:val="2"/>
          <w:w w:val="99"/>
          <w:lang w:eastAsia="zh-CN"/>
        </w:rPr>
        <w:t>元</w:t>
      </w:r>
      <w:r>
        <w:rPr>
          <w:spacing w:val="-1"/>
          <w:w w:val="99"/>
          <w:lang w:eastAsia="zh-CN"/>
        </w:rPr>
        <w:t>素</w:t>
      </w:r>
      <w:r>
        <w:rPr>
          <w:spacing w:val="2"/>
          <w:w w:val="99"/>
          <w:lang w:eastAsia="zh-CN"/>
        </w:rPr>
        <w:t>周</w:t>
      </w:r>
      <w:r>
        <w:rPr>
          <w:spacing w:val="-1"/>
          <w:w w:val="99"/>
          <w:lang w:eastAsia="zh-CN"/>
        </w:rPr>
        <w:t>期</w:t>
      </w:r>
      <w:r>
        <w:rPr>
          <w:spacing w:val="2"/>
          <w:w w:val="99"/>
          <w:lang w:eastAsia="zh-CN"/>
        </w:rPr>
        <w:t>表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科</w:t>
      </w:r>
      <w:r>
        <w:rPr>
          <w:spacing w:val="-1"/>
          <w:w w:val="99"/>
          <w:lang w:eastAsia="zh-CN"/>
        </w:rPr>
        <w:t>学</w:t>
      </w:r>
      <w:r>
        <w:rPr>
          <w:spacing w:val="2"/>
          <w:w w:val="99"/>
          <w:lang w:eastAsia="zh-CN"/>
        </w:rPr>
        <w:t>家是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</w:t>
      </w:r>
      <w:r>
        <w:rPr>
          <w:spacing w:val="2"/>
          <w:w w:val="99"/>
          <w:lang w:eastAsia="zh-CN"/>
        </w:rPr>
        <w:t>填</w:t>
      </w:r>
      <w:r>
        <w:rPr>
          <w:spacing w:val="-1"/>
          <w:w w:val="99"/>
          <w:lang w:eastAsia="zh-CN"/>
        </w:rPr>
        <w:t>字</w:t>
      </w:r>
      <w:r>
        <w:rPr>
          <w:spacing w:val="2"/>
          <w:w w:val="99"/>
          <w:lang w:eastAsia="zh-CN"/>
        </w:rPr>
        <w:t>母</w:t>
      </w:r>
      <w:r>
        <w:rPr>
          <w:spacing w:val="-1"/>
          <w:w w:val="99"/>
          <w:lang w:eastAsia="zh-CN"/>
        </w:rPr>
        <w:t>序</w:t>
      </w:r>
      <w:r>
        <w:rPr>
          <w:spacing w:val="2"/>
          <w:w w:val="99"/>
          <w:lang w:eastAsia="zh-CN"/>
        </w:rPr>
        <w:t>号</w:t>
      </w:r>
      <w:r>
        <w:rPr>
          <w:spacing w:val="-104"/>
          <w:w w:val="99"/>
          <w:lang w:eastAsia="zh-CN"/>
        </w:rPr>
        <w:t>）</w:t>
      </w:r>
      <w:r>
        <w:rPr>
          <w:w w:val="99"/>
          <w:lang w:eastAsia="zh-CN"/>
        </w:rPr>
        <w:t>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1909"/>
          <w:tab w:val="left" w:pos="3623"/>
          <w:tab w:val="left" w:pos="5127"/>
        </w:tabs>
        <w:ind w:left="39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、张青莲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、门捷列夫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、拉瓦锡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、汤姆生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918"/>
          <w:tab w:val="left" w:pos="5012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表中与锂元素化学性质相似的元素是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918"/>
          <w:tab w:val="left" w:pos="7007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由第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8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号元素和第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13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号元素的原子形成化合物的化学式为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3"/>
        <w:rPr>
          <w:sz w:val="22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rPr>
          <w:sz w:val="22"/>
          <w:lang w:eastAsia="zh-CN"/>
        </w:rPr>
      </w:pPr>
    </w:p>
    <w:p>
      <w:pPr>
        <w:pStyle w:val="3"/>
        <w:spacing w:before="9"/>
        <w:rPr>
          <w:sz w:val="26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918"/>
          <w:tab w:val="left" w:pos="6678"/>
          <w:tab w:val="left" w:pos="9092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某离子带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个单位正电荷，其结构示意图如图所示：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，该离子的符号是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1"/>
        </w:numPr>
        <w:tabs>
          <w:tab w:val="left" w:pos="918"/>
        </w:tabs>
        <w:spacing w:before="142" w:line="417" w:lineRule="auto"/>
        <w:ind w:left="392" w:right="120" w:firstLine="0"/>
        <w:rPr>
          <w:sz w:val="21"/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11268075</wp:posOffset>
            </wp:positionH>
            <wp:positionV relativeFrom="paragraph">
              <wp:posOffset>-741680</wp:posOffset>
            </wp:positionV>
            <wp:extent cx="591185" cy="686435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11" cy="686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8"/>
          <w:sz w:val="21"/>
          <w:lang w:eastAsia="zh-CN"/>
        </w:rPr>
        <w:t xml:space="preserve">表中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29"/>
          <w:sz w:val="21"/>
          <w:lang w:eastAsia="zh-CN"/>
        </w:rPr>
        <w:t xml:space="preserve">至 </w:t>
      </w:r>
      <w:r>
        <w:rPr>
          <w:rFonts w:ascii="Times New Roman" w:eastAsia="Times New Roman"/>
          <w:sz w:val="21"/>
          <w:lang w:eastAsia="zh-CN"/>
        </w:rPr>
        <w:t>10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1"/>
          <w:sz w:val="21"/>
          <w:lang w:eastAsia="zh-CN"/>
        </w:rPr>
        <w:t>号元素位于第二周期，</w:t>
      </w:r>
      <w:r>
        <w:rPr>
          <w:rFonts w:ascii="Times New Roman" w:eastAsia="Times New Roman"/>
          <w:spacing w:val="-3"/>
          <w:sz w:val="21"/>
          <w:lang w:eastAsia="zh-CN"/>
        </w:rPr>
        <w:t>11</w:t>
      </w:r>
      <w:r>
        <w:rPr>
          <w:rFonts w:ascii="Times New Roman" w:eastAsia="Times New Roman"/>
          <w:spacing w:val="-9"/>
          <w:sz w:val="21"/>
          <w:lang w:eastAsia="zh-CN"/>
        </w:rPr>
        <w:t xml:space="preserve"> </w:t>
      </w:r>
      <w:r>
        <w:rPr>
          <w:spacing w:val="-27"/>
          <w:sz w:val="21"/>
          <w:lang w:eastAsia="zh-CN"/>
        </w:rPr>
        <w:t xml:space="preserve">至 </w:t>
      </w:r>
      <w:r>
        <w:rPr>
          <w:rFonts w:ascii="Times New Roman" w:eastAsia="Times New Roman"/>
          <w:sz w:val="21"/>
          <w:lang w:eastAsia="zh-CN"/>
        </w:rPr>
        <w:t>18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号元素位于第三周期，分析其原子结构规律可知，每一周期元素原子的相同。</w:t>
      </w:r>
    </w:p>
    <w:p>
      <w:pPr>
        <w:pStyle w:val="9"/>
        <w:numPr>
          <w:ilvl w:val="0"/>
          <w:numId w:val="4"/>
        </w:numPr>
        <w:tabs>
          <w:tab w:val="left" w:pos="541"/>
        </w:tabs>
        <w:spacing w:line="269" w:lineRule="exact"/>
        <w:ind w:left="540" w:hanging="422"/>
        <w:rPr>
          <w:sz w:val="21"/>
          <w:lang w:eastAsia="zh-CN"/>
        </w:rPr>
      </w:pPr>
      <w:r>
        <w:rPr>
          <w:sz w:val="21"/>
          <w:lang w:eastAsia="zh-CN"/>
        </w:rPr>
        <w:t>酸、碱、盐是重要的化学物质，在化学实验和工农业生产中大量使用。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12"/>
        </w:numPr>
        <w:tabs>
          <w:tab w:val="left" w:pos="918"/>
          <w:tab w:val="left" w:pos="10367"/>
        </w:tabs>
        <w:spacing w:before="1"/>
        <w:ind w:hanging="526"/>
        <w:rPr>
          <w:sz w:val="21"/>
          <w:lang w:eastAsia="zh-CN"/>
        </w:rPr>
      </w:pPr>
      <w:r>
        <w:rPr>
          <w:sz w:val="21"/>
          <w:lang w:eastAsia="zh-CN"/>
        </w:rPr>
        <w:t>碱的溶液有相似的化学性质，如氢氧化钠和氢氧化钾溶液都能使无色酚酞溶液变红，其原因是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12"/>
        </w:numPr>
        <w:tabs>
          <w:tab w:val="left" w:pos="918"/>
        </w:tabs>
        <w:spacing w:line="417" w:lineRule="auto"/>
        <w:ind w:left="392" w:right="120" w:firstLine="0"/>
        <w:rPr>
          <w:sz w:val="21"/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7868285</wp:posOffset>
            </wp:positionH>
            <wp:positionV relativeFrom="paragraph">
              <wp:posOffset>557530</wp:posOffset>
            </wp:positionV>
            <wp:extent cx="4168775" cy="1322705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980" cy="1322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  <w:lang w:eastAsia="zh-CN"/>
        </w:rPr>
        <w:t xml:space="preserve">兴趣小组的同学借助 </w:t>
      </w:r>
      <w:r>
        <w:rPr>
          <w:rFonts w:ascii="Times New Roman" w:eastAsia="Times New Roman"/>
          <w:sz w:val="21"/>
          <w:lang w:eastAsia="zh-CN"/>
        </w:rPr>
        <w:t>pH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 xml:space="preserve">传感器监测溶液 </w:t>
      </w:r>
      <w:r>
        <w:rPr>
          <w:rFonts w:ascii="Times New Roman" w:eastAsia="Times New Roman"/>
          <w:sz w:val="21"/>
          <w:lang w:eastAsia="zh-CN"/>
        </w:rPr>
        <w:t>pH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的变化情况来探究稀盐酸和氢氧化钠溶液的反应。如图是反应装置和</w:t>
      </w:r>
      <w:r>
        <w:rPr>
          <w:spacing w:val="-9"/>
          <w:sz w:val="21"/>
          <w:lang w:eastAsia="zh-CN"/>
        </w:rPr>
        <w:t xml:space="preserve">反应过程中溶液 </w:t>
      </w:r>
      <w:r>
        <w:rPr>
          <w:rFonts w:ascii="Times New Roman" w:eastAsia="Times New Roman"/>
          <w:sz w:val="21"/>
          <w:lang w:eastAsia="zh-CN"/>
        </w:rPr>
        <w:t>pH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变化曲线。</w:t>
      </w: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spacing w:before="6"/>
        <w:rPr>
          <w:sz w:val="16"/>
          <w:lang w:eastAsia="zh-CN"/>
        </w:rPr>
      </w:pPr>
    </w:p>
    <w:p>
      <w:pPr>
        <w:pStyle w:val="3"/>
        <w:tabs>
          <w:tab w:val="left" w:pos="4451"/>
        </w:tabs>
        <w:ind w:left="392"/>
        <w:rPr>
          <w:lang w:eastAsia="zh-CN"/>
        </w:rPr>
      </w:pP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>说出酸和碱发生中和反应的实质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5432"/>
          <w:tab w:val="left" w:pos="11221"/>
        </w:tabs>
        <w:spacing w:before="199" w:line="417" w:lineRule="auto"/>
        <w:ind w:left="392" w:right="120"/>
        <w:rPr>
          <w:lang w:eastAsia="zh-CN"/>
        </w:rPr>
      </w:pP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>若将原锥形瓶中氢氧化钠溶液换为等质量</w:t>
      </w:r>
      <w:r>
        <w:rPr>
          <w:spacing w:val="-49"/>
          <w:lang w:eastAsia="zh-CN"/>
        </w:rPr>
        <w:t>、</w:t>
      </w:r>
      <w:r>
        <w:rPr>
          <w:lang w:eastAsia="zh-CN"/>
        </w:rPr>
        <w:t>等质量分数的氢氧化钾溶液进行实验</w:t>
      </w:r>
      <w:r>
        <w:rPr>
          <w:rFonts w:ascii="Times New Roman" w:hAnsi="Times New Roman" w:eastAsia="Times New Roman"/>
          <w:lang w:eastAsia="zh-CN"/>
        </w:rPr>
        <w:t>.</w:t>
      </w:r>
      <w:r>
        <w:rPr>
          <w:lang w:eastAsia="zh-CN"/>
        </w:rPr>
        <w:t>则图象中</w:t>
      </w:r>
      <w:r>
        <w:rPr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pH</w:t>
      </w:r>
      <w:r>
        <w:rPr>
          <w:lang w:eastAsia="zh-CN"/>
        </w:rPr>
        <w:t>＝</w:t>
      </w:r>
      <w:r>
        <w:rPr>
          <w:rFonts w:ascii="Times New Roman" w:hAnsi="Times New Roman" w:eastAsia="Times New Roman"/>
          <w:lang w:eastAsia="zh-CN"/>
        </w:rPr>
        <w:t>7</w:t>
      </w:r>
      <w:r>
        <w:rPr>
          <w:rFonts w:ascii="Times New Roman" w:hAnsi="Times New Roman" w:eastAsia="Times New Roman"/>
          <w:spacing w:val="-7"/>
          <w:lang w:eastAsia="zh-CN"/>
        </w:rPr>
        <w:t xml:space="preserve"> </w:t>
      </w:r>
      <w:r>
        <w:rPr>
          <w:lang w:eastAsia="zh-CN"/>
        </w:rPr>
        <w:t>的点将向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方</w:t>
      </w:r>
      <w:r>
        <w:rPr>
          <w:spacing w:val="-1"/>
          <w:w w:val="99"/>
          <w:lang w:eastAsia="zh-CN"/>
        </w:rPr>
        <w:t>向</w:t>
      </w:r>
      <w:r>
        <w:rPr>
          <w:spacing w:val="2"/>
          <w:w w:val="99"/>
          <w:lang w:eastAsia="zh-CN"/>
        </w:rPr>
        <w:t>移</w:t>
      </w:r>
      <w:r>
        <w:rPr>
          <w:spacing w:val="-1"/>
          <w:w w:val="99"/>
          <w:lang w:eastAsia="zh-CN"/>
        </w:rPr>
        <w:t>动</w:t>
      </w:r>
      <w:r>
        <w:rPr>
          <w:spacing w:val="2"/>
          <w:w w:val="99"/>
          <w:lang w:eastAsia="zh-CN"/>
        </w:rPr>
        <w:t>（</w:t>
      </w:r>
      <w:r>
        <w:rPr>
          <w:spacing w:val="-1"/>
          <w:w w:val="99"/>
          <w:lang w:eastAsia="zh-CN"/>
        </w:rPr>
        <w:t>选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向</w:t>
      </w:r>
      <w:r>
        <w:rPr>
          <w:spacing w:val="2"/>
          <w:w w:val="99"/>
          <w:lang w:eastAsia="zh-CN"/>
        </w:rPr>
        <w:t>左</w:t>
      </w:r>
      <w:r>
        <w:rPr>
          <w:spacing w:val="-1"/>
          <w:w w:val="99"/>
          <w:lang w:eastAsia="zh-CN"/>
        </w:rPr>
        <w:t>”</w:t>
      </w:r>
      <w:r>
        <w:rPr>
          <w:spacing w:val="2"/>
          <w:w w:val="99"/>
          <w:lang w:eastAsia="zh-CN"/>
        </w:rPr>
        <w:t>或</w:t>
      </w:r>
      <w:r>
        <w:rPr>
          <w:spacing w:val="-1"/>
          <w:w w:val="99"/>
          <w:lang w:eastAsia="zh-CN"/>
        </w:rPr>
        <w:t>“向</w:t>
      </w:r>
      <w:r>
        <w:rPr>
          <w:spacing w:val="2"/>
          <w:w w:val="99"/>
          <w:lang w:eastAsia="zh-CN"/>
        </w:rPr>
        <w:t>右</w:t>
      </w:r>
      <w:r>
        <w:rPr>
          <w:spacing w:val="-104"/>
          <w:w w:val="99"/>
          <w:lang w:eastAsia="zh-CN"/>
        </w:rPr>
        <w:t>”）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并</w:t>
      </w:r>
      <w:r>
        <w:rPr>
          <w:spacing w:val="-1"/>
          <w:w w:val="99"/>
          <w:lang w:eastAsia="zh-CN"/>
        </w:rPr>
        <w:t>解</w:t>
      </w:r>
      <w:r>
        <w:rPr>
          <w:spacing w:val="2"/>
          <w:w w:val="99"/>
          <w:lang w:eastAsia="zh-CN"/>
        </w:rPr>
        <w:t>释</w:t>
      </w:r>
      <w:r>
        <w:rPr>
          <w:spacing w:val="-1"/>
          <w:w w:val="99"/>
          <w:lang w:eastAsia="zh-CN"/>
        </w:rPr>
        <w:t>原</w:t>
      </w:r>
      <w:r>
        <w:rPr>
          <w:w w:val="99"/>
          <w:lang w:eastAsia="zh-CN"/>
        </w:rPr>
        <w:t>因</w:t>
      </w:r>
      <w:r>
        <w:rPr>
          <w:spacing w:val="2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w w:val="99"/>
          <w:lang w:eastAsia="zh-CN"/>
        </w:rPr>
        <w:t>。</w:t>
      </w:r>
    </w:p>
    <w:p>
      <w:pPr>
        <w:pStyle w:val="9"/>
        <w:numPr>
          <w:ilvl w:val="0"/>
          <w:numId w:val="12"/>
        </w:numPr>
        <w:tabs>
          <w:tab w:val="left" w:pos="918"/>
        </w:tabs>
        <w:spacing w:line="269" w:lineRule="exact"/>
        <w:ind w:hanging="526"/>
        <w:rPr>
          <w:sz w:val="21"/>
          <w:lang w:eastAsia="zh-CN"/>
        </w:rPr>
      </w:pPr>
      <w:r>
        <w:rPr>
          <w:sz w:val="21"/>
          <w:lang w:eastAsia="zh-CN"/>
        </w:rPr>
        <w:t>根据下列装置图，回答有关问题：</w:t>
      </w:r>
    </w:p>
    <w:p>
      <w:pPr>
        <w:pStyle w:val="3"/>
        <w:spacing w:before="11"/>
        <w:rPr>
          <w:sz w:val="12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7868285</wp:posOffset>
            </wp:positionH>
            <wp:positionV relativeFrom="paragraph">
              <wp:posOffset>128905</wp:posOffset>
            </wp:positionV>
            <wp:extent cx="4387850" cy="1046480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8029" cy="1046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4484"/>
          <w:tab w:val="left" w:pos="10155"/>
        </w:tabs>
        <w:spacing w:before="189"/>
        <w:ind w:left="392"/>
        <w:rPr>
          <w:lang w:eastAsia="zh-CN"/>
        </w:rPr>
      </w:pP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>实验室通常利用如图中装置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（选填字母）制取二氧化碳，该反应的化学方程式为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2060"/>
          <w:tab w:val="left" w:pos="3006"/>
          <w:tab w:val="left" w:pos="4055"/>
          <w:tab w:val="left" w:pos="5106"/>
          <w:tab w:val="left" w:pos="5355"/>
          <w:tab w:val="left" w:pos="6155"/>
        </w:tabs>
        <w:spacing w:before="199" w:line="417" w:lineRule="auto"/>
        <w:ind w:left="392" w:right="120"/>
        <w:rPr>
          <w:lang w:eastAsia="zh-CN"/>
        </w:rPr>
      </w:pP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>若用装置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代替装置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进行实验</w:t>
      </w:r>
      <w:r>
        <w:rPr>
          <w:spacing w:val="-3"/>
          <w:lang w:eastAsia="zh-CN"/>
        </w:rPr>
        <w:t>，</w:t>
      </w:r>
      <w:r>
        <w:rPr>
          <w:lang w:eastAsia="zh-CN"/>
        </w:rPr>
        <w:t>优点为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，</w:t>
      </w:r>
      <w:r>
        <w:rPr>
          <w:lang w:eastAsia="zh-CN"/>
        </w:rPr>
        <w:t>为了制取纯净</w:t>
      </w:r>
      <w:r>
        <w:rPr>
          <w:spacing w:val="-5"/>
          <w:lang w:eastAsia="zh-CN"/>
        </w:rPr>
        <w:t>、</w:t>
      </w:r>
      <w:r>
        <w:rPr>
          <w:lang w:eastAsia="zh-CN"/>
        </w:rPr>
        <w:t>干燥的二氧化碳气体</w:t>
      </w:r>
      <w:r>
        <w:rPr>
          <w:spacing w:val="-5"/>
          <w:lang w:eastAsia="zh-CN"/>
        </w:rPr>
        <w:t>，</w:t>
      </w:r>
      <w:r>
        <w:rPr>
          <w:lang w:eastAsia="zh-CN"/>
        </w:rPr>
        <w:t>导管按气流方向连接的顺序是</w:t>
      </w:r>
      <w:r>
        <w:rPr>
          <w:spacing w:val="-5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接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接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接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接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12"/>
        </w:numPr>
        <w:tabs>
          <w:tab w:val="left" w:pos="921"/>
        </w:tabs>
        <w:spacing w:before="4"/>
        <w:ind w:left="920" w:hanging="529"/>
        <w:rPr>
          <w:rFonts w:ascii="Times New Roman" w:eastAsia="Times New Roman"/>
          <w:sz w:val="21"/>
          <w:lang w:eastAsia="zh-CN"/>
        </w:rPr>
      </w:pPr>
      <w:r>
        <w:rPr>
          <w:spacing w:val="1"/>
          <w:w w:val="99"/>
          <w:position w:val="2"/>
          <w:sz w:val="21"/>
          <w:lang w:eastAsia="zh-CN"/>
        </w:rPr>
        <w:t>工业上，高温煅烧石灰石</w:t>
      </w:r>
      <w:r>
        <w:rPr>
          <w:spacing w:val="2"/>
          <w:w w:val="99"/>
          <w:position w:val="2"/>
          <w:sz w:val="21"/>
          <w:lang w:eastAsia="zh-CN"/>
        </w:rPr>
        <w:t>（</w:t>
      </w:r>
      <w:r>
        <w:rPr>
          <w:spacing w:val="1"/>
          <w:w w:val="99"/>
          <w:position w:val="2"/>
          <w:sz w:val="21"/>
          <w:lang w:eastAsia="zh-CN"/>
        </w:rPr>
        <w:t>主要成分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spacing w:val="-1"/>
          <w:w w:val="99"/>
          <w:position w:val="2"/>
          <w:sz w:val="21"/>
          <w:lang w:eastAsia="zh-CN"/>
        </w:rPr>
        <w:t>C</w:t>
      </w:r>
      <w:r>
        <w:rPr>
          <w:rFonts w:ascii="Times New Roman" w:eastAsia="Times New Roman"/>
          <w:w w:val="99"/>
          <w:position w:val="2"/>
          <w:sz w:val="21"/>
          <w:lang w:eastAsia="zh-CN"/>
        </w:rPr>
        <w:t>a</w:t>
      </w:r>
      <w:r>
        <w:rPr>
          <w:rFonts w:ascii="Times New Roman" w:eastAsia="Times New Roman"/>
          <w:spacing w:val="-1"/>
          <w:w w:val="99"/>
          <w:position w:val="2"/>
          <w:sz w:val="21"/>
          <w:lang w:eastAsia="zh-CN"/>
        </w:rPr>
        <w:t>C</w:t>
      </w:r>
      <w:r>
        <w:rPr>
          <w:rFonts w:ascii="Times New Roman" w:eastAsia="Times New Roman"/>
          <w:w w:val="99"/>
          <w:position w:val="2"/>
          <w:sz w:val="21"/>
          <w:lang w:eastAsia="zh-CN"/>
        </w:rPr>
        <w:t>O</w:t>
      </w:r>
      <w:r>
        <w:rPr>
          <w:rFonts w:ascii="Times New Roman" w:eastAsia="Times New Roman"/>
          <w:spacing w:val="1"/>
          <w:w w:val="90"/>
          <w:position w:val="2"/>
          <w:sz w:val="21"/>
          <w:vertAlign w:val="subscript"/>
          <w:lang w:eastAsia="zh-CN"/>
        </w:rPr>
        <w:t>3</w:t>
      </w:r>
      <w:r>
        <w:rPr>
          <w:spacing w:val="2"/>
          <w:w w:val="99"/>
          <w:position w:val="2"/>
          <w:sz w:val="21"/>
          <w:lang w:eastAsia="zh-CN"/>
        </w:rPr>
        <w:t>）可制得生石灰（</w:t>
      </w:r>
      <w:r>
        <w:rPr>
          <w:rFonts w:ascii="Times New Roman" w:eastAsia="Times New Roman"/>
          <w:spacing w:val="-1"/>
          <w:w w:val="99"/>
          <w:position w:val="2"/>
          <w:sz w:val="21"/>
          <w:lang w:eastAsia="zh-CN"/>
        </w:rPr>
        <w:t>C</w:t>
      </w:r>
      <w:r>
        <w:rPr>
          <w:rFonts w:ascii="Times New Roman" w:eastAsia="Times New Roman"/>
          <w:w w:val="99"/>
          <w:position w:val="2"/>
          <w:sz w:val="21"/>
          <w:lang w:eastAsia="zh-CN"/>
        </w:rPr>
        <w:t>aO</w:t>
      </w:r>
      <w:r>
        <w:rPr>
          <w:spacing w:val="-101"/>
          <w:w w:val="99"/>
          <w:position w:val="2"/>
          <w:sz w:val="21"/>
          <w:lang w:eastAsia="zh-CN"/>
        </w:rPr>
        <w:t>）</w:t>
      </w:r>
      <w:r>
        <w:rPr>
          <w:spacing w:val="2"/>
          <w:w w:val="99"/>
          <w:position w:val="2"/>
          <w:sz w:val="21"/>
          <w:lang w:eastAsia="zh-CN"/>
        </w:rPr>
        <w:t>）</w:t>
      </w:r>
      <w:r>
        <w:rPr>
          <w:w w:val="99"/>
          <w:position w:val="2"/>
          <w:sz w:val="21"/>
          <w:lang w:eastAsia="zh-CN"/>
        </w:rPr>
        <w:t>和二氧化碳。现有含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spacing w:val="-1"/>
          <w:w w:val="99"/>
          <w:position w:val="2"/>
          <w:sz w:val="21"/>
          <w:lang w:eastAsia="zh-CN"/>
        </w:rPr>
        <w:t>C</w:t>
      </w:r>
      <w:r>
        <w:rPr>
          <w:rFonts w:ascii="Times New Roman" w:eastAsia="Times New Roman"/>
          <w:w w:val="99"/>
          <w:position w:val="2"/>
          <w:sz w:val="21"/>
          <w:lang w:eastAsia="zh-CN"/>
        </w:rPr>
        <w:t>a</w:t>
      </w:r>
      <w:r>
        <w:rPr>
          <w:rFonts w:ascii="Times New Roman" w:eastAsia="Times New Roman"/>
          <w:spacing w:val="-1"/>
          <w:w w:val="99"/>
          <w:position w:val="2"/>
          <w:sz w:val="21"/>
          <w:lang w:eastAsia="zh-CN"/>
        </w:rPr>
        <w:t>C</w:t>
      </w:r>
      <w:r>
        <w:rPr>
          <w:rFonts w:ascii="Times New Roman" w:eastAsia="Times New Roman"/>
          <w:spacing w:val="2"/>
          <w:w w:val="99"/>
          <w:position w:val="2"/>
          <w:sz w:val="21"/>
          <w:lang w:eastAsia="zh-CN"/>
        </w:rPr>
        <w:t>O</w:t>
      </w:r>
      <w:r>
        <w:rPr>
          <w:rFonts w:ascii="Times New Roman" w:eastAsia="Times New Roman"/>
          <w:w w:val="90"/>
          <w:position w:val="2"/>
          <w:sz w:val="21"/>
          <w:vertAlign w:val="subscript"/>
          <w:lang w:eastAsia="zh-CN"/>
        </w:rPr>
        <w:t>3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spacing w:val="1"/>
          <w:w w:val="99"/>
          <w:position w:val="2"/>
          <w:sz w:val="21"/>
          <w:lang w:eastAsia="zh-CN"/>
        </w:rPr>
        <w:t>质量分数为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position w:val="2"/>
          <w:sz w:val="21"/>
          <w:lang w:eastAsia="zh-CN"/>
        </w:rPr>
        <w:t>80</w:t>
      </w:r>
      <w:r>
        <w:rPr>
          <w:rFonts w:ascii="Times New Roman" w:eastAsia="Times New Roman"/>
          <w:w w:val="99"/>
          <w:position w:val="2"/>
          <w:sz w:val="21"/>
          <w:lang w:eastAsia="zh-CN"/>
        </w:rPr>
        <w:t>%</w:t>
      </w:r>
    </w:p>
    <w:p>
      <w:pPr>
        <w:pStyle w:val="3"/>
        <w:spacing w:before="188"/>
        <w:ind w:left="392"/>
        <w:sectPr>
          <w:headerReference r:id="rId3" w:type="default"/>
          <w:footerReference r:id="rId4" w:type="default"/>
          <w:pgSz w:w="23820" w:h="16840" w:orient="landscape"/>
          <w:pgMar w:top="1120" w:right="260" w:bottom="1160" w:left="260" w:header="0" w:footer="975" w:gutter="0"/>
          <w:cols w:equalWidth="0" w:num="2">
            <w:col w:w="9986" w:space="1753"/>
            <w:col w:w="11561"/>
          </w:cols>
        </w:sectPr>
      </w:pPr>
      <w:r>
        <w:t xml:space="preserve">的石灰石 </w:t>
      </w:r>
      <w:r>
        <w:rPr>
          <w:rFonts w:ascii="Times New Roman" w:eastAsia="Times New Roman"/>
        </w:rPr>
        <w:t>100t</w:t>
      </w:r>
      <w:r>
        <w:t xml:space="preserve">，在高温下完全分解，能得到 </w:t>
      </w:r>
      <w:r>
        <w:rPr>
          <w:rFonts w:ascii="Times New Roman" w:eastAsia="Times New Roman"/>
        </w:rPr>
        <w:t xml:space="preserve">CaO </w:t>
      </w:r>
      <w:r>
        <w:t>多少吨？</w:t>
      </w:r>
    </w:p>
    <w:p>
      <w:bookmarkStart w:id="0" w:name="_GoBack"/>
      <w:bookmarkEnd w:id="0"/>
    </w:p>
    <w:sectPr>
      <w:pgSz w:w="238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3B7"/>
    <w:multiLevelType w:val="multilevel"/>
    <w:tmpl w:val="019903B7"/>
    <w:lvl w:ilvl="0" w:tentative="0">
      <w:start w:val="1"/>
      <w:numFmt w:val="upperLetter"/>
      <w:lvlText w:val="%1."/>
      <w:lvlJc w:val="left"/>
      <w:pPr>
        <w:ind w:left="753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39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18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97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077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156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35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314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394" w:hanging="362"/>
      </w:pPr>
      <w:rPr>
        <w:rFonts w:hint="default"/>
      </w:rPr>
    </w:lvl>
  </w:abstractNum>
  <w:abstractNum w:abstractNumId="1">
    <w:nsid w:val="101A793F"/>
    <w:multiLevelType w:val="multilevel"/>
    <w:tmpl w:val="101A793F"/>
    <w:lvl w:ilvl="0" w:tentative="0">
      <w:start w:val="5"/>
      <w:numFmt w:val="decimal"/>
      <w:lvlText w:val="%1."/>
      <w:lvlJc w:val="left"/>
      <w:pPr>
        <w:ind w:left="434" w:hanging="316"/>
        <w:jc w:val="left"/>
      </w:pPr>
      <w:rPr>
        <w:rFonts w:hint="default" w:ascii="Times New Roman" w:hAnsi="Times New Roman" w:eastAsia="Times New Roman" w:cs="Times New Roman"/>
        <w:spacing w:val="-22"/>
        <w:w w:val="99"/>
        <w:position w:val="2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754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position w:val="2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961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63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65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67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68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970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72" w:hanging="362"/>
      </w:pPr>
      <w:rPr>
        <w:rFonts w:hint="default"/>
      </w:rPr>
    </w:lvl>
  </w:abstractNum>
  <w:abstractNum w:abstractNumId="2">
    <w:nsid w:val="136F4D7D"/>
    <w:multiLevelType w:val="multilevel"/>
    <w:tmpl w:val="136F4D7D"/>
    <w:lvl w:ilvl="0" w:tentative="0">
      <w:start w:val="1"/>
      <w:numFmt w:val="decimal"/>
      <w:lvlText w:val="（%1）"/>
      <w:lvlJc w:val="left"/>
      <w:pPr>
        <w:ind w:left="917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83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46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10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73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36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9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36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426" w:hanging="525"/>
      </w:pPr>
      <w:rPr>
        <w:rFonts w:hint="default"/>
      </w:rPr>
    </w:lvl>
  </w:abstractNum>
  <w:abstractNum w:abstractNumId="3">
    <w:nsid w:val="15A93908"/>
    <w:multiLevelType w:val="multilevel"/>
    <w:tmpl w:val="15A93908"/>
    <w:lvl w:ilvl="0" w:tentative="0">
      <w:start w:val="1"/>
      <w:numFmt w:val="decimal"/>
      <w:lvlText w:val="（%1）"/>
      <w:lvlJc w:val="left"/>
      <w:pPr>
        <w:ind w:left="917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7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3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09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55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14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7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33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391" w:hanging="525"/>
      </w:pPr>
      <w:rPr>
        <w:rFonts w:hint="default"/>
      </w:rPr>
    </w:lvl>
  </w:abstractNum>
  <w:abstractNum w:abstractNumId="4">
    <w:nsid w:val="211E28D0"/>
    <w:multiLevelType w:val="multilevel"/>
    <w:tmpl w:val="211E28D0"/>
    <w:lvl w:ilvl="0" w:tentative="0">
      <w:start w:val="1"/>
      <w:numFmt w:val="decimal"/>
      <w:lvlText w:val="（%1）"/>
      <w:lvlJc w:val="left"/>
      <w:pPr>
        <w:ind w:left="917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83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46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10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73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36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9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36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426" w:hanging="525"/>
      </w:pPr>
      <w:rPr>
        <w:rFonts w:hint="default"/>
      </w:rPr>
    </w:lvl>
  </w:abstractNum>
  <w:abstractNum w:abstractNumId="5">
    <w:nsid w:val="327A3859"/>
    <w:multiLevelType w:val="multilevel"/>
    <w:tmpl w:val="327A3859"/>
    <w:lvl w:ilvl="0" w:tentative="0">
      <w:start w:val="2"/>
      <w:numFmt w:val="decimal"/>
      <w:lvlText w:val="（%1）"/>
      <w:lvlJc w:val="left"/>
      <w:pPr>
        <w:ind w:left="917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4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52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6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72" w:hanging="525"/>
      </w:pPr>
      <w:rPr>
        <w:rFonts w:hint="default"/>
      </w:rPr>
    </w:lvl>
  </w:abstractNum>
  <w:abstractNum w:abstractNumId="6">
    <w:nsid w:val="367319B9"/>
    <w:multiLevelType w:val="multilevel"/>
    <w:tmpl w:val="367319B9"/>
    <w:lvl w:ilvl="0" w:tentative="0">
      <w:start w:val="1"/>
      <w:numFmt w:val="decimal"/>
      <w:lvlText w:val="（%1）"/>
      <w:lvlJc w:val="left"/>
      <w:pPr>
        <w:ind w:left="917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83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46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10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73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36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9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36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426" w:hanging="525"/>
      </w:pPr>
      <w:rPr>
        <w:rFonts w:hint="default"/>
      </w:rPr>
    </w:lvl>
  </w:abstractNum>
  <w:abstractNum w:abstractNumId="7">
    <w:nsid w:val="37C840F5"/>
    <w:multiLevelType w:val="multilevel"/>
    <w:tmpl w:val="37C840F5"/>
    <w:lvl w:ilvl="0" w:tentative="0">
      <w:start w:val="1"/>
      <w:numFmt w:val="decimal"/>
      <w:lvlText w:val="%1."/>
      <w:lvlJc w:val="left"/>
      <w:pPr>
        <w:ind w:left="434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40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760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112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64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16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68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20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72" w:hanging="316"/>
      </w:pPr>
      <w:rPr>
        <w:rFonts w:hint="default"/>
      </w:rPr>
    </w:lvl>
  </w:abstractNum>
  <w:abstractNum w:abstractNumId="8">
    <w:nsid w:val="3F2F23B4"/>
    <w:multiLevelType w:val="multilevel"/>
    <w:tmpl w:val="3F2F23B4"/>
    <w:lvl w:ilvl="0" w:tentative="0">
      <w:start w:val="2"/>
      <w:numFmt w:val="decimal"/>
      <w:lvlText w:val="（%1）"/>
      <w:lvlJc w:val="left"/>
      <w:pPr>
        <w:ind w:left="917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4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52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6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72" w:hanging="525"/>
      </w:pPr>
      <w:rPr>
        <w:rFonts w:hint="default"/>
      </w:rPr>
    </w:lvl>
  </w:abstractNum>
  <w:abstractNum w:abstractNumId="9">
    <w:nsid w:val="42A1611B"/>
    <w:multiLevelType w:val="multilevel"/>
    <w:tmpl w:val="42A1611B"/>
    <w:lvl w:ilvl="0" w:tentative="0">
      <w:start w:val="8"/>
      <w:numFmt w:val="decimal"/>
      <w:lvlText w:val="%1."/>
      <w:lvlJc w:val="left"/>
      <w:pPr>
        <w:ind w:left="434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753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760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636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2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88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65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41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7" w:hanging="362"/>
      </w:pPr>
      <w:rPr>
        <w:rFonts w:hint="default"/>
      </w:rPr>
    </w:lvl>
  </w:abstractNum>
  <w:abstractNum w:abstractNumId="10">
    <w:nsid w:val="578E39DF"/>
    <w:multiLevelType w:val="multilevel"/>
    <w:tmpl w:val="578E39DF"/>
    <w:lvl w:ilvl="0" w:tentative="0">
      <w:start w:val="1"/>
      <w:numFmt w:val="decimal"/>
      <w:lvlText w:val="（%1）"/>
      <w:lvlJc w:val="left"/>
      <w:pPr>
        <w:ind w:left="917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7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3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09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55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14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7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33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391" w:hanging="525"/>
      </w:pPr>
      <w:rPr>
        <w:rFonts w:hint="default"/>
      </w:rPr>
    </w:lvl>
  </w:abstractNum>
  <w:abstractNum w:abstractNumId="11">
    <w:nsid w:val="752C6D48"/>
    <w:multiLevelType w:val="multilevel"/>
    <w:tmpl w:val="752C6D48"/>
    <w:lvl w:ilvl="0" w:tentative="0">
      <w:start w:val="3"/>
      <w:numFmt w:val="upperLetter"/>
      <w:lvlText w:val="%1."/>
      <w:lvlJc w:val="left"/>
      <w:pPr>
        <w:ind w:left="741" w:hanging="35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1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02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83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065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146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27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308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390" w:hanging="35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0F"/>
    <w:rsid w:val="004151FC"/>
    <w:rsid w:val="004B342E"/>
    <w:rsid w:val="00C02FC6"/>
    <w:rsid w:val="00C0659A"/>
    <w:rsid w:val="00EA230F"/>
    <w:rsid w:val="5B1D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69"/>
      <w:ind w:left="119"/>
      <w:outlineLvl w:val="0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917" w:hanging="526"/>
    </w:pPr>
  </w:style>
  <w:style w:type="paragraph" w:customStyle="1" w:styleId="10">
    <w:name w:val="Table Paragraph"/>
    <w:basedOn w:val="1"/>
    <w:qFormat/>
    <w:uiPriority w:val="1"/>
    <w:pPr>
      <w:spacing w:before="128"/>
      <w:ind w:left="457" w:right="419"/>
      <w:jc w:val="center"/>
    </w:pPr>
  </w:style>
  <w:style w:type="character" w:customStyle="1" w:styleId="11">
    <w:name w:val="页眉 字符"/>
    <w:basedOn w:val="7"/>
    <w:link w:val="5"/>
    <w:qFormat/>
    <w:uiPriority w:val="99"/>
    <w:rPr>
      <w:rFonts w:ascii="新宋体" w:hAnsi="新宋体" w:eastAsia="新宋体" w:cs="新宋体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新宋体" w:hAnsi="新宋体" w:eastAsia="新宋体" w:cs="新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1540</Words>
  <Characters>1648</Characters>
  <Lines>117</Lines>
  <Paragraphs>109</Paragraphs>
  <TotalTime>1</TotalTime>
  <ScaleCrop>false</ScaleCrop>
  <LinksUpToDate>false</LinksUpToDate>
  <CharactersWithSpaces>3079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2023-02-08T05:16:00Z</dcterms:created>
  <dc:creator>Administrator</dc:creator>
  <cp:lastModifiedBy>Administrator</cp:lastModifiedBy>
  <dcterms:modified xsi:type="dcterms:W3CDTF">2023-02-21T03:30:19Z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