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等线" w:hAnsi="等线" w:eastAsia="等线" w:cs="宋体"/>
          <w:b/>
          <w:sz w:val="32"/>
        </w:rPr>
      </w:pPr>
      <w:r>
        <w:rPr>
          <w:rFonts w:hint="eastAsia" w:ascii="等线" w:hAnsi="等线" w:eastAsia="等线" w:cs="宋体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12077700</wp:posOffset>
            </wp:positionV>
            <wp:extent cx="342900" cy="3556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等线" w:hAnsi="等线" w:eastAsia="等线" w:cs="宋体"/>
          <w:b/>
          <w:sz w:val="32"/>
        </w:rPr>
        <w:t>2021-2022学年下学期九年级第一次模拟检测</w:t>
      </w:r>
    </w:p>
    <w:p>
      <w:pPr>
        <w:spacing w:line="360" w:lineRule="auto"/>
        <w:jc w:val="center"/>
        <w:textAlignment w:val="center"/>
        <w:rPr>
          <w:rFonts w:ascii="等线" w:hAnsi="等线" w:eastAsia="等线"/>
        </w:rPr>
      </w:pPr>
      <w:r>
        <w:rPr>
          <w:rFonts w:ascii="等线" w:hAnsi="等线" w:eastAsia="等线" w:cs="宋体"/>
          <w:b/>
          <w:sz w:val="32"/>
        </w:rPr>
        <w:t>道德与法治试题</w:t>
      </w:r>
    </w:p>
    <w:p>
      <w:pPr>
        <w:spacing w:after="24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黑体" w:hAnsi="黑体" w:eastAsia="黑体" w:cs="黑体"/>
          <w:kern w:val="0"/>
          <w:sz w:val="24"/>
          <w:szCs w:val="24"/>
        </w:rPr>
        <w:t>注意事项:</w:t>
      </w:r>
      <w:r>
        <w:rPr>
          <w:rFonts w:ascii="黑体" w:hAnsi="黑体" w:eastAsia="黑体" w:cs="黑体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1.答卷前，考生务必将自己的姓名、准考证号填写在答题卡上。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2.回答选择题时，选出每小题答案后，用铅笔把答题卡对应题目的答案标号涂黑；如需改动，用橡皮擦干净后，再选涂其他答案标号。回答非选择题时，将答案写在答题卡上，写在试卷上无效。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3.考试结束后，本试卷和答题卡一并交回。</w:t>
      </w:r>
    </w:p>
    <w:p>
      <w:pPr>
        <w:spacing w:line="360" w:lineRule="auto"/>
        <w:ind w:left="420"/>
        <w:jc w:val="center"/>
        <w:textAlignment w:val="center"/>
      </w:pPr>
      <w:r>
        <w:rPr>
          <w:rFonts w:ascii="黑体" w:hAnsi="黑体" w:eastAsia="黑体" w:cs="黑体"/>
          <w:sz w:val="24"/>
        </w:rPr>
        <w:t>第</w:t>
      </w:r>
      <w:r>
        <w:rPr>
          <w:rFonts w:ascii="Times New Roman" w:hAnsi="Times New Roman" w:eastAsia="Times New Roman" w:cs="Times New Roman"/>
          <w:b/>
          <w:sz w:val="24"/>
        </w:rPr>
        <w:t>I</w:t>
      </w:r>
      <w:r>
        <w:rPr>
          <w:rFonts w:ascii="黑体" w:hAnsi="黑体" w:eastAsia="黑体" w:cs="黑体"/>
          <w:sz w:val="24"/>
        </w:rPr>
        <w:t>卷（选择题）</w:t>
      </w:r>
    </w:p>
    <w:p>
      <w:pPr>
        <w:spacing w:line="360" w:lineRule="auto"/>
        <w:ind w:left="420"/>
        <w:textAlignment w:val="center"/>
      </w:pPr>
      <w:r>
        <w:rPr>
          <w:rFonts w:ascii="黑体" w:hAnsi="黑体" w:eastAsia="黑体" w:cs="黑体"/>
        </w:rPr>
        <w:t>一、选择题（本大题共</w:t>
      </w:r>
      <w:r>
        <w:rPr>
          <w:rFonts w:ascii="Times New Roman" w:hAnsi="Times New Roman" w:eastAsia="Times New Roman" w:cs="Times New Roman"/>
          <w:b/>
        </w:rPr>
        <w:t>12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2</w:t>
      </w:r>
      <w:r>
        <w:rPr>
          <w:rFonts w:hint="eastAsia" w:ascii="Times New Roman" w:hAnsi="Times New Roman" w:cs="Times New Roman" w:eastAsiaTheme="minorEastAsia"/>
          <w:b/>
        </w:rPr>
        <w:t>4</w:t>
      </w:r>
      <w:r>
        <w:rPr>
          <w:rFonts w:ascii="黑体" w:hAnsi="黑体" w:eastAsia="黑体" w:cs="黑体"/>
        </w:rPr>
        <w:t>分）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1.  </w:t>
      </w:r>
      <w:bookmarkStart w:id="0" w:name="220fdfdf-03cc-4ccc-a447-b52670123641"/>
      <w:r>
        <w:rPr>
          <w:rFonts w:ascii="宋体" w:hAnsi="宋体" w:eastAsia="宋体" w:cs="宋体"/>
          <w:kern w:val="0"/>
          <w:szCs w:val="21"/>
        </w:rPr>
        <w:t>近日，合肥工业大学学生闵登华在西南财经大学金融学院的研究生复试中，考出了综合排名第四名的好成绩，这名脑瘫少年在自己的求学之路上，又创造了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宋体" w:hAnsi="宋体" w:eastAsia="宋体" w:cs="宋体"/>
          <w:kern w:val="0"/>
          <w:szCs w:val="21"/>
        </w:rPr>
        <w:t>个奇迹！闵登华的事迹启示我们（　　）</w:t>
      </w:r>
      <w:bookmarkEnd w:id="0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自信自强，绽放青春之花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努力拼搏，梦想必定成真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努力学习，争取名利双收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独立成长，拒绝他人帮助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2.  </w:t>
      </w:r>
      <w:bookmarkStart w:id="1" w:name="1698cc88-2881-4a89-ade9-b05d01843dce"/>
      <w:r>
        <w:rPr>
          <w:rFonts w:ascii="宋体" w:hAnsi="宋体" w:eastAsia="宋体" w:cs="宋体"/>
          <w:kern w:val="0"/>
          <w:szCs w:val="21"/>
        </w:rPr>
        <w:t>“国将兴，必贵师而重傅”“为学莫重于尊师”。以下四位同学的做法，体现了尊师这一要求的是（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①小赵：路遇老师，热情地和老师打招呼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②小钱：发现老师读错了字，装作不知道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③小孙：被老师误会了，当场与老师争吵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④小李：与老师打球，全力以赴认真对待</w:t>
      </w:r>
      <w:bookmarkEnd w:id="1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①②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②③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①④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③④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3.  </w:t>
      </w:r>
      <w:bookmarkStart w:id="2" w:name="41e03bac-c6c9-456b-8fe6-ef3606518143"/>
      <w:r>
        <w:rPr>
          <w:rFonts w:ascii="宋体" w:hAnsi="宋体" w:eastAsia="宋体" w:cs="宋体"/>
          <w:kern w:val="0"/>
          <w:szCs w:val="21"/>
        </w:rPr>
        <w:t>体育课上，老师教大家玩“双棍担球”的游戏：两个同学为组，一人拿一根棍子平行放好，将皮球放在棍子上，从起点运至终点，快者为胜。这一情境教学给我们的启示是（　　）</w:t>
      </w:r>
      <w:bookmarkEnd w:id="2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体育和游戏之间相互矛盾又相互促进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游戏可以开发智力，增强身体协调性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游戏就是体育，青少年应该积极参与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游戏荒废学业，难以养成正确学习观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4.  </w:t>
      </w:r>
      <w:bookmarkStart w:id="3" w:name="67168857-7d14-4221-a672-9020396ba62a"/>
      <w:r>
        <w:rPr>
          <w:rFonts w:ascii="宋体" w:hAnsi="宋体" w:eastAsia="宋体" w:cs="宋体"/>
          <w:kern w:val="0"/>
          <w:szCs w:val="21"/>
        </w:rPr>
        <w:t>数字时代，越来越多的未成年人沉溺于网络而成为“宅童”，与现实几乎隔绝。就是到了学校，他们也是独来独往，很少与人交流，连朋友都很少，不知不觉地将自己封闭起来。帮助这些“宅童”，下面这些建议恰当的是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①静等花开，让时间来改变一切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        </w:t>
      </w:r>
      <w:r>
        <w:rPr>
          <w:rFonts w:ascii="宋体" w:hAnsi="宋体" w:eastAsia="宋体" w:cs="宋体"/>
          <w:kern w:val="0"/>
          <w:szCs w:val="21"/>
        </w:rPr>
        <w:t>②积极参加集体活动，放松自己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③迷恋结交网友，寻求精神慰藉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        </w:t>
      </w:r>
      <w:r>
        <w:rPr>
          <w:rFonts w:ascii="宋体" w:hAnsi="宋体" w:eastAsia="宋体" w:cs="宋体"/>
          <w:kern w:val="0"/>
          <w:szCs w:val="21"/>
        </w:rPr>
        <w:t>④培养兴趣爱好，调适闭锁心理</w:t>
      </w:r>
      <w:bookmarkEnd w:id="3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①②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①③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③④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②④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5.  </w:t>
      </w:r>
      <w:bookmarkStart w:id="4" w:name="75f266bf-c41b-484c-a83a-6db224a86dc4"/>
      <w:r>
        <w:rPr>
          <w:rFonts w:ascii="宋体" w:hAnsi="宋体" w:eastAsia="宋体" w:cs="宋体"/>
          <w:kern w:val="0"/>
          <w:szCs w:val="21"/>
        </w:rPr>
        <w:t>为帮助未成年人“扣好人生第一粒扣子”，安徽省文明办、省教育厅、团省委、省妇联，省关工委等</w:t>
      </w:r>
      <w:r>
        <w:rPr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hAnsi="宋体" w:eastAsia="宋体" w:cs="宋体"/>
          <w:kern w:val="0"/>
          <w:szCs w:val="21"/>
        </w:rPr>
        <w:t>部门组织开展</w:t>
      </w:r>
      <w:r>
        <w:rPr>
          <w:rFonts w:ascii="Times New Roman" w:hAnsi="Times New Roman" w:eastAsia="Times New Roman" w:cs="Times New Roman"/>
          <w:kern w:val="0"/>
          <w:szCs w:val="21"/>
        </w:rPr>
        <w:t>2021</w:t>
      </w:r>
      <w:r>
        <w:rPr>
          <w:rFonts w:ascii="宋体" w:hAnsi="宋体" w:eastAsia="宋体" w:cs="宋体"/>
          <w:kern w:val="0"/>
          <w:szCs w:val="21"/>
        </w:rPr>
        <w:t>“新时代好少年”学习宣传活动。这一活动对青少年成长的意义在于（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①传播社会正能量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   </w:t>
      </w:r>
      <w:r>
        <w:rPr>
          <w:rFonts w:ascii="宋体" w:hAnsi="宋体" w:eastAsia="宋体" w:cs="宋体"/>
          <w:kern w:val="0"/>
          <w:szCs w:val="21"/>
        </w:rPr>
        <w:t>②滋养青少年精神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   </w:t>
      </w:r>
      <w:r>
        <w:rPr>
          <w:rFonts w:ascii="宋体" w:hAnsi="宋体" w:eastAsia="宋体" w:cs="宋体"/>
          <w:kern w:val="0"/>
          <w:szCs w:val="21"/>
        </w:rPr>
        <w:t>③形成正确价值观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  </w:t>
      </w:r>
      <w:r>
        <w:rPr>
          <w:rFonts w:ascii="宋体" w:hAnsi="宋体" w:eastAsia="宋体" w:cs="宋体"/>
          <w:kern w:val="0"/>
          <w:szCs w:val="21"/>
        </w:rPr>
        <w:t>④塑造健康的人格</w:t>
      </w:r>
      <w:bookmarkEnd w:id="4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①②③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①②④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①③④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②③④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6.  </w:t>
      </w:r>
      <w:bookmarkStart w:id="5" w:name="8e313345-7924-457a-914e-5a00a8eb0093"/>
      <w:r>
        <w:rPr>
          <w:rFonts w:ascii="宋体" w:hAnsi="宋体" w:eastAsia="宋体" w:cs="宋体"/>
          <w:kern w:val="0"/>
          <w:szCs w:val="21"/>
        </w:rPr>
        <w:t>习近平总书记在</w:t>
      </w:r>
      <w:r>
        <w:rPr>
          <w:rFonts w:ascii="Times New Roman" w:hAnsi="Times New Roman" w:eastAsia="Times New Roman" w:cs="Times New Roman"/>
          <w:kern w:val="0"/>
          <w:szCs w:val="21"/>
        </w:rPr>
        <w:t>2021</w:t>
      </w:r>
      <w:r>
        <w:rPr>
          <w:rFonts w:ascii="宋体" w:hAnsi="宋体" w:eastAsia="宋体" w:cs="宋体"/>
          <w:kern w:val="0"/>
          <w:szCs w:val="21"/>
        </w:rPr>
        <w:t>年新年贺词中说：“艰难方显勇毅，磨砺始得玉成。”这启示我们（　　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①面对挫折艰难要发掘生命的力量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kern w:val="0"/>
          <w:sz w:val="24"/>
          <w:szCs w:val="24"/>
        </w:rPr>
        <w:t xml:space="preserve">        </w:t>
      </w:r>
      <w:r>
        <w:rPr>
          <w:rFonts w:ascii="宋体" w:hAnsi="宋体" w:eastAsia="宋体" w:cs="宋体"/>
          <w:kern w:val="0"/>
          <w:szCs w:val="21"/>
        </w:rPr>
        <w:t>②坚强意志是实现成功的唯一条件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③要弘扬中华民族自强不息的精神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kern w:val="0"/>
          <w:sz w:val="24"/>
          <w:szCs w:val="24"/>
        </w:rPr>
        <w:t xml:space="preserve">        </w:t>
      </w:r>
      <w:r>
        <w:rPr>
          <w:rFonts w:ascii="宋体" w:hAnsi="宋体" w:eastAsia="宋体" w:cs="宋体"/>
          <w:kern w:val="0"/>
          <w:szCs w:val="21"/>
        </w:rPr>
        <w:t>④经历挫折也可以让意志得到磨砺</w:t>
      </w:r>
      <w:bookmarkEnd w:id="5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①②③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①③④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①②④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②③④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7.  </w:t>
      </w:r>
      <w:bookmarkStart w:id="6" w:name="bfc77981-3b16-4a7d-8882-b3b6e1718dbc"/>
      <w:r>
        <w:rPr>
          <w:rFonts w:ascii="Times New Roman" w:hAnsi="Times New Roman" w:eastAsia="Times New Roman" w:cs="Times New Roman"/>
          <w:kern w:val="0"/>
          <w:szCs w:val="21"/>
        </w:rPr>
        <w:t>2020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9</w:t>
      </w:r>
      <w:r>
        <w:rPr>
          <w:rFonts w:ascii="宋体" w:hAnsi="宋体" w:eastAsia="宋体" w:cs="宋体"/>
          <w:kern w:val="0"/>
          <w:szCs w:val="21"/>
        </w:rPr>
        <w:t>月，国务院决定取消</w:t>
      </w:r>
      <w:r>
        <w:rPr>
          <w:rFonts w:ascii="Times New Roman" w:hAnsi="Times New Roman" w:eastAsia="Times New Roman" w:cs="Times New Roman"/>
          <w:kern w:val="0"/>
          <w:szCs w:val="21"/>
        </w:rPr>
        <w:t>29</w:t>
      </w:r>
      <w:r>
        <w:rPr>
          <w:rFonts w:ascii="宋体" w:hAnsi="宋体" w:eastAsia="宋体" w:cs="宋体"/>
          <w:kern w:val="0"/>
          <w:szCs w:val="21"/>
        </w:rPr>
        <w:t>项行政许可事项，下放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项行政许可事项的审批层级，并将依照法定程序提请全国人民代表大会常务委员会修订另</w:t>
      </w:r>
      <w:r>
        <w:rPr>
          <w:rFonts w:ascii="Times New Roman" w:hAnsi="Times New Roman" w:eastAsia="Times New Roman" w:cs="Times New Roman"/>
          <w:kern w:val="0"/>
          <w:szCs w:val="21"/>
        </w:rPr>
        <w:t>20</w:t>
      </w:r>
      <w:r>
        <w:rPr>
          <w:rFonts w:ascii="宋体" w:hAnsi="宋体" w:eastAsia="宋体" w:cs="宋体"/>
          <w:kern w:val="0"/>
          <w:szCs w:val="21"/>
        </w:rPr>
        <w:t>项有关法律设定的行政许可的相关法律规定。国务院的上述做法（　　）</w:t>
      </w:r>
      <w:bookmarkEnd w:id="6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实现全体公民当家作主、管理国家和社会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是政府不作为、乱作为、推卸责任的表现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彻底转变政府的管理职能为公共服务职能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简政放权，有效提升和规范政府的行政权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8.  </w:t>
      </w:r>
      <w:bookmarkStart w:id="7" w:name="35e0652f-e221-4eff-bae5-b67a5ab091e0"/>
      <w:r>
        <w:rPr>
          <w:rFonts w:ascii="Times New Roman" w:hAnsi="Times New Roman" w:eastAsia="Times New Roman" w:cs="Times New Roman"/>
          <w:kern w:val="0"/>
          <w:szCs w:val="21"/>
        </w:rPr>
        <w:t>2018</w:t>
      </w:r>
      <w:r>
        <w:rPr>
          <w:rFonts w:ascii="宋体" w:hAnsi="宋体" w:eastAsia="宋体" w:cs="宋体"/>
          <w:kern w:val="0"/>
          <w:szCs w:val="21"/>
        </w:rPr>
        <w:t>年，改革开放</w:t>
      </w:r>
      <w:r>
        <w:rPr>
          <w:rFonts w:ascii="Times New Roman" w:hAnsi="Times New Roman" w:eastAsia="Times New Roman" w:cs="Times New Roman"/>
          <w:kern w:val="0"/>
          <w:szCs w:val="21"/>
        </w:rPr>
        <w:t>40</w:t>
      </w:r>
      <w:r>
        <w:rPr>
          <w:rFonts w:ascii="宋体" w:hAnsi="宋体" w:eastAsia="宋体" w:cs="宋体"/>
          <w:kern w:val="0"/>
          <w:szCs w:val="21"/>
        </w:rPr>
        <w:t>周年；</w:t>
      </w:r>
      <w:r>
        <w:rPr>
          <w:rFonts w:ascii="Times New Roman" w:hAnsi="Times New Roman" w:eastAsia="Times New Roman" w:cs="Times New Roman"/>
          <w:kern w:val="0"/>
          <w:szCs w:val="21"/>
        </w:rPr>
        <w:t>2020</w:t>
      </w:r>
      <w:r>
        <w:rPr>
          <w:rFonts w:ascii="宋体" w:hAnsi="宋体" w:eastAsia="宋体" w:cs="宋体"/>
          <w:kern w:val="0"/>
          <w:szCs w:val="21"/>
        </w:rPr>
        <w:t>年，全面建成小康社会；……习近平总书记强调，这些重要的时间节点，是我们工作的坐标。这就要求我们（　　）</w:t>
      </w:r>
      <w:bookmarkEnd w:id="7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深化改革，坚持脱贫为我国的中心</w:t>
      </w:r>
      <w:r>
        <w:rPr>
          <w:rFonts w:hint="eastAsia"/>
        </w:rPr>
        <w:t xml:space="preserve">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坚持百年大计，创新为本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坚持改革开放的强国富民之路</w:t>
      </w:r>
      <w:r>
        <w:rPr>
          <w:rFonts w:hint="eastAsia"/>
        </w:rPr>
        <w:t xml:space="preserve">   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加强法治建设，落实依法治国的基本国策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9.  </w:t>
      </w:r>
      <w:bookmarkStart w:id="8" w:name="9f6b0afe-1f0f-443c-8d14-0302a74491fa"/>
      <w:r>
        <w:rPr>
          <w:rFonts w:ascii="宋体" w:hAnsi="宋体" w:eastAsia="宋体" w:cs="宋体"/>
          <w:kern w:val="0"/>
          <w:szCs w:val="21"/>
        </w:rPr>
        <w:t>中华文化博大精深，学习和掌握其中的各种思想精华，对树立正确的世界观、人生观、价值观很有益处。下列表格中对名言警句的理解，正确的有（　　）</w:t>
      </w:r>
    </w:p>
    <w:tbl>
      <w:tblPr>
        <w:tblStyle w:val="15"/>
        <w:tblW w:w="8709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4"/>
        <w:gridCol w:w="4215"/>
        <w:gridCol w:w="3860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63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21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名言警句</w:t>
            </w:r>
          </w:p>
        </w:tc>
        <w:tc>
          <w:tcPr>
            <w:tcW w:w="386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理解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63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①</w:t>
            </w:r>
          </w:p>
        </w:tc>
        <w:tc>
          <w:tcPr>
            <w:tcW w:w="421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安其学而亲其师</w:t>
            </w:r>
          </w:p>
        </w:tc>
        <w:tc>
          <w:tcPr>
            <w:tcW w:w="386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学会接纳每位老师的不同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63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②</w:t>
            </w:r>
          </w:p>
        </w:tc>
        <w:tc>
          <w:tcPr>
            <w:tcW w:w="421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功崇惟志，业广为勤</w:t>
            </w:r>
          </w:p>
        </w:tc>
        <w:tc>
          <w:tcPr>
            <w:tcW w:w="386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实现梦想需要我们有远大的志向和不懈地努力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63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③</w:t>
            </w:r>
          </w:p>
        </w:tc>
        <w:tc>
          <w:tcPr>
            <w:tcW w:w="421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诚者，天之道也；思诚者，人之道也</w:t>
            </w:r>
          </w:p>
        </w:tc>
        <w:tc>
          <w:tcPr>
            <w:tcW w:w="386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要做到真诚待人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63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④</w:t>
            </w:r>
          </w:p>
        </w:tc>
        <w:tc>
          <w:tcPr>
            <w:tcW w:w="421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役其所长，则事无废功；避其所短、则世无弃材矣</w:t>
            </w:r>
          </w:p>
        </w:tc>
        <w:tc>
          <w:tcPr>
            <w:tcW w:w="386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扬长避短，做更好的自己</w:t>
            </w:r>
          </w:p>
        </w:tc>
      </w:tr>
      <w:bookmarkEnd w:id="8"/>
    </w:tbl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①②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②④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①④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②③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10.  </w:t>
      </w:r>
      <w:bookmarkStart w:id="9" w:name="4d7d56e5-d61f-44c6-a6d5-0c75658bfa7b"/>
      <w:r>
        <w:rPr>
          <w:rFonts w:ascii="宋体" w:hAnsi="宋体" w:eastAsia="宋体" w:cs="宋体"/>
          <w:kern w:val="0"/>
          <w:szCs w:val="21"/>
        </w:rPr>
        <w:t>北京冬奥会会徽冬梦的设计灵感源于中国传统书法和丝带，在会徽中融入汉字“冬”。红黄两色源于中国国旗，蓝色寓意梦想与未来以及冰雪的明亮纯洁，设计将东方文化底蕴与国际化现代风格融为一体，下列对此认识正确的有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①中华文化源远流长，博大精深，薪火相传、历久弥新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②中华文化是中华民族生生不息、发展壮大的精神支柱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③发展中国特色社会主义文化，不忘本来，吸收外来，面向世界，铸就中华文化新辉煌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④坚定文化自信，坚守中华文化立场，讲好中国故事，传播好中国声音，展现中国风貌</w:t>
      </w:r>
      <w:bookmarkEnd w:id="9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①②③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①③④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①②④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②③④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11.  </w:t>
      </w:r>
      <w:bookmarkStart w:id="10" w:name="fe4840b9-2c6a-43c5-9bc0-fa9ee4878c6e"/>
      <w:r>
        <w:rPr>
          <w:rFonts w:ascii="宋体" w:hAnsi="宋体" w:eastAsia="宋体" w:cs="宋体"/>
          <w:kern w:val="0"/>
          <w:szCs w:val="21"/>
        </w:rPr>
        <w:t>青春充满无限活力，像燃烧的火焰，像初升的太阳。进入青春期，我们的生理和心理都发生了变化。对此，我们应该（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①正视生理变化，感受青春美好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             </w:t>
      </w:r>
      <w:r>
        <w:rPr>
          <w:rFonts w:ascii="宋体" w:hAnsi="宋体" w:eastAsia="宋体" w:cs="宋体"/>
          <w:kern w:val="0"/>
          <w:szCs w:val="21"/>
        </w:rPr>
        <w:t>②精心掩饰变化，追求完美形象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③尊重同伴生理变化，不要嘲弄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            </w:t>
      </w:r>
      <w:r>
        <w:rPr>
          <w:rFonts w:ascii="宋体" w:hAnsi="宋体" w:eastAsia="宋体" w:cs="宋体"/>
          <w:kern w:val="0"/>
          <w:szCs w:val="21"/>
        </w:rPr>
        <w:t>④调节矛盾心理，展现青春力量</w:t>
      </w:r>
      <w:bookmarkEnd w:id="10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①②③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①②④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①③④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②③④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12.  </w:t>
      </w:r>
      <w:bookmarkStart w:id="11" w:name="a31554c5-8ab2-45d9-a33b-486dadbb1221"/>
      <w:r>
        <w:rPr>
          <w:rFonts w:ascii="Times New Roman" w:hAnsi="Times New Roman" w:eastAsia="Times New Roman" w:cs="Times New Roman"/>
          <w:kern w:val="0"/>
          <w:szCs w:val="21"/>
        </w:rPr>
        <w:t>2022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日，国家主席习近平以视频方式会见欧盟委员会主席冯德莱恩。习近平指出，中国愿与欧洲以团结协作应对全球性挑战，实现合作共赢，携手战胜新冠肺炎疫情。习近平主席的话说明中国（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①是一个负责任的大国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                        </w:t>
      </w:r>
      <w:r>
        <w:rPr>
          <w:rFonts w:ascii="宋体" w:hAnsi="宋体" w:eastAsia="宋体" w:cs="宋体"/>
          <w:kern w:val="0"/>
          <w:szCs w:val="21"/>
        </w:rPr>
        <w:t>②是维护世界秩序的主导力量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③努力推动构建人类命运共同体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                </w:t>
      </w:r>
      <w:r>
        <w:rPr>
          <w:rFonts w:ascii="宋体" w:hAnsi="宋体" w:eastAsia="宋体" w:cs="宋体"/>
          <w:kern w:val="0"/>
          <w:szCs w:val="21"/>
        </w:rPr>
        <w:t>④积极参与全球治理，贡献中国力量</w:t>
      </w:r>
      <w:bookmarkEnd w:id="11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①②③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①②④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①③④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②③④</w:t>
      </w:r>
    </w:p>
    <w:p>
      <w:pPr>
        <w:tabs>
          <w:tab w:val="left" w:pos="4200"/>
        </w:tabs>
        <w:spacing w:line="360" w:lineRule="auto"/>
        <w:ind w:left="420"/>
        <w:jc w:val="center"/>
        <w:textAlignment w:val="center"/>
      </w:pPr>
      <w:r>
        <w:rPr>
          <w:rFonts w:ascii="黑体" w:hAnsi="黑体" w:eastAsia="黑体" w:cs="黑体"/>
          <w:sz w:val="24"/>
        </w:rPr>
        <w:t>第</w:t>
      </w:r>
      <w:r>
        <w:rPr>
          <w:rFonts w:ascii="Times New Roman" w:hAnsi="Times New Roman" w:eastAsia="Times New Roman" w:cs="Times New Roman"/>
          <w:b/>
          <w:sz w:val="24"/>
        </w:rPr>
        <w:t>II</w:t>
      </w:r>
      <w:r>
        <w:rPr>
          <w:rFonts w:ascii="黑体" w:hAnsi="黑体" w:eastAsia="黑体" w:cs="黑体"/>
          <w:sz w:val="24"/>
        </w:rPr>
        <w:t>卷（非选择题）</w:t>
      </w:r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黑体" w:hAnsi="黑体" w:eastAsia="黑体" w:cs="黑体"/>
        </w:rPr>
        <w:t>二、</w:t>
      </w:r>
      <w:r>
        <w:rPr>
          <w:rFonts w:hint="eastAsia" w:cs="黑体" w:asciiTheme="minorEastAsia" w:hAnsiTheme="minorEastAsia" w:eastAsiaTheme="minorEastAsia"/>
        </w:rPr>
        <w:t>非选择</w:t>
      </w:r>
      <w:r>
        <w:rPr>
          <w:rFonts w:ascii="黑体" w:hAnsi="黑体" w:eastAsia="黑体" w:cs="黑体"/>
        </w:rPr>
        <w:t>题（本大题共</w:t>
      </w:r>
      <w:r>
        <w:rPr>
          <w:rFonts w:ascii="Times New Roman" w:hAnsi="Times New Roman" w:eastAsia="Times New Roman" w:cs="Times New Roman"/>
          <w:b/>
        </w:rPr>
        <w:t>5</w:t>
      </w:r>
      <w:r>
        <w:rPr>
          <w:rFonts w:ascii="黑体" w:hAnsi="黑体" w:eastAsia="黑体" w:cs="黑体"/>
        </w:rPr>
        <w:t>小题，共</w:t>
      </w:r>
      <w:r>
        <w:rPr>
          <w:rFonts w:hint="eastAsia" w:ascii="Times New Roman" w:hAnsi="Times New Roman" w:cs="Times New Roman" w:eastAsiaTheme="minorEastAsia"/>
          <w:b/>
        </w:rPr>
        <w:t>56</w:t>
      </w:r>
      <w:r>
        <w:rPr>
          <w:rFonts w:ascii="黑体" w:hAnsi="黑体" w:eastAsia="黑体" w:cs="黑体"/>
        </w:rPr>
        <w:t>分）</w:t>
      </w:r>
    </w:p>
    <w:p>
      <w:pPr>
        <w:spacing w:line="360" w:lineRule="auto"/>
        <w:ind w:left="420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>13. （</w:t>
      </w:r>
      <w:r>
        <w:rPr>
          <w:rFonts w:hint="eastAsia" w:ascii="Times New Roman" w:hAnsi="Times New Roman" w:cs="Times New Roman" w:eastAsiaTheme="minorEastAsia"/>
          <w:sz w:val="24"/>
        </w:rPr>
        <w:t>9分</w:t>
      </w:r>
      <w:r>
        <w:rPr>
          <w:rFonts w:ascii="Times New Roman" w:hAnsi="Times New Roman" w:eastAsia="Times New Roman" w:cs="Times New Roman"/>
          <w:sz w:val="24"/>
        </w:rPr>
        <w:t xml:space="preserve">） </w:t>
      </w:r>
      <w:bookmarkStart w:id="12" w:name="bce5172b-a4b7-4fe5-a372-3325785e4001"/>
      <w:r>
        <w:rPr>
          <w:rFonts w:ascii="宋体" w:hAnsi="宋体" w:eastAsia="宋体" w:cs="宋体"/>
          <w:kern w:val="0"/>
          <w:szCs w:val="21"/>
        </w:rPr>
        <w:t>【情景探究明理践行】下面是小浩同学生活中的三个情境，请你运用所学知识对其进行探究。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情境—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 </w:t>
      </w:r>
      <w:r>
        <w:rPr>
          <w:rFonts w:ascii="宋体" w:hAnsi="宋体" w:eastAsia="宋体" w:cs="宋体"/>
          <w:kern w:val="0"/>
          <w:szCs w:val="21"/>
        </w:rPr>
        <w:t>小浩在街道上边吃香蕉边扔香蕉皮，环卫工人上前制止。他却说：“我不扔垃圾你就没工作！”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）小浩应该：</w:t>
      </w:r>
      <w:r>
        <w:rPr>
          <w:rFonts w:ascii="Times New Roman" w:hAnsi="Times New Roman" w:eastAsia="Times New Roman" w:cs="Times New Roman"/>
          <w:kern w:val="0"/>
          <w:szCs w:val="21"/>
        </w:rPr>
        <w:t>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>_____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）理由：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情境二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 </w:t>
      </w:r>
      <w:r>
        <w:rPr>
          <w:rFonts w:ascii="宋体" w:hAnsi="宋体" w:eastAsia="宋体" w:cs="宋体"/>
          <w:kern w:val="0"/>
          <w:szCs w:val="21"/>
        </w:rPr>
        <w:t>社会实践活动小组组长安排涛涛和昊昊进行问卷调查。涛涛觉得任务重，和组长激烈争吵。后来涛涛想到组长工作的不易和任务的需要，接受了安排。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）涛涛通过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>__</w:t>
      </w:r>
      <w:r>
        <w:rPr>
          <w:rFonts w:ascii="宋体" w:hAnsi="宋体" w:eastAsia="宋体" w:cs="宋体"/>
          <w:kern w:val="0"/>
          <w:szCs w:val="21"/>
        </w:rPr>
        <w:t>的方式化解了矛盾。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）这一方式除了可以化解矛盾，还有利于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情境三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  </w:t>
      </w:r>
      <w:r>
        <w:rPr>
          <w:rFonts w:ascii="宋体" w:hAnsi="宋体" w:eastAsia="宋体" w:cs="宋体"/>
          <w:kern w:val="0"/>
          <w:szCs w:val="21"/>
        </w:rPr>
        <w:t>一家网店向小浩的爷爷推销一款保健仪器，说能治疗癌症、颈椎病、高血压等。爷爷一冲动花了一万多元买了结果发现自己被骗了，准备自认倒霉。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）小浩应该建议爷爷：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）理由：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ascii="宋体" w:hAnsi="宋体" w:eastAsia="宋体" w:cs="宋体"/>
          <w:kern w:val="0"/>
          <w:szCs w:val="21"/>
        </w:rPr>
        <w:t>。</w:t>
      </w:r>
      <w:bookmarkEnd w:id="12"/>
    </w:p>
    <w:p>
      <w:pPr>
        <w:spacing w:line="360" w:lineRule="auto"/>
        <w:ind w:left="420"/>
        <w:textAlignment w:val="center"/>
        <w:rPr>
          <w:rFonts w:hint="eastAsia" w:ascii="宋体" w:hAnsi="宋体" w:cs="宋体" w:eastAsiaTheme="minorEastAsia"/>
          <w:kern w:val="0"/>
          <w:szCs w:val="21"/>
        </w:rPr>
      </w:pPr>
      <w:r>
        <w:rPr>
          <w:rFonts w:ascii="Times New Roman" w:hAnsi="Times New Roman" w:eastAsia="Times New Roman" w:cs="Times New Roman"/>
          <w:sz w:val="24"/>
        </w:rPr>
        <w:t>14. （</w:t>
      </w:r>
      <w:r>
        <w:rPr>
          <w:rFonts w:hint="eastAsia" w:ascii="Times New Roman" w:hAnsi="Times New Roman" w:cs="Times New Roman" w:eastAsiaTheme="minorEastAsia"/>
          <w:sz w:val="24"/>
        </w:rPr>
        <w:t>9分</w:t>
      </w:r>
      <w:r>
        <w:rPr>
          <w:rFonts w:ascii="Times New Roman" w:hAnsi="Times New Roman" w:eastAsia="Times New Roman" w:cs="Times New Roman"/>
          <w:sz w:val="24"/>
        </w:rPr>
        <w:t xml:space="preserve">） </w:t>
      </w:r>
      <w:bookmarkStart w:id="13" w:name="d2122243-55cd-4cec-abd7-21cd684fe4dd"/>
      <w:r>
        <w:rPr>
          <w:rFonts w:ascii="宋体" w:hAnsi="宋体" w:eastAsia="宋体" w:cs="宋体"/>
          <w:kern w:val="0"/>
          <w:szCs w:val="21"/>
        </w:rPr>
        <w:t>【学法用法与法同行】阅读材料，完成下列问题。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学法用法是现代社会公民意识的具体要求，也是未成年人增强法治意识的具体体现。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材料一：新修订的《未成年人保护法》第五章第七十五条规定：网络游戏服务提供者应当按照国家有关规定和标准，对游戏产品进行分类，作出适龄提示，并采取技术措施，不得让未成年人接触不适宜的游戏或者游戏功能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材料二：《中国未成年人互联网运用报告（</w:t>
      </w:r>
      <w:r>
        <w:rPr>
          <w:rFonts w:ascii="Times New Roman" w:hAnsi="Times New Roman" w:eastAsia="Times New Roman" w:cs="Times New Roman"/>
          <w:kern w:val="0"/>
          <w:szCs w:val="21"/>
        </w:rPr>
        <w:t>2020</w:t>
      </w:r>
      <w:r>
        <w:rPr>
          <w:rFonts w:ascii="宋体" w:hAnsi="宋体" w:eastAsia="宋体" w:cs="宋体"/>
          <w:kern w:val="0"/>
          <w:szCs w:val="21"/>
        </w:rPr>
        <w:t>）》显示，中国未成年人的互联网普及率已达</w:t>
      </w:r>
      <w:r>
        <w:rPr>
          <w:rFonts w:ascii="Times New Roman" w:hAnsi="Times New Roman" w:eastAsia="Times New Roman" w:cs="Times New Roman"/>
          <w:kern w:val="0"/>
          <w:szCs w:val="21"/>
        </w:rPr>
        <w:t>99.2%</w:t>
      </w:r>
      <w:r>
        <w:rPr>
          <w:rFonts w:ascii="宋体" w:hAnsi="宋体" w:eastAsia="宋体" w:cs="宋体"/>
          <w:kern w:val="0"/>
          <w:szCs w:val="21"/>
        </w:rPr>
        <w:t>。未成年人首次触网年龄不断降低，</w:t>
      </w:r>
      <w:r>
        <w:rPr>
          <w:rFonts w:ascii="Times New Roman" w:hAnsi="Times New Roman" w:eastAsia="Times New Roman" w:cs="Times New Roman"/>
          <w:kern w:val="0"/>
          <w:szCs w:val="21"/>
        </w:rPr>
        <w:t>10</w:t>
      </w:r>
      <w:r>
        <w:rPr>
          <w:rFonts w:ascii="宋体" w:hAnsi="宋体" w:eastAsia="宋体" w:cs="宋体"/>
          <w:kern w:val="0"/>
          <w:szCs w:val="21"/>
        </w:rPr>
        <w:t>岁及以下开始接触互联网的人数比例达到</w:t>
      </w:r>
      <w:r>
        <w:rPr>
          <w:rFonts w:ascii="Times New Roman" w:hAnsi="Times New Roman" w:eastAsia="Times New Roman" w:cs="Times New Roman"/>
          <w:kern w:val="0"/>
          <w:szCs w:val="21"/>
        </w:rPr>
        <w:t>78%</w:t>
      </w:r>
      <w:r>
        <w:rPr>
          <w:rFonts w:ascii="宋体" w:hAnsi="宋体" w:eastAsia="宋体" w:cs="宋体"/>
          <w:kern w:val="0"/>
          <w:szCs w:val="21"/>
        </w:rPr>
        <w:t>，首次触网的主要年龄段集中在</w:t>
      </w:r>
      <w:r>
        <w:rPr>
          <w:rFonts w:ascii="Times New Roman" w:hAnsi="Times New Roman" w:eastAsia="Times New Roman" w:cs="Times New Roman"/>
          <w:kern w:val="0"/>
          <w:szCs w:val="21"/>
        </w:rPr>
        <w:t>6-10</w:t>
      </w:r>
      <w:r>
        <w:rPr>
          <w:rFonts w:ascii="宋体" w:hAnsi="宋体" w:eastAsia="宋体" w:cs="宋体"/>
          <w:kern w:val="0"/>
          <w:szCs w:val="21"/>
        </w:rPr>
        <w:t>岁。青少年“数字原住民（数字化生存是他们从小就开始的生存方式）”的特征愈发明显，对于这一代生于网络、长于网络的青少年来说，鉴别网络内容的优劣，更好地管理时间，规避风险等成为影响青少年健康成长的重要问题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）结合材料一的内容，分析这一“规定”的意义。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）阅读材料二，探究解决“影响青少年健康成长的重要问题”，青少年自身的做法。</w:t>
      </w:r>
      <w:bookmarkEnd w:id="13"/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15.  </w:t>
      </w:r>
      <w:bookmarkStart w:id="14" w:name="f2171283-269a-49b7-906d-1293039d64a5"/>
      <w:r>
        <w:rPr>
          <w:rFonts w:ascii="Times New Roman" w:hAnsi="Times New Roman" w:eastAsia="Times New Roman" w:cs="Times New Roman"/>
          <w:sz w:val="24"/>
        </w:rPr>
        <w:t>（</w:t>
      </w:r>
      <w:r>
        <w:rPr>
          <w:rFonts w:hint="eastAsia" w:ascii="Times New Roman" w:hAnsi="Times New Roman" w:cs="Times New Roman" w:eastAsiaTheme="minorEastAsia"/>
          <w:sz w:val="24"/>
        </w:rPr>
        <w:t>12分</w:t>
      </w:r>
      <w:r>
        <w:rPr>
          <w:rFonts w:ascii="Times New Roman" w:hAnsi="Times New Roman" w:eastAsia="Times New Roman" w:cs="Times New Roman"/>
          <w:sz w:val="24"/>
        </w:rPr>
        <w:t>）</w:t>
      </w:r>
      <w:r>
        <w:rPr>
          <w:rFonts w:ascii="宋体" w:hAnsi="宋体" w:eastAsia="宋体" w:cs="宋体"/>
          <w:kern w:val="0"/>
          <w:szCs w:val="21"/>
        </w:rPr>
        <w:t>【我爱我的家乡】</w:t>
      </w:r>
      <w:r>
        <w:rPr>
          <w:rFonts w:ascii="Times New Roman" w:hAnsi="Times New Roman" w:eastAsia="Times New Roman" w:cs="Times New Roman"/>
          <w:kern w:val="0"/>
          <w:szCs w:val="21"/>
        </w:rPr>
        <w:t>2020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8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18</w:t>
      </w:r>
      <w:r>
        <w:rPr>
          <w:rFonts w:ascii="宋体" w:hAnsi="宋体" w:eastAsia="宋体" w:cs="宋体"/>
          <w:kern w:val="0"/>
          <w:szCs w:val="21"/>
        </w:rPr>
        <w:t>日至</w:t>
      </w:r>
      <w:r>
        <w:rPr>
          <w:rFonts w:ascii="Times New Roman" w:hAnsi="Times New Roman" w:eastAsia="Times New Roman" w:cs="Times New Roman"/>
          <w:kern w:val="0"/>
          <w:szCs w:val="21"/>
        </w:rPr>
        <w:t>21</w:t>
      </w:r>
      <w:r>
        <w:rPr>
          <w:rFonts w:ascii="宋体" w:hAnsi="宋体" w:eastAsia="宋体" w:cs="宋体"/>
          <w:kern w:val="0"/>
          <w:szCs w:val="21"/>
        </w:rPr>
        <w:t>日，中共中央总书记习近平来安徽省考察。为了号召同学们关注家乡发展，某校广播站对有关安徽的新闻进行了播报。让我们摘录几则，共同分享。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播报一【心系群众共享发展】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考察期间，总书记不论走到哪个地方，关心最多的是老百姓的事。在王家坝闸和蒙洼蓄洪区，他最关心的是受灾群众生产生活恢复和困难群众就业情况；在马鞍山薛家洼生态园，他谆谆叮嘱要保障退捕渔民上岸后能够稳得住、能致富。</w:t>
      </w:r>
      <w:bookmarkEnd w:id="14"/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(1) </w:t>
      </w:r>
      <w:r>
        <w:rPr>
          <w:rFonts w:ascii="宋体" w:hAnsi="宋体" w:eastAsia="宋体" w:cs="宋体"/>
          <w:kern w:val="0"/>
          <w:szCs w:val="21"/>
        </w:rPr>
        <w:t>“习近平总书记不论走到哪个地方，关心最多的是老百姓的事”体现党和政府坚持怎样的发展思想？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播报二</w:t>
      </w:r>
      <w:r>
        <w:rPr>
          <w:rFonts w:ascii="Segoe UI Symbol" w:hAnsi="Segoe UI Symbol" w:eastAsia="Segoe UI Symbol" w:cs="Segoe UI Symbol"/>
          <w:kern w:val="0"/>
          <w:szCs w:val="21"/>
        </w:rPr>
        <w:t>★</w:t>
      </w:r>
      <w:r>
        <w:rPr>
          <w:rFonts w:ascii="宋体" w:hAnsi="宋体" w:eastAsia="宋体" w:cs="宋体"/>
          <w:kern w:val="0"/>
          <w:szCs w:val="21"/>
        </w:rPr>
        <w:t>新闻：高铁、支付宝、共享单车和网购被称作中国“新四大发明”。“新四大发明”给安徽人民带来满满获得感；在安徽省庆祝改革开放</w:t>
      </w:r>
      <w:r>
        <w:rPr>
          <w:rFonts w:ascii="Times New Roman" w:hAnsi="Times New Roman" w:eastAsia="Times New Roman" w:cs="Times New Roman"/>
          <w:kern w:val="0"/>
          <w:szCs w:val="21"/>
        </w:rPr>
        <w:t>40</w:t>
      </w:r>
      <w:r>
        <w:rPr>
          <w:rFonts w:ascii="宋体" w:hAnsi="宋体" w:eastAsia="宋体" w:cs="宋体"/>
          <w:kern w:val="0"/>
          <w:szCs w:val="21"/>
        </w:rPr>
        <w:t>周年科技创新成果展上，众多“黑科技”以及未来生活方式呈现在参展者眼前，让人惊叹科技创新的魅力。创新让安徽人民生活更美好。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(2) </w:t>
      </w:r>
      <w:r>
        <w:rPr>
          <w:rFonts w:ascii="宋体" w:hAnsi="宋体" w:eastAsia="宋体" w:cs="宋体"/>
          <w:kern w:val="0"/>
          <w:szCs w:val="21"/>
        </w:rPr>
        <w:t>“新四大发明”的创新成果及安徽科技创新成果展体现出课本中的哪些知识点？（至少两个不同角度）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播报三【文化之旅“皖”美答卷】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2020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11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25</w:t>
      </w:r>
      <w:r>
        <w:rPr>
          <w:rFonts w:ascii="宋体" w:hAnsi="宋体" w:eastAsia="宋体" w:cs="宋体"/>
          <w:kern w:val="0"/>
          <w:szCs w:val="21"/>
        </w:rPr>
        <w:t>日有安徽省文化和旅游厅主办的文化旅游推介会在深圳举行，在这次会议上，展示了精品旅游线路和特色新业态，重点推介了皖南世界遗产之旅、皖江诗意美景之旅，环巢湖休闲之旅，皖北历史文化之旅等等。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(3) </w:t>
      </w:r>
      <w:r>
        <w:rPr>
          <w:rFonts w:ascii="宋体" w:hAnsi="宋体" w:eastAsia="宋体" w:cs="宋体"/>
          <w:kern w:val="0"/>
          <w:szCs w:val="21"/>
        </w:rPr>
        <w:t>运用所学知识，说说这次活动对安徽发展的意义。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播报四【家乡建设你我同在】安徽省</w:t>
      </w:r>
      <w:r>
        <w:rPr>
          <w:rFonts w:ascii="Times New Roman" w:hAnsi="Times New Roman" w:eastAsia="Times New Roman" w:cs="Times New Roman"/>
          <w:kern w:val="0"/>
          <w:szCs w:val="21"/>
        </w:rPr>
        <w:t>2020</w:t>
      </w:r>
      <w:r>
        <w:rPr>
          <w:rFonts w:ascii="宋体" w:hAnsi="宋体" w:eastAsia="宋体" w:cs="宋体"/>
          <w:kern w:val="0"/>
          <w:szCs w:val="21"/>
        </w:rPr>
        <w:t>年《政府工作报告》提出：“构建政府为主导、企业为主体、社会组织和公众共同参与的环境治理体系，坚决打好污染防治攻坚战，保卫蓝天、保卫碧水、保卫净土，不断增进全省人民绿色幸福感。”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(4) </w:t>
      </w:r>
      <w:r>
        <w:rPr>
          <w:rFonts w:ascii="宋体" w:hAnsi="宋体" w:eastAsia="宋体" w:cs="宋体"/>
          <w:kern w:val="0"/>
          <w:szCs w:val="21"/>
        </w:rPr>
        <w:t>保卫蓝天、保卫碧水。你能做出哪些具体行动？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>16. （</w:t>
      </w:r>
      <w:r>
        <w:rPr>
          <w:rFonts w:hint="eastAsia" w:ascii="Times New Roman" w:hAnsi="Times New Roman" w:cs="Times New Roman" w:eastAsiaTheme="minorEastAsia"/>
          <w:sz w:val="24"/>
        </w:rPr>
        <w:t>13分</w:t>
      </w:r>
      <w:r>
        <w:rPr>
          <w:rFonts w:ascii="Times New Roman" w:hAnsi="Times New Roman" w:eastAsia="Times New Roman" w:cs="Times New Roman"/>
          <w:sz w:val="24"/>
        </w:rPr>
        <w:t xml:space="preserve">） </w:t>
      </w:r>
      <w:bookmarkStart w:id="15" w:name="94664983-7cc5-42b7-802c-b5a193192bc1"/>
      <w:r>
        <w:rPr>
          <w:rFonts w:ascii="宋体" w:hAnsi="宋体" w:eastAsia="宋体" w:cs="宋体"/>
          <w:kern w:val="0"/>
          <w:szCs w:val="21"/>
        </w:rPr>
        <w:t>【集结党旗下喜迎二十大】阅读材料，完成下列问题。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为迎接党的二十大胜利召开，庆祝中国共青团成立</w:t>
      </w:r>
      <w:r>
        <w:rPr>
          <w:rFonts w:ascii="Times New Roman" w:hAnsi="Times New Roman" w:eastAsia="Times New Roman" w:cs="Times New Roman"/>
          <w:kern w:val="0"/>
          <w:szCs w:val="21"/>
        </w:rPr>
        <w:t>100</w:t>
      </w:r>
      <w:r>
        <w:rPr>
          <w:rFonts w:ascii="宋体" w:hAnsi="宋体" w:eastAsia="宋体" w:cs="宋体"/>
          <w:kern w:val="0"/>
          <w:szCs w:val="21"/>
        </w:rPr>
        <w:t>周年，团结引领广大青少年坚定跟党走、建功新时代。校团委开展了系列活动，下面是其中的一些活动内容和环节，请你参与并完成相关任务，观展览习近平总书记指出：“党旗所指就是团旗所向”这一重要论述深刻揭示了党团之间的特殊关系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5" o:spt="75" alt=" " type="#_x0000_t75" style="height:159pt;width:324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bookmarkEnd w:id="15"/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(1) </w:t>
      </w:r>
      <w:r>
        <w:rPr>
          <w:rFonts w:ascii="宋体" w:hAnsi="宋体" w:eastAsia="宋体" w:cs="宋体"/>
          <w:kern w:val="0"/>
          <w:szCs w:val="21"/>
        </w:rPr>
        <w:t>请你结合本次展览，谈一谈你对“党旗所指就是团旗所向”的理解。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学榜样新时代的中国青年以实现中华民族伟大复兴为己任，不断增强做中国人的志气、骨气、底气，不负时代，不负韶华，不负党和人民的殷切期望。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6" o:spt="75" alt=" " type="#_x0000_t75" style="height:249.75pt;width:30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(2) </w:t>
      </w:r>
      <w:r>
        <w:rPr>
          <w:rFonts w:ascii="宋体" w:hAnsi="宋体" w:eastAsia="宋体" w:cs="宋体"/>
          <w:kern w:val="0"/>
          <w:szCs w:val="21"/>
        </w:rPr>
        <w:t>未来属于青年，希望寄予青年。我们能从以上青年榜样汲取哪些精神力量。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【悟精神】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党的十九届六中全会全面总结了党的百年奋斗重大成就和历史经验。校团委组织广大学生学习党的十九届六中全会精神，芳芳同学整理了重要论述并制作了学习笔记。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</w:p>
    <w:tbl>
      <w:tblPr>
        <w:tblStyle w:val="15"/>
        <w:tblW w:w="8709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6"/>
        <w:gridCol w:w="6589"/>
        <w:gridCol w:w="1624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49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8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学习内容</w:t>
            </w:r>
          </w:p>
        </w:tc>
        <w:tc>
          <w:tcPr>
            <w:tcW w:w="162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我的理解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49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论述一</w:t>
            </w:r>
          </w:p>
        </w:tc>
        <w:tc>
          <w:tcPr>
            <w:tcW w:w="658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党的十九届六中全会中指出：坚持党的群众路线，坚持一切为了人民、一切依靠人民，坚持为人民执政、靠人民执政，坚持发展为了人民、发展依靠人民、发展成果由人民共享。</w:t>
            </w:r>
          </w:p>
        </w:tc>
        <w:tc>
          <w:tcPr>
            <w:tcW w:w="162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①体现了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 xml:space="preserve">______ 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49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论述二</w:t>
            </w:r>
          </w:p>
        </w:tc>
        <w:tc>
          <w:tcPr>
            <w:tcW w:w="658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大道之行。天下为公。党始终以世界的眼光关注人类前途命运，从人类发展大潮流、世界变化大格局、中国发展大历史正确认识和处理同外部世界的关系，站在历史正确的一边，站在人类进步的一边。</w:t>
            </w:r>
          </w:p>
        </w:tc>
        <w:tc>
          <w:tcPr>
            <w:tcW w:w="162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②党坚持胸怀天下说明：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 xml:space="preserve">______ </w:t>
            </w:r>
          </w:p>
        </w:tc>
      </w:tr>
    </w:tbl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(3) </w:t>
      </w:r>
      <w:r>
        <w:rPr>
          <w:rFonts w:ascii="宋体" w:hAnsi="宋体" w:eastAsia="宋体" w:cs="宋体"/>
          <w:kern w:val="0"/>
          <w:szCs w:val="21"/>
        </w:rPr>
        <w:t>请你将上面的学习笔记补充完整。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【明行动】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习近平总书记在庆祝中国共青团成立</w:t>
      </w:r>
      <w:r>
        <w:rPr>
          <w:rFonts w:ascii="Times New Roman" w:hAnsi="Times New Roman" w:eastAsia="Times New Roman" w:cs="Times New Roman"/>
          <w:kern w:val="0"/>
          <w:szCs w:val="21"/>
        </w:rPr>
        <w:t>100</w:t>
      </w:r>
      <w:r>
        <w:rPr>
          <w:rFonts w:ascii="宋体" w:hAnsi="宋体" w:eastAsia="宋体" w:cs="宋体"/>
          <w:kern w:val="0"/>
          <w:szCs w:val="21"/>
        </w:rPr>
        <w:t>周年大会上指出：“在党的坚强领导下，共青团不忘初心、牢记使命，走在青年前列，谱写了中华民族伟大复兴进程中激昂的青春乐章。”会后，同学们纷纷表示：一心向党，奋斗新征程，建功新时代。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(4) </w:t>
      </w:r>
      <w:r>
        <w:rPr>
          <w:rFonts w:ascii="宋体" w:hAnsi="宋体" w:eastAsia="宋体" w:cs="宋体"/>
          <w:kern w:val="0"/>
          <w:szCs w:val="21"/>
        </w:rPr>
        <w:t>结合以上系列活动，请你谈谈将如何用行动谱写青春乐章。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17.  </w:t>
      </w:r>
      <w:bookmarkStart w:id="16" w:name="53007469-30d8-4f87-ae54-80c210876318"/>
      <w:r>
        <w:rPr>
          <w:rFonts w:ascii="Times New Roman" w:hAnsi="Times New Roman" w:eastAsia="Times New Roman" w:cs="Times New Roman"/>
          <w:sz w:val="24"/>
        </w:rPr>
        <w:t>（</w:t>
      </w:r>
      <w:r>
        <w:rPr>
          <w:rFonts w:hint="eastAsia" w:ascii="Times New Roman" w:hAnsi="Times New Roman" w:cs="Times New Roman" w:eastAsiaTheme="minorEastAsia"/>
          <w:sz w:val="24"/>
        </w:rPr>
        <w:t>13分</w:t>
      </w:r>
      <w:r>
        <w:rPr>
          <w:rFonts w:ascii="Times New Roman" w:hAnsi="Times New Roman" w:eastAsia="Times New Roman" w:cs="Times New Roman"/>
          <w:sz w:val="24"/>
        </w:rPr>
        <w:t>）</w:t>
      </w:r>
      <w:r>
        <w:rPr>
          <w:rFonts w:ascii="宋体" w:hAnsi="宋体" w:eastAsia="宋体" w:cs="宋体"/>
          <w:kern w:val="0"/>
          <w:szCs w:val="21"/>
        </w:rPr>
        <w:t>【点赞安徽建设关注家乡发展】阅读材料，完成下列问题。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材料一：</w:t>
      </w:r>
      <w:r>
        <w:rPr>
          <w:rFonts w:ascii="Times New Roman" w:hAnsi="Times New Roman" w:eastAsia="Times New Roman" w:cs="Times New Roman"/>
          <w:kern w:val="0"/>
          <w:szCs w:val="21"/>
        </w:rPr>
        <w:t>2022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31</w:t>
      </w:r>
      <w:r>
        <w:rPr>
          <w:rFonts w:ascii="宋体" w:hAnsi="宋体" w:eastAsia="宋体" w:cs="宋体"/>
          <w:kern w:val="0"/>
          <w:szCs w:val="21"/>
        </w:rPr>
        <w:t>日，安徽日报报道：今年前两个月，全省实际利用外商直接投资</w:t>
      </w:r>
      <w:r>
        <w:rPr>
          <w:rFonts w:ascii="Times New Roman" w:hAnsi="Times New Roman" w:eastAsia="Times New Roman" w:cs="Times New Roman"/>
          <w:kern w:val="0"/>
          <w:szCs w:val="21"/>
        </w:rPr>
        <w:t>34.8</w:t>
      </w:r>
      <w:r>
        <w:rPr>
          <w:rFonts w:ascii="宋体" w:hAnsi="宋体" w:eastAsia="宋体" w:cs="宋体"/>
          <w:kern w:val="0"/>
          <w:szCs w:val="21"/>
        </w:rPr>
        <w:t>亿美元，增长</w:t>
      </w:r>
      <w:r>
        <w:rPr>
          <w:rFonts w:ascii="Times New Roman" w:hAnsi="Times New Roman" w:eastAsia="Times New Roman" w:cs="Times New Roman"/>
          <w:kern w:val="0"/>
          <w:szCs w:val="21"/>
        </w:rPr>
        <w:t>28.3%</w:t>
      </w:r>
      <w:r>
        <w:rPr>
          <w:rFonts w:ascii="宋体" w:hAnsi="宋体" w:eastAsia="宋体" w:cs="宋体"/>
          <w:kern w:val="0"/>
          <w:szCs w:val="21"/>
        </w:rPr>
        <w:t>。利用外资排在前五位的分别为合肥市、马鞍山市、滁州市、芜湖市和宿州市。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材料二：</w:t>
      </w:r>
      <w:r>
        <w:rPr>
          <w:rFonts w:ascii="Times New Roman" w:hAnsi="Times New Roman" w:eastAsia="Times New Roman" w:cs="Times New Roman"/>
          <w:kern w:val="0"/>
          <w:szCs w:val="21"/>
        </w:rPr>
        <w:t>2022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29</w:t>
      </w:r>
      <w:r>
        <w:rPr>
          <w:rFonts w:ascii="宋体" w:hAnsi="宋体" w:eastAsia="宋体" w:cs="宋体"/>
          <w:kern w:val="0"/>
          <w:szCs w:val="21"/>
        </w:rPr>
        <w:t>日，《安徽省“十四五”汽车产业高质量发展规划》发布，明确到</w:t>
      </w:r>
      <w:r>
        <w:rPr>
          <w:rFonts w:ascii="Times New Roman" w:hAnsi="Times New Roman" w:eastAsia="Times New Roman" w:cs="Times New Roman"/>
          <w:kern w:val="0"/>
          <w:szCs w:val="21"/>
        </w:rPr>
        <w:t>2025</w:t>
      </w:r>
      <w:r>
        <w:rPr>
          <w:rFonts w:ascii="宋体" w:hAnsi="宋体" w:eastAsia="宋体" w:cs="宋体"/>
          <w:kern w:val="0"/>
          <w:szCs w:val="21"/>
        </w:rPr>
        <w:t>年，安徽汽车生产规模超过</w:t>
      </w:r>
      <w:r>
        <w:rPr>
          <w:rFonts w:ascii="Times New Roman" w:hAnsi="Times New Roman" w:eastAsia="Times New Roman" w:cs="Times New Roman"/>
          <w:kern w:val="0"/>
          <w:szCs w:val="21"/>
        </w:rPr>
        <w:t>300</w:t>
      </w:r>
      <w:r>
        <w:rPr>
          <w:rFonts w:ascii="宋体" w:hAnsi="宋体" w:eastAsia="宋体" w:cs="宋体"/>
          <w:kern w:val="0"/>
          <w:szCs w:val="21"/>
        </w:rPr>
        <w:t>万辆，新能源汽车产量占比超过</w:t>
      </w:r>
      <w:r>
        <w:rPr>
          <w:rFonts w:ascii="Times New Roman" w:hAnsi="Times New Roman" w:eastAsia="Times New Roman" w:cs="Times New Roman"/>
          <w:kern w:val="0"/>
          <w:szCs w:val="21"/>
        </w:rPr>
        <w:t>40%</w:t>
      </w:r>
      <w:r>
        <w:rPr>
          <w:rFonts w:ascii="宋体" w:hAnsi="宋体" w:eastAsia="宋体" w:cs="宋体"/>
          <w:kern w:val="0"/>
          <w:szCs w:val="21"/>
        </w:rPr>
        <w:t>，建成公用、专用、自用等各类充电桩</w:t>
      </w:r>
      <w:r>
        <w:rPr>
          <w:rFonts w:ascii="Times New Roman" w:hAnsi="Times New Roman" w:eastAsia="Times New Roman" w:cs="Times New Roman"/>
          <w:kern w:val="0"/>
          <w:szCs w:val="21"/>
        </w:rPr>
        <w:t>23.7</w:t>
      </w:r>
      <w:r>
        <w:rPr>
          <w:rFonts w:ascii="宋体" w:hAnsi="宋体" w:eastAsia="宋体" w:cs="宋体"/>
          <w:kern w:val="0"/>
          <w:szCs w:val="21"/>
        </w:rPr>
        <w:t>万个、充电站</w:t>
      </w:r>
      <w:r>
        <w:rPr>
          <w:rFonts w:ascii="Times New Roman" w:hAnsi="Times New Roman" w:eastAsia="Times New Roman" w:cs="Times New Roman"/>
          <w:kern w:val="0"/>
          <w:szCs w:val="21"/>
        </w:rPr>
        <w:t>4750</w:t>
      </w:r>
      <w:r>
        <w:rPr>
          <w:rFonts w:ascii="宋体" w:hAnsi="宋体" w:eastAsia="宋体" w:cs="宋体"/>
          <w:kern w:val="0"/>
          <w:szCs w:val="21"/>
        </w:rPr>
        <w:t>座，换电站</w:t>
      </w:r>
      <w:r>
        <w:rPr>
          <w:rFonts w:ascii="Times New Roman" w:hAnsi="Times New Roman" w:eastAsia="Times New Roman" w:cs="Times New Roman"/>
          <w:kern w:val="0"/>
          <w:szCs w:val="21"/>
        </w:rPr>
        <w:t>180</w:t>
      </w:r>
      <w:r>
        <w:rPr>
          <w:rFonts w:ascii="宋体" w:hAnsi="宋体" w:eastAsia="宋体" w:cs="宋体"/>
          <w:kern w:val="0"/>
          <w:szCs w:val="21"/>
        </w:rPr>
        <w:t>座。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材料三：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11</w:t>
      </w:r>
      <w:r>
        <w:rPr>
          <w:rFonts w:ascii="宋体" w:hAnsi="宋体" w:eastAsia="宋体" w:cs="宋体"/>
          <w:kern w:val="0"/>
          <w:szCs w:val="21"/>
        </w:rPr>
        <w:t>日，</w:t>
      </w:r>
      <w:r>
        <w:rPr>
          <w:rFonts w:ascii="Times New Roman" w:hAnsi="Times New Roman" w:eastAsia="Times New Roman" w:cs="Times New Roman"/>
          <w:kern w:val="0"/>
          <w:szCs w:val="21"/>
        </w:rPr>
        <w:t>2022</w:t>
      </w:r>
      <w:r>
        <w:rPr>
          <w:rFonts w:ascii="宋体" w:hAnsi="宋体" w:eastAsia="宋体" w:cs="宋体"/>
          <w:kern w:val="0"/>
          <w:szCs w:val="21"/>
        </w:rPr>
        <w:t>年全省文化和旅游局长会议以电视电话会议形式在合肥召开。会议强调要推动公共文化服务实现新提升。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Cs w:val="21"/>
        </w:rPr>
        <w:t>◆</w:t>
      </w:r>
      <w:r>
        <w:rPr>
          <w:rFonts w:ascii="宋体" w:hAnsi="宋体" w:eastAsia="宋体" w:cs="宋体"/>
          <w:kern w:val="0"/>
          <w:szCs w:val="21"/>
        </w:rPr>
        <w:t>阅读感知</w:t>
      </w:r>
      <w:bookmarkEnd w:id="16"/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(1) </w:t>
      </w:r>
      <w:r>
        <w:rPr>
          <w:rFonts w:ascii="宋体" w:hAnsi="宋体" w:eastAsia="宋体" w:cs="宋体"/>
          <w:kern w:val="0"/>
          <w:szCs w:val="21"/>
        </w:rPr>
        <w:t>我省实际利用外商投资不断增长，体现了哪一新发展理念？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Cs w:val="21"/>
        </w:rPr>
        <w:t>◆</w:t>
      </w:r>
      <w:r>
        <w:rPr>
          <w:rFonts w:ascii="宋体" w:hAnsi="宋体" w:eastAsia="宋体" w:cs="宋体"/>
          <w:kern w:val="0"/>
          <w:szCs w:val="21"/>
        </w:rPr>
        <w:t>探究分析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(2) </w:t>
      </w:r>
      <w:r>
        <w:rPr>
          <w:rFonts w:ascii="宋体" w:hAnsi="宋体" w:eastAsia="宋体" w:cs="宋体"/>
          <w:kern w:val="0"/>
          <w:szCs w:val="21"/>
        </w:rPr>
        <w:t>我省大力发展新能源汽车及相应配套设施有何重要意义？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Cs w:val="21"/>
        </w:rPr>
        <w:t>◆</w:t>
      </w:r>
      <w:r>
        <w:rPr>
          <w:rFonts w:ascii="宋体" w:hAnsi="宋体" w:eastAsia="宋体" w:cs="宋体"/>
          <w:kern w:val="0"/>
          <w:szCs w:val="21"/>
        </w:rPr>
        <w:t>拓展思考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(3) </w:t>
      </w:r>
      <w:r>
        <w:rPr>
          <w:rFonts w:ascii="宋体" w:hAnsi="宋体" w:eastAsia="宋体" w:cs="宋体"/>
          <w:kern w:val="0"/>
          <w:szCs w:val="21"/>
        </w:rPr>
        <w:t>请你为推动公共文化服务实现新提升，向地方政府建言献策。</w:t>
      </w:r>
    </w:p>
    <w:p>
      <w:pPr>
        <w:spacing w:line="360" w:lineRule="auto"/>
        <w:ind w:left="420"/>
        <w:textAlignment w:val="center"/>
        <w:rPr>
          <w:rFonts w:hint="eastAsia"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(4) </w:t>
      </w:r>
      <w:r>
        <w:rPr>
          <w:rFonts w:ascii="宋体" w:hAnsi="宋体" w:eastAsia="宋体" w:cs="宋体"/>
          <w:kern w:val="0"/>
          <w:szCs w:val="21"/>
        </w:rPr>
        <w:t>围绕上述三则材料，谈谈你在现实中的做法。</w:t>
      </w: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b/>
          <w:sz w:val="32"/>
        </w:rPr>
        <w:t>答案和解析</w:t>
      </w:r>
    </w:p>
    <w:p>
      <w:pPr>
        <w:spacing w:line="360" w:lineRule="auto"/>
        <w:textAlignment w:val="center"/>
        <w:rPr>
          <w:rFonts w:ascii="Times New Roman" w:hAnsi="Times New Roman" w:cs="Times New Roman" w:eastAsiaTheme="minorEastAsia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</w:t>
      </w:r>
      <w:r>
        <w:rPr>
          <w:rFonts w:hint="eastAsia" w:ascii="宋体" w:cs="宋体"/>
          <w:color w:val="000000" w:themeColor="text1"/>
          <w:kern w:val="0"/>
          <w:szCs w:val="21"/>
        </w:rPr>
        <w:t>【解析】闵登华的事迹启示我们自信自强，绽放青春之花，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</w:t>
      </w:r>
      <w:r>
        <w:rPr>
          <w:rFonts w:hint="eastAsia" w:ascii="宋体" w:cs="宋体"/>
          <w:color w:val="000000" w:themeColor="text1"/>
          <w:kern w:val="0"/>
          <w:szCs w:val="21"/>
        </w:rPr>
        <w:t>符合题意；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错误，说法太绝对；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错误，学习不是为了争取名利；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错误，可以借助别人的帮助。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hint="eastAsia" w:ascii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</w:t>
      </w:r>
      <w:r>
        <w:rPr>
          <w:rFonts w:hint="eastAsia" w:ascii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【解析】依据教材知识分析题目内容可知，尊重老师就要对老师有礼貌，尊重老师的劳动，小赵路遇老师，热情地和老师打招呼，小李与老师打球，全力以赴认真对待都是尊师的表现，①④正确，符合题意；②错误，发现老师读错了字，不能装作不知道，要选择适当的时机给老师指出；③错误，被老师误会了，不能当场与老师争吵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hint="eastAsia" w:ascii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3.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【解析】体育课上，老师教大家玩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“</w:t>
      </w:r>
      <w:r>
        <w:rPr>
          <w:rFonts w:hint="eastAsia" w:ascii="宋体" w:cs="宋体"/>
          <w:color w:val="000000" w:themeColor="text1"/>
          <w:kern w:val="0"/>
          <w:szCs w:val="21"/>
        </w:rPr>
        <w:t>双棍担球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”</w:t>
      </w:r>
      <w:r>
        <w:rPr>
          <w:rFonts w:hint="eastAsia" w:ascii="宋体" w:cs="宋体"/>
          <w:color w:val="000000" w:themeColor="text1"/>
          <w:kern w:val="0"/>
          <w:szCs w:val="21"/>
        </w:rPr>
        <w:t>的游戏，这一情境教学给我们的启示是游戏可以开发智力，增强身体协调性，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正确；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</w:t>
      </w:r>
      <w:r>
        <w:rPr>
          <w:rFonts w:hint="eastAsia" w:ascii="宋体" w:cs="宋体"/>
          <w:color w:val="000000" w:themeColor="text1"/>
          <w:kern w:val="0"/>
          <w:szCs w:val="21"/>
        </w:rPr>
        <w:t>错误，学习和游戏之间相互矛盾又相互促进；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错误，游戏不一定就是体育；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错误，有益的游戏可以帮助我们提高学习效率。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hint="eastAsia" w:ascii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4.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【解析】依据所学知识和生活实际，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“</w:t>
      </w:r>
      <w:r>
        <w:rPr>
          <w:rFonts w:hint="eastAsia" w:ascii="宋体" w:cs="宋体"/>
          <w:color w:val="000000" w:themeColor="text1"/>
          <w:kern w:val="0"/>
          <w:szCs w:val="21"/>
        </w:rPr>
        <w:t>宅童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”</w:t>
      </w:r>
      <w:r>
        <w:rPr>
          <w:rFonts w:hint="eastAsia" w:ascii="宋体" w:cs="宋体"/>
          <w:color w:val="000000" w:themeColor="text1"/>
          <w:kern w:val="0"/>
          <w:szCs w:val="21"/>
        </w:rPr>
        <w:t>应该积极参加集体活动，在集体的活动中放松自己，要学会培养自己的兴趣爱好，克服闭锁心理，②④符合题意；①的做法不利于自身成长，不利于他们融入社会，错误；我们要合理利用网络，学会在现实中交往，③错误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hint="eastAsia" w:ascii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5.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【解析】题干中山东省开展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“</w:t>
      </w:r>
      <w:r>
        <w:rPr>
          <w:rFonts w:hint="eastAsia" w:ascii="宋体" w:cs="宋体"/>
          <w:color w:val="000000" w:themeColor="text1"/>
          <w:kern w:val="0"/>
          <w:szCs w:val="21"/>
        </w:rPr>
        <w:t>新时代好少年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”</w:t>
      </w:r>
      <w:r>
        <w:rPr>
          <w:rFonts w:hint="eastAsia" w:ascii="宋体" w:cs="宋体"/>
          <w:color w:val="000000" w:themeColor="text1"/>
          <w:kern w:val="0"/>
          <w:szCs w:val="21"/>
        </w:rPr>
        <w:t>学习宣传活动，这是社会主义精神文明建设的需要，有利于提高青少年的思想道德素养，塑造健康的人格，给青少年树立榜样，起到引领示范作用；有利于培养青少年的责任担当意识，引领青少年积极践行社会主义核心价值观，②③④符合题意；①不符合题意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hint="eastAsia" w:ascii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6.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【解析】挫折难以避免，面对挫折艰难要发掘生命的力量，经历挫折也可以让意志得到磨砺，要弘扬中华民族自强不息的精神，勇敢的战胜挫折，①③④说法正确，符合题意；坚强意志是实现成功的有利条件，②说法错误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hint="eastAsia" w:ascii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7.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【解析】题干中国务院的举措，这是简政放权，有效提升和规范政府的行政权，有利于促进政府依法行政，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说法正确，符合题意；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</w:t>
      </w:r>
      <w:r>
        <w:rPr>
          <w:rFonts w:hint="eastAsia" w:ascii="宋体" w:cs="宋体"/>
          <w:color w:val="000000" w:themeColor="text1"/>
          <w:kern w:val="0"/>
          <w:szCs w:val="21"/>
        </w:rPr>
        <w:t>说法错误，我国是人民当家作主，并不是全体公民；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说法错误，这是政府依法行政的表现；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说法错误，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“</w:t>
      </w:r>
      <w:r>
        <w:rPr>
          <w:rFonts w:hint="eastAsia" w:ascii="宋体" w:cs="宋体"/>
          <w:color w:val="000000" w:themeColor="text1"/>
          <w:kern w:val="0"/>
          <w:szCs w:val="21"/>
        </w:rPr>
        <w:t>彻底转变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”</w:t>
      </w:r>
      <w:r>
        <w:rPr>
          <w:rFonts w:hint="eastAsia" w:ascii="宋体" w:cs="宋体"/>
          <w:color w:val="000000" w:themeColor="text1"/>
          <w:kern w:val="0"/>
          <w:szCs w:val="21"/>
        </w:rPr>
        <w:t>的说法过于绝对。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hint="eastAsia" w:ascii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8.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【解析】分析题意，我国强调这些重要的时间节点，明确我国的奋斗目标，为实现这些伟大的目标而不懈努力，要坚持中国共产党的领导，坚持改革开放，因为改革开放是强国之路，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符合题意；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</w:t>
      </w:r>
      <w:r>
        <w:rPr>
          <w:rFonts w:hint="eastAsia" w:ascii="宋体" w:cs="宋体"/>
          <w:color w:val="000000" w:themeColor="text1"/>
          <w:kern w:val="0"/>
          <w:szCs w:val="21"/>
        </w:rPr>
        <w:t>错误，经济建设为我国的中心；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错误，百年大计，教育为本；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错误，依法治国是我国的基本方略。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hint="eastAsia" w:ascii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9.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【解析】安其学而亲其师，要求我们要正确面对老师的引导，①不符合题意；功崇惟志，业广为勤，说明实现梦想需要我们有远大的志向和不懈地努力，②正确；诚者，天之道也；思诚者，人之道也，体现了诚信的重要性，③不符合题意；役其所长，则事无废功；避其所短、则世无弃材矣，告诉我们要扬长避短，做更好的自己，④正确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hint="eastAsia" w:ascii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10.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【解析】北京冬奥会会徽冬梦的设计灵感源于中国传统书法和丝带，表明中华文化源远流长，博大精深，薪火相传、历久弥新，中华文化是中华民族生生不息、发展壮大的精神支柱，坚定文化自信，坚守中华文化立场，讲好中国故事，传播好中国声音，展现中国风貌，①②④说法正确；③错误，发展中国特色社会主义文化，不忘本来，吸收外来，面向未来，铸就中华文化新辉煌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hint="eastAsia" w:ascii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11.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【解析】依据教材知识，进入青春期，我们的生理和心理都发生了变化。对此，我们应该正视生理变化，感受青春美好，尊重同伴生理变化，不要嘲弄，调节矛盾心理，展现青春力量，所以，①③④正确，符合题意；②错误，不能掩饰变化，要悦纳自己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hint="eastAsia" w:ascii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12.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【解析】题文中，中国愿与欧洲以团结协作应对全球性挑战，实现合作共赢，携手战胜新冠肺炎疫情，体现了中国是一个负责任的大国，体现了中国积极参与全球治理，贡献中国力量，努力推动构建人类命运共同体，①③④正确；②错误，中国是维护世界秩序的重要力量，不是主导力量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hint="eastAsia" w:ascii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13.（</w:t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） </w:t>
      </w:r>
      <w:r>
        <w:rPr>
          <w:rFonts w:hint="eastAsia" w:ascii="宋体" w:cs="宋体"/>
          <w:color w:val="000000" w:themeColor="text1"/>
          <w:kern w:val="0"/>
          <w:szCs w:val="21"/>
        </w:rPr>
        <w:t>将香蕉皮捡起来放进垃圾桶，并向环卫工人道歉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</w:p>
    <w:p>
      <w:pPr>
        <w:spacing w:line="360" w:lineRule="auto"/>
        <w:textAlignment w:val="center"/>
        <w:rPr>
          <w:rFonts w:ascii="宋体" w:cs="宋体"/>
          <w:color w:val="000000" w:themeColor="text1"/>
          <w:kern w:val="0"/>
          <w:szCs w:val="21"/>
        </w:rPr>
      </w:pPr>
      <w:r>
        <w:rPr>
          <w:rFonts w:hint="eastAsia" w:ascii="宋体" w:cs="宋体"/>
          <w:color w:val="000000" w:themeColor="text1"/>
          <w:kern w:val="0"/>
          <w:szCs w:val="21"/>
        </w:rPr>
        <w:t>人与人之间要相互尊重；</w:t>
      </w:r>
    </w:p>
    <w:p>
      <w:pPr>
        <w:spacing w:line="360" w:lineRule="auto"/>
        <w:textAlignment w:val="center"/>
        <w:rPr>
          <w:rFonts w:ascii="Times New Roman" w:hAnsi="Times New Roman" w:cs="Times New Roman" w:eastAsiaTheme="minorEastAsia"/>
          <w:color w:val="000000" w:themeColor="text1"/>
          <w:kern w:val="0"/>
          <w:szCs w:val="21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）保护环境，人人有责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换位思考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</w:p>
    <w:p>
      <w:pPr>
        <w:spacing w:line="360" w:lineRule="auto"/>
        <w:textAlignment w:val="center"/>
        <w:rPr>
          <w:rFonts w:hint="eastAsia" w:ascii="宋体" w:hAnsi="宋体" w:cs="宋体" w:eastAsiaTheme="minorEastAsia"/>
          <w:color w:val="000000" w:themeColor="text1"/>
          <w:kern w:val="0"/>
          <w:szCs w:val="21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养成与人为善的良好品质，增进友情融洽人际关系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与网店协商，要求赔偿损失；</w:t>
      </w:r>
    </w:p>
    <w:p>
      <w:pPr>
        <w:spacing w:line="360" w:lineRule="auto"/>
        <w:textAlignment w:val="center"/>
        <w:rPr>
          <w:rFonts w:ascii="Times New Roman" w:hAnsi="Times New Roman" w:cs="Times New Roman" w:eastAsiaTheme="minorEastAsia"/>
          <w:color w:val="000000" w:themeColor="text1"/>
          <w:kern w:val="0"/>
          <w:szCs w:val="21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3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）向有关部门举报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公民要有依照法定程序维护自己合法权利的意识；同违法行为作斗争，是公民义不容辞的责任等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14.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 xml:space="preserve"> 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①有利于保护未成年人合法权益，促进未成年人的健康成长；②有利于提高未成年人的媒介素养，引导未成年人合理使用网络；③有利于依法治理网络环境，规范未成年人的网络行为；④有利于完善中国特色社会主义法律体系，推进依法治国进程等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①提高媒介素养，积极利用网络获取新知、促进沟通、完善自我；②我们要注意浏览、寻找与学习和工作有关的信息，不应在无关信息面前停留，不应在无聊信息上浪费精力，更不可沉溺于网络，要学会“信息节食”；③我们要学会辨析网络信息，让谣言止于智者，自觉抵制暴力、色情、恐怖等不良信息；④网络无限，自由有界，恪守道德、遵守法律是网络生活的基本准则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15.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（1）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以人民为中心的发展思想。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（2）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①创新是一种生活方式；②创新给我们带来惊喜，让我们获得成就感；③创新点燃激情，让我们生命充满活力；④创新改变我们的思维方式和行为方式；⑤生活的各个领域都需要创新，也都可以创新；⑥创新让生活更美好，我们的生活将因创新变得更加便捷、舒适和丰富多彩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（3）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①充分开发我省的文化旅游资源，促进我省旅游业的发展；②进一步推动我省文化产业的发展，促进文化强省建设；③有利于展现我省优秀文化的魅力，增强我省人民的文化自信和文化认同感；④有利于提高我省文化知名度和影响力，带动安徽经济的发展等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（4）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蓝天：不吃烧烤食物，低碳出行，制止焚烧秸秆行为等。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碧水：节约和爱护水资源，使用无磷洗衣粉，不往水里抛洒垃圾等。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16.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（1）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党和政府坚持以人民为中心发展思想；人民对美好生活的向往，就是党的奋斗目标；发展的根本目的是增进民生福祉。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（2）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中国是一个和平、合作、负责任的大国；中国是维护世界和平与发展的重要力量；中国积极倡导构建人类命运共同体；中国积极承担国际责任，主动参与全球治理；我国奉行互利共赢的开放战略，高举和平、发展、合作、共赢的旗帜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17.</w:t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（1）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开放发展理念。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（2）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有利于坚持保护环境和节约资源的基本国策；有利于建设生态文明，实现可持续发展；有利于坚持走绿色发展道路，促进人与自然和谐共生；有利于建设美丽中国，实现中华民族永续发展等。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（3）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系统谋划公共文化设施布局建设，统筹考虑人口增长、群众需求和城市空间功能布局，不断提高公共文化设施和服务的覆盖面和适用性；要推动公共文化服务融入城乡居民生活，进一步拓展服务内容，创新服务形式，提升服务品质，着力打造特色服务品牌等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（4）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增强开放意识，树立全球观念；落实绿色发展理念，积极践行绿色生活方式；增强社会责任感，培养主人翁意识等。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191" w:right="1361" w:bottom="1134" w:left="1418" w:header="499" w:footer="499" w:gutter="0"/>
          <w:cols w:space="425" w:num="1" w:sep="1"/>
          <w:docGrid w:type="lines" w:linePitch="312" w:charSpace="0"/>
        </w:sectPr>
      </w:pPr>
    </w:p>
    <w:p>
      <w:bookmarkStart w:id="17" w:name="_GoBack"/>
      <w:bookmarkEnd w:id="17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3FD6"/>
    <w:rsid w:val="000743D5"/>
    <w:rsid w:val="00093FD6"/>
    <w:rsid w:val="00176128"/>
    <w:rsid w:val="002A577E"/>
    <w:rsid w:val="003A6EC4"/>
    <w:rsid w:val="004151FC"/>
    <w:rsid w:val="005130CF"/>
    <w:rsid w:val="005F1F26"/>
    <w:rsid w:val="00665852"/>
    <w:rsid w:val="006D0B73"/>
    <w:rsid w:val="008C2CF0"/>
    <w:rsid w:val="00A15341"/>
    <w:rsid w:val="00B2381E"/>
    <w:rsid w:val="00C02FC6"/>
    <w:rsid w:val="00CD72AD"/>
    <w:rsid w:val="00D053C7"/>
    <w:rsid w:val="00D961A7"/>
    <w:rsid w:val="00DE7D12"/>
    <w:rsid w:val="00E81558"/>
    <w:rsid w:val="00FA2FD2"/>
    <w:rsid w:val="4354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table" w:customStyle="1" w:styleId="15">
    <w:name w:val="edittable"/>
    <w:basedOn w:val="6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3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515336986-ff58-4739-8432-018d95efb43f;2205fdfdf-03cc-4ccc-a447-b52670123641,16988cc88-2881-4a89-ade9-b05d01843dce,41e003bac-c6c9-456b-8fe6-ef3606518143,671968857-7d14-4221-a672-9020396ba62a,75f8266bf-c41b-484c-a83a-6db224a86dc4,8e3113345-7924-457a-914e-5a00a8eb0093,bfc477981-3b16-4a7d-8882-b3b6e1718dbc,35e40652f-e221-4eff-bae5-b67a5ab091e0,9f63b0afe-1f0f-443c-8d14-0302a74491fa,4d73d56e5-d61f-44c6-a6d5-0c75658bfa7b,fe46840b9-2c6a-43c5-9bc0-fa9ee4878c6e,a315554c5-8ab2-45d9-a33b-486dadbb1221,d21122243-55cd-4cec-abd7-21cd684fe4dd,bce35172b-a4b7-4fe5-a372-3325785e4001,f21771283-269a-49b7-906d-1293039d64a5,946664983-7cc5-42b7-802c-b5a193192bc1,530807469-30d8-4f87-ae54-80c210876318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70432B-5587-4E72-99CC-EE426F040A8A}">
  <ds:schemaRefs/>
</ds:datastoreItem>
</file>

<file path=customXml/itemProps3.xml><?xml version="1.0" encoding="utf-8"?>
<ds:datastoreItem xmlns:ds="http://schemas.openxmlformats.org/officeDocument/2006/customXml" ds:itemID="{1F8B3594-AC86-4F4A-B818-4379F78988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1254</Words>
  <Characters>7151</Characters>
  <Lines>59</Lines>
  <Paragraphs>16</Paragraphs>
  <TotalTime>307</TotalTime>
  <ScaleCrop>false</ScaleCrop>
  <LinksUpToDate>false</LinksUpToDate>
  <CharactersWithSpaces>8389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dcterms:modified xsi:type="dcterms:W3CDTF">2023-02-21T10:34:05Z</dcterms:modified>
  <cp:revision>273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