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120" w:firstLineChars="29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12103100</wp:posOffset>
            </wp:positionV>
            <wp:extent cx="317500" cy="4699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                                                                                             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/>
          <w:b/>
          <w:sz w:val="28"/>
          <w:szCs w:val="28"/>
        </w:rPr>
        <w:t>六年级语文第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sz w:val="28"/>
          <w:szCs w:val="28"/>
        </w:rPr>
        <w:t>单元测试卷</w:t>
      </w:r>
    </w:p>
    <w:p>
      <w:pPr>
        <w:rPr>
          <w:rFonts w:hint="eastAsia" w:ascii="宋体" w:hAnsi="宋体" w:cs="宋体"/>
          <w:b/>
          <w:color w:val="000000"/>
          <w:kern w:val="0"/>
          <w:sz w:val="24"/>
          <w:szCs w:val="28"/>
          <w:shd w:val="clear" w:color="auto" w:fill="FFFFFF"/>
        </w:rPr>
      </w:pPr>
      <w:r>
        <w:rPr>
          <w:rFonts w:ascii="宋体" w:hAnsi="宋体" w:cs="宋体"/>
          <w:b/>
          <w:color w:val="000000"/>
          <w:kern w:val="0"/>
          <w:sz w:val="24"/>
          <w:szCs w:val="28"/>
          <w:shd w:val="clear" w:color="auto" w:fill="FFFFFF"/>
        </w:rPr>
        <w:t>一、</w:t>
      </w:r>
      <w:r>
        <w:rPr>
          <w:rFonts w:hint="eastAsia" w:ascii="宋体" w:hAnsi="宋体" w:cs="宋体"/>
          <w:b/>
          <w:color w:val="000000"/>
          <w:kern w:val="0"/>
          <w:sz w:val="24"/>
          <w:szCs w:val="28"/>
          <w:shd w:val="clear" w:color="auto" w:fill="FFFFFF"/>
        </w:rPr>
        <w:t>走进字词花园（3</w:t>
      </w:r>
      <w:r>
        <w:rPr>
          <w:rFonts w:hint="eastAsia" w:ascii="宋体" w:hAnsi="宋体" w:cs="宋体"/>
          <w:b/>
          <w:color w:val="000000"/>
          <w:kern w:val="0"/>
          <w:sz w:val="24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cs="宋体"/>
          <w:b/>
          <w:color w:val="000000"/>
          <w:kern w:val="0"/>
          <w:sz w:val="24"/>
          <w:szCs w:val="28"/>
          <w:shd w:val="clear" w:color="auto" w:fill="FFFFFF"/>
        </w:rPr>
        <w:t>分）</w:t>
      </w:r>
    </w:p>
    <w:p>
      <w:pPr>
        <w:spacing w:line="360" w:lineRule="auto"/>
        <w:rPr>
          <w:rFonts w:hint="eastAsia" w:ascii="宋体" w:hAnsi="宋体" w:cs="宋体"/>
          <w:bCs/>
          <w:color w:val="000000"/>
          <w:kern w:val="0"/>
          <w:sz w:val="24"/>
          <w:szCs w:val="28"/>
          <w:shd w:val="clear" w:color="auto" w:fill="FFFFFF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28"/>
          <w:shd w:val="clear" w:color="auto" w:fill="FFFFFF"/>
        </w:rPr>
        <w:t>1.书写题。（要求：笔画正确，结构匀称，整洁美观）（5分）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bCs/>
          <w:color w:val="000000"/>
          <w:kern w:val="0"/>
          <w:sz w:val="24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4"/>
          <w:shd w:val="clear" w:color="auto" w:fill="FFFFFF"/>
          <w:lang w:val="en-US" w:eastAsia="zh-CN"/>
        </w:rPr>
        <w:t>古人说：“书中自有黄金屋”。每当我读一本新书，获一份知识的时候，我心中的那种快乐是无法用语言表达的。</w:t>
      </w:r>
    </w:p>
    <w:tbl>
      <w:tblPr>
        <w:tblStyle w:val="8"/>
        <w:tblpPr w:leftFromText="180" w:rightFromText="180" w:vertAnchor="text" w:horzAnchor="page" w:tblpX="1828" w:tblpY="16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463" w:type="dxa"/>
          </w:tcPr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333333"/>
                <w:sz w:val="24"/>
                <w:shd w:val="clear" w:color="auto" w:fill="FFFFFF"/>
              </w:rPr>
              <w:t xml:space="preserve">我们家有一个“智多星”，你们猜他是谁呀?那就是——我妹妹。他看的书可多了，有《爱的教育》 《哈弗家训》 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《</w:t>
            </w:r>
            <w:r>
              <w:fldChar w:fldCharType="begin"/>
            </w:r>
            <w:r>
              <w:instrText xml:space="preserve"> HYPERLINK "http://www.so.com/s?q=%E7%99%BE%E7%A7%91%E5%85%A8%E4%B9%A6&amp;ie=utf-8&amp;src=internal_wenda_recommend_textn" \t "https://wenda.so.com/q/_blank" </w:instrText>
            </w:r>
            <w:r>
              <w:fldChar w:fldCharType="separate"/>
            </w:r>
            <w:r>
              <w:rPr>
                <w:rStyle w:val="12"/>
                <w:rFonts w:hint="eastAsia" w:ascii="宋体" w:hAnsi="宋体" w:cs="宋体"/>
                <w:color w:val="000000"/>
                <w:sz w:val="24"/>
                <w:u w:val="none"/>
                <w:shd w:val="clear" w:color="auto" w:fill="FFFFFF"/>
              </w:rPr>
              <w:t>百科全书</w:t>
            </w:r>
            <w:r>
              <w:rPr>
                <w:rStyle w:val="12"/>
                <w:rFonts w:hint="eastAsia" w:ascii="宋体" w:hAnsi="宋体" w:cs="宋体"/>
                <w:color w:val="000000"/>
                <w:sz w:val="24"/>
                <w:u w:val="none"/>
                <w:shd w:val="clear" w:color="auto" w:fill="FFFFFF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》 </w:t>
            </w:r>
            <w:r>
              <w:rPr>
                <w:rFonts w:hint="eastAsia" w:ascii="宋体" w:hAnsi="宋体" w:cs="宋体"/>
                <w:color w:val="333333"/>
                <w:sz w:val="24"/>
                <w:shd w:val="clear" w:color="auto" w:fill="FFFFFF"/>
              </w:rPr>
              <w:t>《简·爱》……</w:t>
            </w:r>
          </w:p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  <w:tc>
          <w:tcPr>
            <w:tcW w:w="463" w:type="dxa"/>
          </w:tcPr>
          <w:p>
            <w:pPr>
              <w:pStyle w:val="7"/>
              <w:spacing w:before="0" w:beforeAutospacing="0" w:after="0" w:afterAutospacing="0"/>
              <w:ind w:right="300"/>
              <w:jc w:val="both"/>
              <w:rPr>
                <w:rFonts w:hint="eastAsia"/>
                <w:color w:val="222222"/>
                <w:sz w:val="28"/>
              </w:rPr>
            </w:pPr>
          </w:p>
        </w:tc>
      </w:tr>
    </w:tbl>
    <w:p>
      <w:pPr>
        <w:widowControl/>
        <w:adjustRightInd w:val="0"/>
        <w:jc w:val="left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  <w:shd w:val="clear" w:color="auto" w:fill="FFFFFF"/>
        </w:rPr>
        <w:t>2.我会拼，也会写。（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shd w:val="clear" w:color="auto" w:fill="FFFFFF"/>
        </w:rPr>
        <w:t>分）</w:t>
      </w:r>
    </w:p>
    <w:p>
      <w:pPr>
        <w:snapToGrid/>
        <w:spacing w:before="0" w:beforeAutospacing="0" w:after="0" w:afterAutospacing="0" w:line="240" w:lineRule="auto"/>
        <w:ind w:firstLine="240" w:firstLineChars="100"/>
        <w:jc w:val="both"/>
        <w:textAlignment w:val="baseline"/>
        <w:rPr>
          <w:rFonts w:hint="eastAsia" w:ascii="宋体" w:hAnsi="宋体" w:cs="宋体"/>
          <w:b/>
          <w:bCs/>
          <w:color w:val="000000"/>
          <w:spacing w:val="-20"/>
          <w:kern w:val="0"/>
          <w:sz w:val="28"/>
          <w:szCs w:val="28"/>
        </w:rPr>
      </w:pPr>
      <w:r>
        <w:rPr>
          <w:b w:val="0"/>
          <w:i w:val="0"/>
          <w:caps w:val="0"/>
          <w:spacing w:val="0"/>
          <w:w w:val="100"/>
          <w:sz w:val="24"/>
          <w:szCs w:val="24"/>
        </w:rPr>
        <w:t>quē  fá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</w:t>
      </w:r>
      <w:r>
        <w:rPr>
          <w:b w:val="0"/>
          <w:i w:val="0"/>
          <w:caps w:val="0"/>
          <w:spacing w:val="0"/>
          <w:w w:val="100"/>
          <w:sz w:val="24"/>
          <w:szCs w:val="24"/>
        </w:rPr>
        <w:t>yàn  huì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  </w:t>
      </w:r>
      <w:r>
        <w:rPr>
          <w:b w:val="0"/>
          <w:i w:val="0"/>
          <w:caps w:val="0"/>
          <w:spacing w:val="0"/>
          <w:w w:val="100"/>
          <w:sz w:val="24"/>
          <w:szCs w:val="24"/>
        </w:rPr>
        <w:t>fù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b w:val="0"/>
          <w:i w:val="0"/>
          <w:caps w:val="0"/>
          <w:spacing w:val="0"/>
          <w:w w:val="100"/>
          <w:sz w:val="24"/>
          <w:szCs w:val="24"/>
        </w:rPr>
        <w:t>gài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     </w:t>
      </w:r>
      <w:r>
        <w:rPr>
          <w:b w:val="0"/>
          <w:i w:val="0"/>
          <w:caps w:val="0"/>
          <w:spacing w:val="0"/>
          <w:w w:val="100"/>
          <w:sz w:val="24"/>
          <w:szCs w:val="24"/>
        </w:rPr>
        <w:t>j</w:t>
      </w:r>
      <w:r>
        <w:rPr>
          <w:rFonts w:hint="default" w:ascii="Times New Roman" w:hAnsi="Times New Roman" w:cs="Times New Roman"/>
          <w:b w:val="0"/>
          <w:i w:val="0"/>
          <w:caps w:val="0"/>
          <w:spacing w:val="0"/>
          <w:w w:val="100"/>
          <w:sz w:val="24"/>
          <w:szCs w:val="24"/>
        </w:rPr>
        <w:t>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</w:t>
      </w:r>
      <w:r>
        <w:rPr>
          <w:b w:val="0"/>
          <w:i w:val="0"/>
          <w:caps w:val="0"/>
          <w:spacing w:val="0"/>
          <w:w w:val="100"/>
          <w:sz w:val="24"/>
          <w:szCs w:val="24"/>
        </w:rPr>
        <w:t>mò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     </w:t>
      </w:r>
    </w:p>
    <w:p>
      <w:pPr>
        <w:widowControl/>
        <w:adjustRightInd w:val="0"/>
        <w:jc w:val="left"/>
        <w:rPr>
          <w:rFonts w:hint="eastAsia" w:ascii="宋体" w:hAnsi="宋体" w:eastAsia="宋体" w:cs="宋体"/>
          <w:b/>
          <w:bCs/>
          <w:spacing w:val="-2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cs="宋体"/>
          <w:b/>
          <w:bCs/>
          <w:spacing w:val="-20"/>
          <w:kern w:val="0"/>
          <w:sz w:val="28"/>
          <w:szCs w:val="28"/>
          <w:lang w:eastAsia="zh-CN"/>
        </w:rPr>
        <w:t>）</w:t>
      </w:r>
    </w:p>
    <w:p>
      <w:pPr>
        <w:snapToGrid/>
        <w:spacing w:before="0" w:beforeAutospacing="0" w:after="0" w:afterAutospacing="0" w:line="240" w:lineRule="auto"/>
        <w:ind w:firstLine="240" w:firstLineChars="1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dài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kuǎn       kòng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zhì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gé    jué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fáng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yù</w:t>
      </w:r>
    </w:p>
    <w:p>
      <w:pPr>
        <w:widowControl/>
        <w:adjustRightInd w:val="0"/>
        <w:jc w:val="left"/>
        <w:rPr>
          <w:rFonts w:hint="eastAsia" w:ascii="宋体" w:hAnsi="宋体" w:eastAsia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yàn</w:t>
      </w:r>
      <w:r>
        <w:rPr>
          <w:rFonts w:hint="eastAsia" w:ascii="宋体" w:hAnsi="宋体" w:eastAsia="宋体" w:cs="宋体"/>
          <w:sz w:val="24"/>
          <w:szCs w:val="24"/>
        </w:rPr>
        <w:t>] （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  <w:szCs w:val="24"/>
        </w:rPr>
        <w:t xml:space="preserve"> （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子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吞</w:t>
      </w:r>
      <w:r>
        <w:rPr>
          <w:rFonts w:hint="eastAsia" w:ascii="宋体" w:hAnsi="宋体" w:eastAsia="宋体" w:cs="宋体"/>
          <w:sz w:val="24"/>
          <w:szCs w:val="24"/>
        </w:rPr>
        <w:t>（    ）   （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台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检</w:t>
      </w:r>
      <w:r>
        <w:rPr>
          <w:rFonts w:hint="eastAsia" w:ascii="宋体" w:hAnsi="宋体" w:eastAsia="宋体" w:cs="宋体"/>
          <w:sz w:val="24"/>
          <w:szCs w:val="24"/>
        </w:rPr>
        <w:t xml:space="preserve">（   ） </w:t>
      </w:r>
    </w:p>
    <w:p>
      <w:pPr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烦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吊</w:t>
      </w:r>
      <w:r>
        <w:rPr>
          <w:rFonts w:hint="eastAsia" w:ascii="宋体" w:hAnsi="宋体" w:eastAsia="宋体" w:cs="宋体"/>
          <w:sz w:val="24"/>
          <w:szCs w:val="24"/>
        </w:rPr>
        <w:t xml:space="preserve">（     ）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</w:t>
      </w:r>
      <w:r>
        <w:rPr>
          <w:rFonts w:hint="eastAsia" w:ascii="宋体" w:hAnsi="宋体" w:eastAsia="宋体" w:cs="宋体"/>
          <w:sz w:val="24"/>
          <w:szCs w:val="24"/>
        </w:rPr>
        <w:t xml:space="preserve">（   ）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农</w:t>
      </w:r>
      <w:r>
        <w:rPr>
          <w:rFonts w:hint="eastAsia" w:ascii="宋体" w:hAnsi="宋体" w:eastAsia="宋体" w:cs="宋体"/>
          <w:sz w:val="24"/>
          <w:szCs w:val="24"/>
        </w:rPr>
        <w:t xml:space="preserve">（   ）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火</w:t>
      </w:r>
      <w:r>
        <w:rPr>
          <w:rFonts w:hint="eastAsia" w:ascii="宋体" w:hAnsi="宋体" w:eastAsia="宋体" w:cs="宋体"/>
          <w:sz w:val="24"/>
          <w:szCs w:val="24"/>
        </w:rPr>
        <w:t xml:space="preserve">（   ）   </w:t>
      </w:r>
    </w:p>
    <w:p>
      <w:pPr>
        <w:ind w:left="600" w:hanging="600" w:hangingChars="250"/>
        <w:rPr>
          <w:rFonts w:hint="default" w:ascii="宋体" w:hAnsi="宋体" w:eastAsia="宋体"/>
          <w:color w:val="000000"/>
          <w:sz w:val="24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8"/>
          <w:lang w:val="en-US" w:eastAsia="zh-CN"/>
        </w:rPr>
        <w:t xml:space="preserve">       都江（     ）    （     ）品</w:t>
      </w:r>
    </w:p>
    <w:p>
      <w:pPr>
        <w:widowControl/>
        <w:numPr>
          <w:ilvl w:val="0"/>
          <w:numId w:val="1"/>
        </w:numPr>
        <w:jc w:val="left"/>
        <w:rPr>
          <w:rFonts w:hint="eastAsia" w:ascii="宋体" w:hAnsi="宋体" w:cs="Arial"/>
          <w:kern w:val="0"/>
          <w:sz w:val="28"/>
          <w:szCs w:val="28"/>
        </w:rPr>
      </w:pPr>
      <w:r>
        <w:rPr>
          <w:rFonts w:hint="eastAsia" w:ascii="宋体" w:hAnsi="宋体" w:cs="Arial"/>
          <w:kern w:val="0"/>
          <w:sz w:val="28"/>
          <w:szCs w:val="28"/>
        </w:rPr>
        <w:t>形近字组词。（4分）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Arial"/>
          <w:kern w:val="0"/>
          <w:sz w:val="24"/>
          <w:szCs w:val="28"/>
        </w:rPr>
      </w:pP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挣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</w:t>
      </w:r>
      <w:r>
        <w:rPr>
          <w:rFonts w:hint="eastAsia" w:ascii="宋体" w:hAnsi="宋体" w:cs="Arial"/>
          <w:kern w:val="0"/>
          <w:sz w:val="24"/>
          <w:szCs w:val="28"/>
        </w:rPr>
        <w:t xml:space="preserve">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蓬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绞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熬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Arial"/>
          <w:kern w:val="0"/>
          <w:sz w:val="24"/>
          <w:szCs w:val="28"/>
        </w:rPr>
      </w:pP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筝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</w:t>
      </w:r>
      <w:r>
        <w:rPr>
          <w:rFonts w:hint="eastAsia" w:ascii="宋体" w:hAnsi="宋体" w:cs="Arial"/>
          <w:kern w:val="0"/>
          <w:sz w:val="24"/>
          <w:szCs w:val="28"/>
        </w:rPr>
        <w:t xml:space="preserve">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篷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皎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）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遨</w:t>
      </w:r>
      <w:r>
        <w:rPr>
          <w:rFonts w:hint="eastAsia" w:ascii="宋体" w:hAnsi="宋体" w:cs="Arial"/>
          <w:kern w:val="0"/>
          <w:sz w:val="24"/>
          <w:szCs w:val="28"/>
        </w:rPr>
        <w:t xml:space="preserve">（  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 xml:space="preserve">    ）</w:t>
      </w:r>
    </w:p>
    <w:p>
      <w:pPr>
        <w:widowControl/>
        <w:numPr>
          <w:ilvl w:val="0"/>
          <w:numId w:val="1"/>
        </w:numPr>
        <w:jc w:val="left"/>
        <w:rPr>
          <w:rFonts w:hint="eastAsia" w:ascii="宋体" w:hAnsi="宋体" w:cs="Arial"/>
          <w:kern w:val="0"/>
          <w:sz w:val="28"/>
          <w:szCs w:val="28"/>
        </w:rPr>
      </w:pPr>
      <w:r>
        <w:rPr>
          <w:rFonts w:hint="eastAsia" w:ascii="宋体" w:hAnsi="宋体" w:cs="Arial"/>
          <w:kern w:val="0"/>
          <w:sz w:val="28"/>
          <w:szCs w:val="28"/>
        </w:rPr>
        <w:t>查字典。（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Arial"/>
          <w:kern w:val="0"/>
          <w:sz w:val="28"/>
          <w:szCs w:val="28"/>
        </w:rPr>
        <w:t>分）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Arial"/>
          <w:kern w:val="0"/>
          <w:sz w:val="24"/>
          <w:szCs w:val="28"/>
        </w:rPr>
      </w:pPr>
      <w:r>
        <w:rPr>
          <w:rFonts w:hint="eastAsia" w:ascii="宋体" w:hAnsi="宋体" w:cs="Arial"/>
          <w:kern w:val="0"/>
          <w:sz w:val="24"/>
          <w:szCs w:val="28"/>
        </w:rPr>
        <w:t>“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袭击</w:t>
      </w:r>
      <w:r>
        <w:rPr>
          <w:rFonts w:hint="eastAsia" w:ascii="宋体" w:hAnsi="宋体" w:cs="Arial"/>
          <w:kern w:val="0"/>
          <w:sz w:val="24"/>
          <w:szCs w:val="28"/>
        </w:rPr>
        <w:t>”中的“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袭</w:t>
      </w:r>
      <w:r>
        <w:rPr>
          <w:rFonts w:hint="eastAsia" w:ascii="宋体" w:hAnsi="宋体" w:cs="Arial"/>
          <w:kern w:val="0"/>
          <w:sz w:val="24"/>
          <w:szCs w:val="28"/>
        </w:rPr>
        <w:t>”字应用部首查字法查字典，先查＿＿，再查＿＿画。用音序查字法，先查大写字母＿＿＿，再查音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节</w:t>
      </w:r>
      <w:r>
        <w:rPr>
          <w:rFonts w:hint="eastAsia" w:ascii="宋体" w:hAnsi="宋体" w:cs="Arial"/>
          <w:kern w:val="0"/>
          <w:sz w:val="24"/>
          <w:szCs w:val="28"/>
        </w:rPr>
        <w:t>＿＿＿。字典里“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袭</w:t>
      </w:r>
      <w:r>
        <w:rPr>
          <w:rFonts w:hint="eastAsia" w:ascii="宋体" w:hAnsi="宋体" w:cs="Arial"/>
          <w:kern w:val="0"/>
          <w:sz w:val="24"/>
          <w:szCs w:val="28"/>
        </w:rPr>
        <w:t>”字的意思有：①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袭击</w:t>
      </w:r>
      <w:r>
        <w:rPr>
          <w:rFonts w:hint="eastAsia" w:ascii="宋体" w:hAnsi="宋体" w:cs="Arial"/>
          <w:kern w:val="0"/>
          <w:sz w:val="24"/>
          <w:szCs w:val="28"/>
        </w:rPr>
        <w:t>；②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姓</w:t>
      </w:r>
      <w:r>
        <w:rPr>
          <w:rFonts w:hint="eastAsia" w:ascii="宋体" w:hAnsi="宋体" w:cs="Arial"/>
          <w:kern w:val="0"/>
          <w:sz w:val="24"/>
          <w:szCs w:val="28"/>
        </w:rPr>
        <w:t>；③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>照样做，依照着继续下去</w:t>
      </w:r>
      <w:r>
        <w:rPr>
          <w:rFonts w:hint="eastAsia" w:ascii="宋体" w:hAnsi="宋体" w:cs="Arial"/>
          <w:kern w:val="0"/>
          <w:sz w:val="24"/>
          <w:szCs w:val="28"/>
        </w:rPr>
        <w:t>；</w:t>
      </w:r>
      <w:r>
        <w:rPr>
          <w:rFonts w:hint="eastAsia" w:ascii="宋体" w:hAnsi="宋体" w:eastAsia="宋体" w:cs="宋体"/>
          <w:kern w:val="0"/>
          <w:sz w:val="24"/>
          <w:szCs w:val="28"/>
        </w:rPr>
        <w:t>④</w:t>
      </w:r>
      <w:r>
        <w:rPr>
          <w:rFonts w:hint="eastAsia" w:ascii="宋体" w:hAnsi="宋体" w:eastAsia="宋体" w:cs="宋体"/>
          <w:kern w:val="0"/>
          <w:sz w:val="24"/>
          <w:szCs w:val="28"/>
          <w:lang w:val="en-US" w:eastAsia="zh-CN"/>
        </w:rPr>
        <w:t>继承</w:t>
      </w:r>
      <w:r>
        <w:rPr>
          <w:rFonts w:hint="eastAsia" w:ascii="宋体" w:hAnsi="宋体" w:eastAsia="宋体" w:cs="宋体"/>
          <w:kern w:val="0"/>
          <w:sz w:val="24"/>
          <w:szCs w:val="28"/>
        </w:rPr>
        <w:t>⑤</w:t>
      </w:r>
      <w:r>
        <w:rPr>
          <w:rFonts w:hint="eastAsia" w:ascii="宋体" w:hAnsi="宋体" w:eastAsia="宋体" w:cs="宋体"/>
          <w:kern w:val="0"/>
          <w:sz w:val="24"/>
          <w:szCs w:val="28"/>
          <w:lang w:val="en-US" w:eastAsia="zh-CN"/>
        </w:rPr>
        <w:t>量词 ，用于成套的衣服。下面的“袭”分别是什么意思，请在括号内填入序号</w:t>
      </w:r>
      <w:r>
        <w:rPr>
          <w:rFonts w:hint="eastAsia" w:ascii="宋体" w:hAnsi="宋体" w:cs="Arial"/>
          <w:kern w:val="0"/>
          <w:sz w:val="24"/>
          <w:szCs w:val="28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Arial"/>
          <w:kern w:val="0"/>
          <w:sz w:val="24"/>
          <w:szCs w:val="28"/>
        </w:rPr>
      </w:pPr>
      <w:r>
        <w:rPr>
          <w:rFonts w:hint="eastAsia" w:ascii="宋体" w:hAnsi="宋体" w:cs="Arial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Arial"/>
          <w:kern w:val="0"/>
          <w:sz w:val="24"/>
          <w:szCs w:val="28"/>
        </w:rPr>
        <w:t>1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Arial"/>
          <w:kern w:val="0"/>
          <w:sz w:val="24"/>
          <w:szCs w:val="28"/>
        </w:rPr>
        <w:t>谈迁（明末清初史学家）身穿一袭破衫，四处奔跑。 (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 </w:t>
      </w:r>
      <w:r>
        <w:rPr>
          <w:rFonts w:hint="eastAsia" w:ascii="宋体" w:hAnsi="宋体" w:cs="Arial"/>
          <w:kern w:val="0"/>
          <w:sz w:val="24"/>
          <w:szCs w:val="28"/>
        </w:rPr>
        <w:t>)</w:t>
      </w:r>
    </w:p>
    <w:p>
      <w:pPr>
        <w:widowControl/>
        <w:spacing w:line="360" w:lineRule="auto"/>
        <w:jc w:val="left"/>
        <w:rPr>
          <w:rFonts w:hint="default" w:ascii="宋体" w:hAnsi="宋体" w:eastAsia="宋体" w:cs="Arial"/>
          <w:kern w:val="0"/>
          <w:sz w:val="24"/>
          <w:szCs w:val="28"/>
          <w:lang w:val="en-US" w:eastAsia="zh-CN"/>
        </w:rPr>
      </w:pPr>
      <w:r>
        <w:rPr>
          <w:rFonts w:hint="eastAsia" w:ascii="宋体" w:hAnsi="宋体" w:cs="Arial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Arial"/>
          <w:kern w:val="0"/>
          <w:sz w:val="24"/>
          <w:szCs w:val="28"/>
        </w:rPr>
        <w:t>2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Arial"/>
          <w:kern w:val="0"/>
          <w:sz w:val="24"/>
          <w:szCs w:val="28"/>
        </w:rPr>
        <w:t xml:space="preserve"> 我没有抵御野兽和野人袭击的能力和手段。 (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）</w:t>
      </w:r>
    </w:p>
    <w:p>
      <w:pPr>
        <w:widowControl/>
        <w:spacing w:line="360" w:lineRule="auto"/>
        <w:jc w:val="left"/>
        <w:rPr>
          <w:rFonts w:hint="eastAsia" w:ascii="宋体" w:hAnsi="宋体" w:cs="Arial"/>
          <w:kern w:val="0"/>
          <w:sz w:val="24"/>
          <w:szCs w:val="28"/>
        </w:rPr>
      </w:pPr>
      <w:r>
        <w:rPr>
          <w:rFonts w:hint="eastAsia" w:ascii="宋体" w:hAnsi="宋体" w:cs="Arial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Arial"/>
          <w:kern w:val="0"/>
          <w:sz w:val="24"/>
          <w:szCs w:val="28"/>
        </w:rPr>
        <w:t>3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Arial"/>
          <w:kern w:val="0"/>
          <w:sz w:val="24"/>
          <w:szCs w:val="28"/>
        </w:rPr>
        <w:t xml:space="preserve"> 开始时，子爵是伯爵的副手，后来独立存在，也可世袭。(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 w:cs="Arial"/>
          <w:kern w:val="0"/>
          <w:sz w:val="24"/>
          <w:szCs w:val="28"/>
        </w:rPr>
        <w:t>)</w:t>
      </w:r>
    </w:p>
    <w:p>
      <w:pPr>
        <w:widowControl/>
        <w:spacing w:line="360" w:lineRule="auto"/>
        <w:jc w:val="left"/>
        <w:rPr>
          <w:rFonts w:hint="eastAsia" w:ascii="宋体" w:hAnsi="宋体" w:eastAsia="宋体" w:cs="Arial"/>
          <w:kern w:val="0"/>
          <w:sz w:val="24"/>
          <w:szCs w:val="28"/>
          <w:lang w:eastAsia="zh-CN"/>
        </w:rPr>
      </w:pPr>
      <w:r>
        <w:rPr>
          <w:rFonts w:hint="eastAsia" w:ascii="宋体" w:hAnsi="宋体" w:cs="Arial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Arial"/>
          <w:kern w:val="0"/>
          <w:sz w:val="24"/>
          <w:szCs w:val="28"/>
        </w:rPr>
        <w:t>4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Arial"/>
          <w:kern w:val="0"/>
          <w:sz w:val="24"/>
          <w:szCs w:val="28"/>
        </w:rPr>
        <w:t>古代沿袭下来的一些传统习俗，到了今天还是有意义。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Arial"/>
          <w:kern w:val="0"/>
          <w:sz w:val="24"/>
          <w:szCs w:val="28"/>
          <w:lang w:val="en-US" w:eastAsia="zh-CN"/>
        </w:rPr>
        <w:t xml:space="preserve">    </w:t>
      </w:r>
      <w:r>
        <w:rPr>
          <w:rFonts w:hint="eastAsia" w:ascii="宋体" w:hAnsi="宋体" w:cs="Arial"/>
          <w:kern w:val="0"/>
          <w:sz w:val="24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  <w:t>5</w:t>
      </w:r>
      <w:r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  <w:t>、</w:t>
      </w:r>
      <w:r>
        <w:rPr>
          <w:color w:val="000000"/>
          <w:sz w:val="28"/>
          <w:szCs w:val="28"/>
        </w:rPr>
        <w:t>补充成语</w:t>
      </w:r>
      <w:r>
        <w:rPr>
          <w:rFonts w:hint="eastAsia"/>
          <w:color w:val="000000"/>
          <w:sz w:val="28"/>
          <w:szCs w:val="28"/>
          <w:lang w:eastAsia="zh-CN"/>
        </w:rPr>
        <w:t>（</w:t>
      </w:r>
      <w:r>
        <w:rPr>
          <w:rFonts w:hint="eastAsia"/>
          <w:color w:val="000000"/>
          <w:sz w:val="28"/>
          <w:szCs w:val="28"/>
          <w:lang w:val="en-US" w:eastAsia="zh-CN"/>
        </w:rPr>
        <w:t>6分）</w:t>
      </w:r>
    </w:p>
    <w:p>
      <w:pPr>
        <w:rPr>
          <w:rFonts w:hint="eastAsia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color w:val="000000"/>
          <w:sz w:val="28"/>
          <w:szCs w:val="28"/>
          <w:u w:val="none"/>
          <w:lang w:val="en-US" w:eastAsia="zh-CN"/>
        </w:rPr>
        <w:t>（   ）平(    )和   （    )（    )天日   前所（    )(    )</w:t>
      </w:r>
    </w:p>
    <w:p>
      <w:pPr>
        <w:rPr>
          <w:rFonts w:hint="eastAsia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color w:val="000000"/>
          <w:sz w:val="28"/>
          <w:szCs w:val="28"/>
          <w:u w:val="none"/>
          <w:lang w:val="en-US" w:eastAsia="zh-CN"/>
        </w:rPr>
        <w:t>灯火(     )(     )     雄壮(     )(    ）  成(     )结(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cs="宋体"/>
          <w:bCs/>
          <w:sz w:val="24"/>
          <w:szCs w:val="24"/>
        </w:rPr>
        <w:t>下列注音全对的一项（     ）（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A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养(juàn)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套(quān)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简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陋(1òu)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野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蛮(mán)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B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折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磨(zhé)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折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腾(zhē)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混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乱(hún)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缰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绳(jiāng)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C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畜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养(chù)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牲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畜(xù)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藤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蔓(wàn)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潺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潺(chán)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hAnsi="宋体" w:cs="宋体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D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挣扎(zhēng) 挣脱(zhèng)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瞟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见(piāo)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日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晏(gui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仿写句子</w:t>
      </w:r>
      <w:r>
        <w:rPr>
          <w:rFonts w:hint="eastAsia" w:ascii="宋体" w:hAnsi="宋体" w:cs="宋体"/>
          <w:sz w:val="24"/>
        </w:rPr>
        <w:t>。</w:t>
      </w:r>
      <w:r>
        <w:rPr>
          <w:rFonts w:hint="eastAsia" w:ascii="宋体" w:hAnsi="宋体" w:cs="宋体"/>
          <w:color w:val="000000"/>
          <w:kern w:val="0"/>
          <w:sz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水渠里流水潺漏，树上嫩芽满枝，小鸟在耳边欢唱。(仿写句子)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二．漫步句子走廊。（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13</w:t>
      </w:r>
      <w:r>
        <w:rPr>
          <w:rFonts w:hint="eastAsia"/>
          <w:b/>
          <w:bCs/>
          <w:color w:val="000000"/>
          <w:sz w:val="28"/>
          <w:szCs w:val="28"/>
        </w:rPr>
        <w:t>分）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/>
          <w:color w:val="000000"/>
          <w:sz w:val="24"/>
          <w:szCs w:val="28"/>
        </w:rPr>
        <w:t>1．</w:t>
      </w:r>
      <w:r>
        <w:rPr>
          <w:rFonts w:hint="eastAsia" w:ascii="宋体" w:hAnsi="宋体" w:cs="宋体"/>
          <w:color w:val="000000"/>
          <w:kern w:val="0"/>
          <w:sz w:val="24"/>
        </w:rPr>
        <w:t>古诗名句填空。（6分）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(1)</w:t>
      </w:r>
      <w:r>
        <w:rPr>
          <w:rFonts w:hint="eastAsia" w:ascii="宋体" w:hAnsi="宋体" w:cs="宋体"/>
          <w:sz w:val="24"/>
          <w:u w:val="single"/>
        </w:rPr>
        <w:t>　　　         　　</w:t>
      </w:r>
      <w:r>
        <w:rPr>
          <w:rFonts w:hint="eastAsia" w:ascii="宋体" w:hAnsi="宋体" w:cs="宋体"/>
          <w:color w:val="000000"/>
          <w:kern w:val="0"/>
          <w:sz w:val="24"/>
        </w:rPr>
        <w:t>,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一字值千金</w:t>
      </w:r>
      <w:r>
        <w:rPr>
          <w:rFonts w:hint="eastAsia" w:ascii="宋体" w:hAnsi="宋体" w:cs="宋体"/>
          <w:color w:val="000000"/>
          <w:kern w:val="0"/>
          <w:sz w:val="24"/>
        </w:rPr>
        <w:t>。 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(2)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莫道君行早</w:t>
      </w:r>
      <w:r>
        <w:rPr>
          <w:rFonts w:hint="eastAsia" w:ascii="宋体" w:hAnsi="宋体" w:cs="宋体"/>
          <w:color w:val="000000"/>
          <w:kern w:val="0"/>
          <w:sz w:val="24"/>
        </w:rPr>
        <w:t>,</w:t>
      </w:r>
      <w:r>
        <w:rPr>
          <w:rFonts w:hint="eastAsia" w:ascii="宋体" w:hAnsi="宋体" w:cs="宋体"/>
          <w:sz w:val="24"/>
          <w:u w:val="single"/>
        </w:rPr>
        <w:t>　　           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 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(3) </w:t>
      </w:r>
      <w:r>
        <w:rPr>
          <w:rFonts w:hint="eastAsia" w:ascii="宋体" w:hAnsi="宋体" w:cs="宋体"/>
          <w:sz w:val="24"/>
          <w:u w:val="single"/>
        </w:rPr>
        <w:t>　　　　　     　　</w:t>
      </w:r>
      <w:r>
        <w:rPr>
          <w:rFonts w:hint="eastAsia" w:ascii="宋体" w:hAnsi="宋体" w:cs="宋体"/>
          <w:color w:val="000000"/>
          <w:kern w:val="0"/>
          <w:sz w:val="24"/>
        </w:rPr>
        <w:t>,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胜读十年书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</w:rPr>
        <w:t>4）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路遥知马力</w: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  <w:r>
        <w:rPr>
          <w:rFonts w:hint="eastAsia" w:ascii="宋体" w:hAnsi="宋体" w:cs="宋体"/>
          <w:sz w:val="24"/>
          <w:u w:val="single"/>
        </w:rPr>
        <w:t>　　    　         　　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近山识鸟音。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</w:rPr>
        <w:t>) 写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出</w:t>
      </w:r>
      <w:r>
        <w:rPr>
          <w:rFonts w:hint="eastAsia" w:ascii="宋体" w:hAnsi="宋体" w:cs="宋体"/>
          <w:color w:val="000000"/>
          <w:kern w:val="0"/>
          <w:sz w:val="24"/>
        </w:rPr>
        <w:t>两句与“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儿童疾走追黄蝶，飞入菜花无处寻</w:t>
      </w:r>
      <w:r>
        <w:rPr>
          <w:rFonts w:hint="eastAsia" w:ascii="宋体" w:hAnsi="宋体" w:cs="宋体"/>
          <w:color w:val="000000"/>
          <w:kern w:val="0"/>
          <w:sz w:val="24"/>
        </w:rPr>
        <w:t>”表达的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主题</w:t>
      </w:r>
      <w:r>
        <w:rPr>
          <w:rFonts w:hint="eastAsia" w:ascii="宋体" w:hAnsi="宋体" w:cs="宋体"/>
          <w:color w:val="000000"/>
          <w:kern w:val="0"/>
          <w:sz w:val="24"/>
        </w:rPr>
        <w:t>相同的课外诗句：</w:t>
      </w:r>
    </w:p>
    <w:p>
      <w:pPr>
        <w:widowControl/>
        <w:spacing w:line="360" w:lineRule="auto"/>
        <w:jc w:val="left"/>
        <w:rPr>
          <w:rFonts w:hint="default" w:eastAsia="宋体"/>
          <w:color w:val="000000"/>
          <w:sz w:val="24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4"/>
          <w:u w:val="single"/>
        </w:rPr>
        <w:t>　　　         　</w: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。</w:t>
      </w:r>
    </w:p>
    <w:p>
      <w:pPr>
        <w:spacing w:line="360" w:lineRule="auto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2.名家名篇。（</w:t>
      </w:r>
      <w:r>
        <w:rPr>
          <w:rFonts w:hint="eastAsia"/>
          <w:color w:val="000000"/>
          <w:sz w:val="24"/>
          <w:szCs w:val="28"/>
          <w:lang w:val="en-US" w:eastAsia="zh-CN"/>
        </w:rPr>
        <w:t>10</w:t>
      </w:r>
      <w:r>
        <w:rPr>
          <w:rFonts w:hint="eastAsia"/>
          <w:color w:val="000000"/>
          <w:sz w:val="24"/>
          <w:szCs w:val="28"/>
        </w:rPr>
        <w:t>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szCs w:val="28"/>
        </w:rPr>
      </w:pPr>
      <w:r>
        <w:rPr>
          <w:rFonts w:hint="eastAsia" w:ascii="宋体" w:hAnsi="宋体" w:cs="宋体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8"/>
        </w:rPr>
        <w:t>1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szCs w:val="28"/>
        </w:rPr>
        <w:t>《鲁滨逊漂流记》的作者是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8"/>
        </w:rPr>
        <w:t>国作家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    。</w:t>
      </w:r>
      <w:r>
        <w:rPr>
          <w:rFonts w:hint="eastAsia" w:ascii="宋体" w:hAnsi="宋体" w:cs="宋体"/>
          <w:kern w:val="0"/>
          <w:sz w:val="24"/>
          <w:szCs w:val="28"/>
        </w:rPr>
        <w:t xml:space="preserve"> 鲁滨逊漂到孤岛上的时间是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    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8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szCs w:val="28"/>
        </w:rPr>
        <w:t>文章梗概按鲁滨逊历险的时间顺序记叙，写了“流落荒岛”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、“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”、“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”“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kern w:val="0"/>
          <w:sz w:val="24"/>
          <w:szCs w:val="28"/>
          <w:lang w:eastAsia="zh-CN"/>
        </w:rPr>
        <w:t>”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>“             ”</w:t>
      </w:r>
      <w:r>
        <w:rPr>
          <w:rFonts w:hint="eastAsia" w:ascii="宋体" w:hAnsi="宋体" w:cs="宋体"/>
          <w:kern w:val="0"/>
          <w:sz w:val="24"/>
          <w:szCs w:val="28"/>
        </w:rPr>
        <w:t>等事，表现了他</w:t>
      </w:r>
      <w:r>
        <w:rPr>
          <w:rFonts w:hint="eastAsia" w:ascii="宋体" w:hAnsi="宋体" w:cs="宋体"/>
          <w:kern w:val="0"/>
          <w:sz w:val="24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kern w:val="0"/>
          <w:sz w:val="24"/>
          <w:szCs w:val="28"/>
        </w:rPr>
        <w:t>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. 《鲁滨逊漂流记》处处紧扣“险”，塑造了一个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的人物形象。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.《骑鹅旅行记》是一部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作品，主要讲述了小男孩变成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狐仙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后，意外地骑在了一只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鹅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的背上，开始了一场神奇的旅行的故事。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畅游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阅读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天地（21分）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(一)课内阅读。(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8</w:t>
      </w:r>
      <w:r>
        <w:rPr>
          <w:rFonts w:hint="eastAsia" w:ascii="宋体" w:hAnsi="宋体" w:cs="宋体"/>
          <w:color w:val="000000"/>
          <w:kern w:val="0"/>
          <w:sz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u w:val="single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</w:rPr>
        <w:t>总的说来，这是世界上少有的叫人受尽折磨的处境，但是其中也有一些值得宽慰的东西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。这场世界上苦难最深重的经历告诉世人：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</w:rPr>
        <w:t>在困境中，我们可以把好处和坏处对照起来看，并且从中找到一些东西来宽慰自己。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现在，我对自己的处境稍稍有了一点儿焉知非福的想法，我不再远眺大海，一心想看到一艘船的踪影了。我着手调整我的生活方式，尽我可能把一切安排得舒舒服服。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选文出自长篇小说《                 》，作者是英国的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2. 文中画横线的句子表现了鲁滨逊怎样的心态？(2分)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3. 对文中画波浪线的句子理解最恰当的一项是(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)(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A.在不幸的处境中，想到曾经美好的事物，可以安慰自己失落的心。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B. 坏事更能磨炼人的意志，更能使人坚强。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C.把好处和坏处对照起来看，能使自己理智地面对现实，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从绝望中看到希望的火花，从而得到内心的安慰，获得坚持下去的勇气和信心。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从选文最后一段中，我们可以看出鲁滨逊是一个怎样的人？(2分)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</w:t>
      </w:r>
    </w:p>
    <w:p>
      <w:pPr>
        <w:snapToGrid/>
        <w:spacing w:before="0" w:beforeAutospacing="0" w:after="0" w:afterAutospacing="0" w:line="240" w:lineRule="auto"/>
        <w:ind w:firstLine="240" w:firstLineChars="100"/>
        <w:jc w:val="both"/>
        <w:textAlignment w:val="baseline"/>
        <w:rPr>
          <w:rFonts w:hint="eastAsia" w:ascii="宋体" w:hAnsi="宋体" w:cs="宋体"/>
          <w:bCs/>
          <w:sz w:val="24"/>
        </w:rPr>
      </w:pPr>
    </w:p>
    <w:p>
      <w:pPr>
        <w:snapToGrid/>
        <w:spacing w:before="0" w:beforeAutospacing="0" w:after="0" w:afterAutospacing="0" w:line="240" w:lineRule="auto"/>
        <w:ind w:firstLine="240" w:firstLineChars="100"/>
        <w:jc w:val="both"/>
        <w:textAlignment w:val="baseline"/>
        <w:rPr>
          <w:rFonts w:hint="eastAsia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（二）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老人与海(节选)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13分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）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前情回顾：古巴老渔夫桑地亚哥在连续八十四天没捕到鱼的情况下，终于独自钓上了一条大马林鱼，但这鱼实在太大，把他的小船在海上拖了好几天才筋疲力尽，被他杀死并绑在了小船的一边。在归程中有许多鲨鱼来抢夺他的战利品，老人为保护战果已经与鲨鱼进行了多次搏斗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①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大约在夜里10点钟的时候，他看见了城里的灯火映在天上的红光。最初只是依稀可拼，如同月亮初升以前天上的光亮。然后，当渐渐猛烈的海风掀得海面波涛汹涌的时候，灯火渐渐清楚了。他已经驶进了红光里面，他想，现在他马上就要撞到海流的边上了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②他想：现在一切都过去了。不过，也许它们还要向我扑来吧。可是，一个人在黑夜里，没有一件武器，怎么去对付它们呢?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③他现在身体又痛又发僵，他的伤口和身上一切用力过度的部分都由于夜里的寒冷而痛得厉害。他想:我希望我不必再去跟它们斗啦。我多么希望我不必再跟它们斗呀。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④可是到了半夜的时候，他又跟它们斗起来，这一回他知道斗也不会赢了。它们是成群结队来的，他只看到它们的鳍在水坚划出的纹路，看到它们扑到死鱼身上去时闪现的鳞光。他用棍褚朝它们的头上打去,听到上下领裂开和它们钻到船下面去咬鱼时把船晃动的声音。凡是他能够感觉到的、听见的，他就不顾一切地用棍棒去劈。他觉得有什么东西抓住了他的那根棍子，随后棍子就丢掉了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⑤他把舵把从舵上拽掉，用它去打，去砍，两只手抱住它一次又一次地劈下去，但是它们已经蹿到船头跟前去咬那条死鱼，一会儿一个接着一个地扑上来，一会儿一拥而上，当它们再一次折转身扑来的时候，它们把水面下发亮的鱼肉一块一块地携去了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⑥最后，一条鲨鱼朝死鱼的头上扑来，他知道一切都完了。于是他用舵把对准鲨鱼的头打去，鲨鱼的两顿正卡在又粗又重的死鱼头上，不能把它咬碎。他又迎面劈去，一次，两次，又一次。他听到舵把折断的声音，再用那裂开了的桨把往婆鱼身上截去。他觉得桨把已经戳了进去，他也知道把子很尖，因此他再把它往里面戳。鲨鱼放开鱼头就翻滚着沉下去。那是来到的一大群里的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最后一条鲨鱼。它们再也没有什么东西可吃了。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1.阅读短文，归纳老人不希望再与鲨鱼斗的原因。(至少写3点，3分)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2.第4一6段主要是从哪几个角度描写鲨鱼对老人的进攻的？又是通过什么描写来写老人对付鲨鱼的？(4分)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3.《老人与海》发表后，人们评价老渔夫是“不败的失败者”。结合短文内容，判断下列各项说法是否正确，对的在括号里打“√”，错的打“×”。(3分)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(1)老人已经八十四天没打到鱼，仍然出海，说明他倔强、顽固、不正视现实。 （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(2)老人多次击退了鲨鱼，但最终大马林鱼还是被鲨鱼吃掉，这不得不说是一次失败。 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(3)老人又老又倒霉，但在奋斗的过程中，他却仍是一个顶天立地的硬汉子。 （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4.现实中的我们也会遇到挫折或失败，读了《老人与海(节选)》，你得到了什么启示？(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分)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lang w:eastAsia="zh-CN"/>
        </w:rPr>
        <w:t>（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>三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eastAsia="zh-CN"/>
        </w:rPr>
        <w:t>）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没有不受伤的船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在有着悠久造船历史的西班牙港口城市巴塞罗那，有一家著名的造船厂，这个造船厂已经有1000多年的历史。这个造船厂从建厂那一天开始就立下了一个规矩：所有从造船厂出去的船舶都要造一个模型留在厂里，并把这艘船出厂后的命运刻在模型上。厂里有个房间专门陈列船舶模型。(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 xml:space="preserve"> )历史悠久，所造船舶数量不断地增加，( 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)陈列室也在逐步扩大，从最初的一间小房子变成现在造船厂里最宏伟的建筑，里面陈列着将近10万个船舶的模型。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所有走进这个陈列馆的人都会被那些船舶模型所震撼，不是因为船舶造型的精致和千姿百态，不是因为感叹造船厂悠久的历史，而是每一只船舶上面雕刻的文字！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有一个名字叫作“西班牙公主”的船舶模型上雕刻的文字是这样的：本船共计航海50年，其中11次遭遇冰川，6次遭遇海盗抢劫，9次与另外的船只相撞，21次发生故障抛锚搁浅。每一个模型上都有这样的文字，详细记录着该船经历的风风雨雨。在陈列馆最里面的一面墙上，是对上千年来造船厂的所有出厂船舶的概述：造船厂出厂的近10万艘船舶当中，有6000艘在大海中沉没，有9000艘因为受伤严重不能再进行修复，有6万艘船舶都遭遇20次以上的大灾难……没有哪一艘船从下海的那一天开始没有过受伤的经历的！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现在，这个造船厂的船舶陈列馆，早已突破了原来的意义。它已经成为西班牙最负盛名的旅游景点，成为西班牙人教育后代获取精神力量的象征。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这正是西班牙人吸取智慧的地方：所有船舶，无论是什么用途，只要到大海里航行，就会受伤，就会遭受灾难。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如果因为遭遇了磨难而怨天尤人，如果因为遭遇了挫折而自暴自弃，如果因为面临逆境而放弃追求，如果因为受到了伤害就一蹶不振，那你就大错特错了。人生也是这样，只要你有追求，只要你去做事，就不会一帆风顺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我们的人生，就像大海里的船舶，(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 xml:space="preserve"> ）不停止航行，( </w:t>
      </w: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)会遭遇风险，没有风平浪静的海洋，没有不受伤的船。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1.在文中括号里填上合适的关联词语。(4分)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2.短文第3自然段告诉我们，在这个陈列馆里，无论是</w:t>
      </w:r>
      <w:r>
        <w:rPr>
          <w:rFonts w:hint="eastAsia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，还是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，都向人们述说着这样一个道理：</w:t>
      </w:r>
      <w:r>
        <w:rPr>
          <w:rFonts w:hint="eastAsia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  <w:t xml:space="preserve">                                                            。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这一自然段主要运用</w:t>
      </w:r>
      <w:r>
        <w:rPr>
          <w:rFonts w:hint="eastAsia"/>
          <w:b w:val="0"/>
          <w:i w:val="0"/>
          <w:caps w:val="0"/>
          <w:spacing w:val="0"/>
          <w:w w:val="100"/>
          <w:sz w:val="24"/>
          <w:u w:val="single"/>
          <w:lang w:val="en-US" w:eastAsia="zh-CN"/>
        </w:rPr>
        <w:t xml:space="preserve">            、           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的说明方法证明了这一道理。(5分)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3.“我们的人生，就像大海里的船舶。”你觉得人生和大海里的船舶有着怎样的相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似之处？(3分)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 xml:space="preserve"> 4. 如果你来到这个造船厂，会从这儿获取怎样的精神力量？(4分)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</w:t>
      </w:r>
    </w:p>
    <w:p>
      <w:pPr>
        <w:numPr>
          <w:ilvl w:val="0"/>
          <w:numId w:val="4"/>
        </w:numPr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扬威写作擂台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1.口语交际(5分）</w:t>
      </w:r>
    </w:p>
    <w:p>
      <w:pPr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在生活中，有时候我们需要和别人商量事情。下面的商量对吗？如果是你，你会同意吗？你觉得应该怎样商量？</w:t>
      </w:r>
    </w:p>
    <w:p>
      <w:pPr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“喂，你的书我还没看完，再给我看几天。……哼，小气鬼！你到底同意不同意呀！”</w:t>
      </w:r>
    </w:p>
    <w:p>
      <w:pPr>
        <w:ind w:firstLine="360" w:firstLineChars="150"/>
        <w:rPr>
          <w:rFonts w:ascii="宋体" w:hAnsi="宋体" w:cs="宋体"/>
          <w:color w:val="000000"/>
          <w:kern w:val="0"/>
          <w:sz w:val="24"/>
        </w:rPr>
      </w:pPr>
    </w:p>
    <w:p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i/>
          <w:iCs/>
          <w:sz w:val="24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</w:p>
    <w:p>
      <w:pPr>
        <w:rPr>
          <w:rFonts w:hint="eastAsia" w:ascii="宋体" w:hAnsi="宋体" w:cs="宋体"/>
          <w:b/>
          <w:bCs/>
          <w:sz w:val="24"/>
          <w:lang w:val="en-US" w:eastAsia="zh-CN"/>
        </w:rPr>
      </w:pPr>
    </w:p>
    <w:p>
      <w:pPr>
        <w:ind w:firstLine="1440" w:firstLineChars="600"/>
        <w:rPr>
          <w:rFonts w:hint="eastAsia" w:ascii="宋体" w:hAnsi="宋体" w:cs="宋体"/>
          <w:b/>
          <w:bCs/>
          <w:sz w:val="24"/>
          <w:lang w:val="en-US" w:eastAsia="zh-CN"/>
        </w:rPr>
      </w:pPr>
    </w:p>
    <w:p>
      <w:pPr>
        <w:ind w:firstLine="1200" w:firstLineChars="500"/>
        <w:rPr>
          <w:rFonts w:hint="eastAsia" w:ascii="宋体" w:hAnsi="宋体" w:cs="宋体"/>
          <w:b/>
          <w:bCs/>
          <w:sz w:val="24"/>
          <w:lang w:val="en-US" w:eastAsia="zh-CN"/>
        </w:rPr>
      </w:pPr>
    </w:p>
    <w:p>
      <w:pPr>
        <w:ind w:firstLine="1200" w:firstLineChars="5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</w:rPr>
        <w:t>、习作风景线（25分）</w:t>
      </w:r>
    </w:p>
    <w:p>
      <w:pPr>
        <w:pStyle w:val="2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生活是万花筒，它向我们展现了一个五彩缤纷的世界。那里的一切都让人着迷，令人陶醉：读书、踢球、画画、手工制作、集邮、种花、养兔……你一定享受了无限的乐趣，增长了知识，陶冶了性情。请你以“ 真让我着了迷”为题，写一篇记叙文，写出你的真实感受。先把题目补充完整，450字左右。</w:t>
      </w:r>
    </w:p>
    <w:p>
      <w:pPr>
        <w:pStyle w:val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题目：我真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（开心、难过、感动、愤怒、沮丧、愧疚··. . . )</w:t>
      </w:r>
    </w:p>
    <w:p>
      <w:pPr>
        <w:pStyle w:val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要求：生活是个万花筒，你所经历的不同的事情会让你产生不同的感受。从中选择一种让你印象最深的感受，把事情的经过写清楚，把自己的情感真实自然地表达出来。记得将题目补充完整。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4"/>
          <w:szCs w:val="28"/>
        </w:rPr>
      </w:pPr>
    </w:p>
    <w:tbl>
      <w:tblPr>
        <w:tblStyle w:val="8"/>
        <w:tblW w:w="9614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"/>
        <w:gridCol w:w="424"/>
        <w:gridCol w:w="422"/>
        <w:gridCol w:w="424"/>
        <w:gridCol w:w="422"/>
        <w:gridCol w:w="424"/>
        <w:gridCol w:w="422"/>
        <w:gridCol w:w="422"/>
        <w:gridCol w:w="424"/>
        <w:gridCol w:w="422"/>
        <w:gridCol w:w="424"/>
        <w:gridCol w:w="422"/>
        <w:gridCol w:w="424"/>
        <w:gridCol w:w="422"/>
        <w:gridCol w:w="423"/>
        <w:gridCol w:w="423"/>
        <w:gridCol w:w="422"/>
        <w:gridCol w:w="424"/>
        <w:gridCol w:w="422"/>
        <w:gridCol w:w="423"/>
        <w:gridCol w:w="425"/>
        <w:gridCol w:w="421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31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2" w:type="dxa"/>
          </w:tcPr>
          <w:p>
            <w:pPr>
              <w:rPr>
                <w:sz w:val="24"/>
              </w:rPr>
            </w:pPr>
          </w:p>
        </w:tc>
        <w:tc>
          <w:tcPr>
            <w:tcW w:w="423" w:type="dxa"/>
          </w:tcPr>
          <w:p>
            <w:pPr>
              <w:rPr>
                <w:sz w:val="24"/>
              </w:rPr>
            </w:pPr>
          </w:p>
        </w:tc>
        <w:tc>
          <w:tcPr>
            <w:tcW w:w="424" w:type="dxa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8773" w:type="dxa"/>
            <w:gridSpan w:val="21"/>
          </w:tcPr>
          <w:p>
            <w:pPr>
              <w:rPr>
                <w:sz w:val="24"/>
              </w:rPr>
            </w:pPr>
          </w:p>
        </w:tc>
        <w:tc>
          <w:tcPr>
            <w:tcW w:w="421" w:type="dxa"/>
          </w:tcPr>
          <w:p>
            <w:pPr>
              <w:rPr>
                <w:sz w:val="24"/>
              </w:rPr>
            </w:pPr>
          </w:p>
        </w:tc>
        <w:tc>
          <w:tcPr>
            <w:tcW w:w="420" w:type="dxa"/>
          </w:tcPr>
          <w:p>
            <w:pPr>
              <w:rPr>
                <w:sz w:val="24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 xml:space="preserve"> </w:t>
      </w:r>
    </w:p>
    <w:p>
      <w:pPr>
        <w:rPr>
          <w:rFonts w:hint="default" w:eastAsia="宋体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720" w:right="720" w:bottom="720" w:left="720" w:header="567" w:footer="283" w:gutter="0"/>
          <w:cols w:space="881" w:num="2"/>
          <w:docGrid w:type="linesAndChar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rPr>
        <w:rStyle w:val="11"/>
      </w:rPr>
      <w:instrText xml:space="preserve"> PAGE </w:instrText>
    </w:r>
    <w:r>
      <w:fldChar w:fldCharType="separate"/>
    </w:r>
    <w:r>
      <w:rPr>
        <w:rStyle w:val="11"/>
      </w:rPr>
      <w:t>3</w:t>
    </w:r>
    <w:r>
      <w:fldChar w:fldCharType="end"/>
    </w:r>
    <w:r>
      <w:rPr>
        <w:rStyle w:val="11"/>
        <w:rFonts w:hint="eastAsia"/>
      </w:rPr>
      <w:t>页(共</w:t>
    </w:r>
    <w:r>
      <w:rPr>
        <w:rStyle w:val="11"/>
        <w:rFonts w:hint="eastAsia"/>
        <w:lang w:val="en-US" w:eastAsia="zh-CN"/>
      </w:rPr>
      <w:t>4</w:t>
    </w:r>
    <w:r>
      <w:rPr>
        <w:rStyle w:val="11"/>
        <w:rFonts w:hint="eastAsia"/>
      </w:rPr>
      <w:t>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Style w:val="11"/>
        <w:rFonts w:hint="eastAsia"/>
      </w:rPr>
    </w:pPr>
    <w:r>
      <w:rPr>
        <w:rFonts w:hint="eastAsia"/>
      </w:rPr>
      <w:t>第</w:t>
    </w:r>
    <w:r>
      <w:fldChar w:fldCharType="begin"/>
    </w:r>
    <w:r>
      <w:rPr>
        <w:rStyle w:val="11"/>
      </w:rPr>
      <w:instrText xml:space="preserve"> PAGE </w:instrText>
    </w:r>
    <w:r>
      <w:fldChar w:fldCharType="separate"/>
    </w:r>
    <w:r>
      <w:rPr>
        <w:rStyle w:val="11"/>
      </w:rPr>
      <w:t>2</w:t>
    </w:r>
    <w:r>
      <w:fldChar w:fldCharType="end"/>
    </w:r>
    <w:r>
      <w:rPr>
        <w:rStyle w:val="11"/>
        <w:rFonts w:hint="eastAsia"/>
      </w:rPr>
      <w:t>页(共</w:t>
    </w:r>
    <w:r>
      <w:rPr>
        <w:rStyle w:val="11"/>
        <w:rFonts w:hint="eastAsia"/>
        <w:lang w:val="en-US" w:eastAsia="zh-CN"/>
      </w:rPr>
      <w:t>4</w:t>
    </w:r>
    <w:r>
      <w:rPr>
        <w:rStyle w:val="11"/>
        <w:rFonts w:hint="eastAsia"/>
      </w:rPr>
      <w:t>页)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-186055</wp:posOffset>
          </wp:positionH>
          <wp:positionV relativeFrom="margin">
            <wp:posOffset>78105</wp:posOffset>
          </wp:positionV>
          <wp:extent cx="720090" cy="8236585"/>
          <wp:effectExtent l="0" t="0" r="3810" b="12065"/>
          <wp:wrapSquare wrapText="right"/>
          <wp:docPr id="1" name="Picture 1" descr="密封线(单页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密封线(单页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90" cy="823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-178435</wp:posOffset>
          </wp:positionH>
          <wp:positionV relativeFrom="margin">
            <wp:posOffset>230505</wp:posOffset>
          </wp:positionV>
          <wp:extent cx="720090" cy="8236585"/>
          <wp:effectExtent l="0" t="0" r="3810" b="12065"/>
          <wp:wrapSquare wrapText="right"/>
          <wp:docPr id="2" name="Picture 1" descr="密封线(单页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密封线(单页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90" cy="823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6B35"/>
    <w:multiLevelType w:val="singleLevel"/>
    <w:tmpl w:val="A3446B3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B46ADDCC"/>
    <w:multiLevelType w:val="singleLevel"/>
    <w:tmpl w:val="B46ADDCC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4E7A6197"/>
    <w:multiLevelType w:val="singleLevel"/>
    <w:tmpl w:val="4E7A61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3CFC42"/>
    <w:multiLevelType w:val="singleLevel"/>
    <w:tmpl w:val="513CFC4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14C9A"/>
    <w:rsid w:val="00067230"/>
    <w:rsid w:val="000732A4"/>
    <w:rsid w:val="000839E1"/>
    <w:rsid w:val="000920FE"/>
    <w:rsid w:val="00095670"/>
    <w:rsid w:val="000A4581"/>
    <w:rsid w:val="000A73CA"/>
    <w:rsid w:val="000B318F"/>
    <w:rsid w:val="000B623D"/>
    <w:rsid w:val="000C3AAC"/>
    <w:rsid w:val="000E6A06"/>
    <w:rsid w:val="00197517"/>
    <w:rsid w:val="00197D60"/>
    <w:rsid w:val="001C6072"/>
    <w:rsid w:val="001C6B85"/>
    <w:rsid w:val="001E2C25"/>
    <w:rsid w:val="001F7291"/>
    <w:rsid w:val="00214F7B"/>
    <w:rsid w:val="0022450A"/>
    <w:rsid w:val="00225391"/>
    <w:rsid w:val="00257F63"/>
    <w:rsid w:val="0027049B"/>
    <w:rsid w:val="00273DAD"/>
    <w:rsid w:val="00287BE2"/>
    <w:rsid w:val="002A2DDC"/>
    <w:rsid w:val="002B0E11"/>
    <w:rsid w:val="002B607A"/>
    <w:rsid w:val="002C717A"/>
    <w:rsid w:val="00303954"/>
    <w:rsid w:val="00304235"/>
    <w:rsid w:val="00344453"/>
    <w:rsid w:val="00347811"/>
    <w:rsid w:val="003650A0"/>
    <w:rsid w:val="00397A50"/>
    <w:rsid w:val="003A4ACC"/>
    <w:rsid w:val="003E6F3A"/>
    <w:rsid w:val="004151FC"/>
    <w:rsid w:val="004439E5"/>
    <w:rsid w:val="00445D6F"/>
    <w:rsid w:val="00493797"/>
    <w:rsid w:val="004A2591"/>
    <w:rsid w:val="004B1A5B"/>
    <w:rsid w:val="004F7D3A"/>
    <w:rsid w:val="00546713"/>
    <w:rsid w:val="00557D29"/>
    <w:rsid w:val="00566FE1"/>
    <w:rsid w:val="005736BD"/>
    <w:rsid w:val="005755B7"/>
    <w:rsid w:val="00585744"/>
    <w:rsid w:val="005E4C33"/>
    <w:rsid w:val="00603BD8"/>
    <w:rsid w:val="006160F8"/>
    <w:rsid w:val="00622B47"/>
    <w:rsid w:val="0064458D"/>
    <w:rsid w:val="0067788B"/>
    <w:rsid w:val="0068036A"/>
    <w:rsid w:val="006976EA"/>
    <w:rsid w:val="006D3944"/>
    <w:rsid w:val="006D58A1"/>
    <w:rsid w:val="006D5D7E"/>
    <w:rsid w:val="006E51F1"/>
    <w:rsid w:val="00715065"/>
    <w:rsid w:val="0073195C"/>
    <w:rsid w:val="00746DF5"/>
    <w:rsid w:val="0077178B"/>
    <w:rsid w:val="00781628"/>
    <w:rsid w:val="007938D0"/>
    <w:rsid w:val="007C1968"/>
    <w:rsid w:val="007C630C"/>
    <w:rsid w:val="007D575D"/>
    <w:rsid w:val="007E5112"/>
    <w:rsid w:val="007E6236"/>
    <w:rsid w:val="00802D0F"/>
    <w:rsid w:val="00812E7C"/>
    <w:rsid w:val="0081478F"/>
    <w:rsid w:val="008368DE"/>
    <w:rsid w:val="0084581F"/>
    <w:rsid w:val="00864635"/>
    <w:rsid w:val="00872DD0"/>
    <w:rsid w:val="00886AAD"/>
    <w:rsid w:val="008C6594"/>
    <w:rsid w:val="009B2A8C"/>
    <w:rsid w:val="009B2D74"/>
    <w:rsid w:val="009F1954"/>
    <w:rsid w:val="00A065BC"/>
    <w:rsid w:val="00A14921"/>
    <w:rsid w:val="00A1501A"/>
    <w:rsid w:val="00A25127"/>
    <w:rsid w:val="00A26D1B"/>
    <w:rsid w:val="00A57C72"/>
    <w:rsid w:val="00A97203"/>
    <w:rsid w:val="00AB7C6F"/>
    <w:rsid w:val="00AD4347"/>
    <w:rsid w:val="00AF636C"/>
    <w:rsid w:val="00B012C5"/>
    <w:rsid w:val="00B27228"/>
    <w:rsid w:val="00B3586B"/>
    <w:rsid w:val="00B36251"/>
    <w:rsid w:val="00B52C73"/>
    <w:rsid w:val="00B955F6"/>
    <w:rsid w:val="00B978DE"/>
    <w:rsid w:val="00BA3B1A"/>
    <w:rsid w:val="00BB1F53"/>
    <w:rsid w:val="00C02E8F"/>
    <w:rsid w:val="00C02FC6"/>
    <w:rsid w:val="00C10EC7"/>
    <w:rsid w:val="00C30436"/>
    <w:rsid w:val="00C45418"/>
    <w:rsid w:val="00C6221B"/>
    <w:rsid w:val="00CC3241"/>
    <w:rsid w:val="00D00708"/>
    <w:rsid w:val="00D07323"/>
    <w:rsid w:val="00D607E8"/>
    <w:rsid w:val="00D73DEF"/>
    <w:rsid w:val="00D7679B"/>
    <w:rsid w:val="00DB19CA"/>
    <w:rsid w:val="00DC2E8A"/>
    <w:rsid w:val="00DD1612"/>
    <w:rsid w:val="00DE6973"/>
    <w:rsid w:val="00E15AAD"/>
    <w:rsid w:val="00E15C83"/>
    <w:rsid w:val="00E35B6B"/>
    <w:rsid w:val="00E431A3"/>
    <w:rsid w:val="00E72B7D"/>
    <w:rsid w:val="00EA0824"/>
    <w:rsid w:val="00EB2044"/>
    <w:rsid w:val="00EC2315"/>
    <w:rsid w:val="00EC4CD1"/>
    <w:rsid w:val="00ED3ACD"/>
    <w:rsid w:val="00EE54AB"/>
    <w:rsid w:val="00EF1D99"/>
    <w:rsid w:val="00F05A11"/>
    <w:rsid w:val="00F248A1"/>
    <w:rsid w:val="00F3505F"/>
    <w:rsid w:val="00F608B7"/>
    <w:rsid w:val="00F66D79"/>
    <w:rsid w:val="00F74CBB"/>
    <w:rsid w:val="00FB300D"/>
    <w:rsid w:val="00FD16BD"/>
    <w:rsid w:val="00FF1B2B"/>
    <w:rsid w:val="03092C7C"/>
    <w:rsid w:val="053F2D06"/>
    <w:rsid w:val="062C0A95"/>
    <w:rsid w:val="067D574F"/>
    <w:rsid w:val="06961ED0"/>
    <w:rsid w:val="09FA1C59"/>
    <w:rsid w:val="0AF82CCA"/>
    <w:rsid w:val="0C9C7EF8"/>
    <w:rsid w:val="0F813779"/>
    <w:rsid w:val="0FEB186B"/>
    <w:rsid w:val="12134435"/>
    <w:rsid w:val="13F65B1C"/>
    <w:rsid w:val="14DD52B9"/>
    <w:rsid w:val="14E74B22"/>
    <w:rsid w:val="14F92238"/>
    <w:rsid w:val="15C14CCA"/>
    <w:rsid w:val="15C96009"/>
    <w:rsid w:val="16011DE2"/>
    <w:rsid w:val="1797555D"/>
    <w:rsid w:val="1B30788E"/>
    <w:rsid w:val="1CF03941"/>
    <w:rsid w:val="1FA31C4C"/>
    <w:rsid w:val="20A329D0"/>
    <w:rsid w:val="24155541"/>
    <w:rsid w:val="248618EF"/>
    <w:rsid w:val="273E2073"/>
    <w:rsid w:val="274A14EB"/>
    <w:rsid w:val="28575846"/>
    <w:rsid w:val="290C2D27"/>
    <w:rsid w:val="294D68D6"/>
    <w:rsid w:val="2AB01190"/>
    <w:rsid w:val="2B1B63E1"/>
    <w:rsid w:val="2C9F1B7C"/>
    <w:rsid w:val="2DC44213"/>
    <w:rsid w:val="2E1B3E05"/>
    <w:rsid w:val="2E703AEA"/>
    <w:rsid w:val="2EC73111"/>
    <w:rsid w:val="30376539"/>
    <w:rsid w:val="30F171C3"/>
    <w:rsid w:val="33F267E7"/>
    <w:rsid w:val="383209EE"/>
    <w:rsid w:val="39707288"/>
    <w:rsid w:val="3AC765BB"/>
    <w:rsid w:val="3C0B2E5D"/>
    <w:rsid w:val="3CB71AAA"/>
    <w:rsid w:val="3CB97D13"/>
    <w:rsid w:val="3D9A3268"/>
    <w:rsid w:val="40C401F2"/>
    <w:rsid w:val="43E95C32"/>
    <w:rsid w:val="44A250A8"/>
    <w:rsid w:val="476018CC"/>
    <w:rsid w:val="48727564"/>
    <w:rsid w:val="49FB6DFF"/>
    <w:rsid w:val="4B1B2B0E"/>
    <w:rsid w:val="4F0145E4"/>
    <w:rsid w:val="4F2247FC"/>
    <w:rsid w:val="4FD7777D"/>
    <w:rsid w:val="50BC6003"/>
    <w:rsid w:val="50C31D43"/>
    <w:rsid w:val="515A320C"/>
    <w:rsid w:val="524114C4"/>
    <w:rsid w:val="541D16BA"/>
    <w:rsid w:val="54DE56CB"/>
    <w:rsid w:val="564857BF"/>
    <w:rsid w:val="567263A6"/>
    <w:rsid w:val="58DE32A8"/>
    <w:rsid w:val="59A56461"/>
    <w:rsid w:val="5B4B2570"/>
    <w:rsid w:val="5B5A4AB0"/>
    <w:rsid w:val="5BF52D6F"/>
    <w:rsid w:val="5C357DAD"/>
    <w:rsid w:val="61176309"/>
    <w:rsid w:val="644533DE"/>
    <w:rsid w:val="645412AB"/>
    <w:rsid w:val="648D146F"/>
    <w:rsid w:val="65C77222"/>
    <w:rsid w:val="65F10FE6"/>
    <w:rsid w:val="661E3ECC"/>
    <w:rsid w:val="67483675"/>
    <w:rsid w:val="675D67EF"/>
    <w:rsid w:val="678624F5"/>
    <w:rsid w:val="67A44267"/>
    <w:rsid w:val="67BF7D14"/>
    <w:rsid w:val="6ACF1C4F"/>
    <w:rsid w:val="6C637A4C"/>
    <w:rsid w:val="6F702FAB"/>
    <w:rsid w:val="71E92F7B"/>
    <w:rsid w:val="72216A41"/>
    <w:rsid w:val="73A72BC5"/>
    <w:rsid w:val="76073A0B"/>
    <w:rsid w:val="762723D3"/>
    <w:rsid w:val="783F6D34"/>
    <w:rsid w:val="78B63105"/>
    <w:rsid w:val="7BAC5B4B"/>
    <w:rsid w:val="7BC37043"/>
    <w:rsid w:val="7C544499"/>
    <w:rsid w:val="7CE03B7B"/>
    <w:rsid w:val="7FA21163"/>
    <w:rsid w:val="7FF14A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HTML Preformatted"/>
    <w:basedOn w:val="1"/>
    <w:link w:val="14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副标题 Char"/>
    <w:link w:val="5"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HTML 预设格式 Char"/>
    <w:link w:val="6"/>
    <w:uiPriority w:val="0"/>
    <w:rPr>
      <w:rFonts w:ascii="Arial" w:hAnsi="Arial" w:cs="Arial"/>
      <w:sz w:val="24"/>
      <w:szCs w:val="24"/>
    </w:rPr>
  </w:style>
  <w:style w:type="character" w:customStyle="1" w:styleId="15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4102;&#23494;&#23553;&#32447;&#30340;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带密封线的试卷模板.dot</Template>
  <Company>成都市武侯高级中学</Company>
  <Pages>5</Pages>
  <Words>3796</Words>
  <Characters>3978</Characters>
  <Lines>38</Lines>
  <Paragraphs>10</Paragraphs>
  <TotalTime>157263361</TotalTime>
  <ScaleCrop>false</ScaleCrop>
  <LinksUpToDate>false</LinksUpToDate>
  <CharactersWithSpaces>5441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2019-10-28T08:29:00Z</dcterms:created>
  <dc:creator>User</dc:creator>
  <cp:lastModifiedBy>。</cp:lastModifiedBy>
  <cp:lastPrinted>2014-10-07T23:19:00Z</cp:lastPrinted>
  <dcterms:modified xsi:type="dcterms:W3CDTF">2023-02-23T10:44:59Z</dcterms:modified>
  <dc:title>考试试卷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84DCBDB5C38E49969F231C4B6EB7291F</vt:lpwstr>
  </property>
</Properties>
</file>