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pict>
          <v:shape id="_x0000_s1025" o:spid="_x0000_s1025" o:spt="75" type="#_x0000_t75" style="position:absolute;left:0pt;margin-left:827pt;margin-top:985pt;height:38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_Hlk120635712"/>
      <w:r>
        <w:rPr>
          <w:rFonts w:hint="eastAsia" w:ascii="宋体" w:hAnsi="宋体" w:eastAsia="宋体"/>
          <w:b/>
          <w:sz w:val="32"/>
          <w:szCs w:val="32"/>
        </w:rPr>
        <w:t>八年级语文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 w:val="24"/>
        </w:rPr>
        <w:t>（完卷时间：90分钟）</w:t>
      </w:r>
    </w:p>
    <w:p>
      <w:pPr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snapToGrid w:val="0"/>
        <w:spacing w:line="312" w:lineRule="auto"/>
        <w:jc w:val="center"/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</w:pPr>
      <w:r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  <w:t>一、古诗文阅读（26分）</w:t>
      </w:r>
    </w:p>
    <w:bookmarkEnd w:id="0"/>
    <w:p>
      <w:pPr>
        <w:snapToGrid w:val="0"/>
        <w:spacing w:line="288" w:lineRule="auto"/>
        <w:jc w:val="left"/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  <w:t>（一）默写（10分）</w:t>
      </w:r>
    </w:p>
    <w:p>
      <w:pPr>
        <w:snapToGrid w:val="0"/>
        <w:spacing w:line="288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bookmarkStart w:id="1" w:name="_Hlk120634123"/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1.无可奈何花落去，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。                  《浣溪沙》</w:t>
      </w:r>
    </w:p>
    <w:p>
      <w:pPr>
        <w:snapToGrid w:val="0"/>
        <w:spacing w:line="288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2.兴尽晚回舟，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。                      《如梦令》</w:t>
      </w:r>
    </w:p>
    <w:p>
      <w:pPr>
        <w:snapToGrid w:val="0"/>
        <w:spacing w:line="288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3.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，悠然见南山。                      《饮酒》</w:t>
      </w:r>
    </w:p>
    <w:p>
      <w:pPr>
        <w:snapToGrid w:val="0"/>
        <w:spacing w:line="288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4.轻舟短棹西湖好，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。                  《采桑子》</w:t>
      </w:r>
    </w:p>
    <w:p>
      <w:pPr>
        <w:snapToGrid w:val="0"/>
        <w:spacing w:line="288" w:lineRule="auto"/>
        <w:jc w:val="left"/>
        <w:rPr>
          <w:rStyle w:val="14"/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5.</w:t>
      </w:r>
      <w:r>
        <w:rPr>
          <w:rStyle w:val="14"/>
          <w:rFonts w:ascii="Times New Roman" w:hAnsi="Times New Roman" w:cs="Times New Roman"/>
        </w:rPr>
        <w:t>日本某反华势力，擅自篡改历史教科书，结果招致了国内外有识之士的一致反对，弄得众叛亲离，正应了孟子《得道多助 失道寡助》的那句话：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Style w:val="14"/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Style w:val="14"/>
          <w:rFonts w:ascii="Times New Roman" w:hAnsi="Times New Roman" w:cs="Times New Roman"/>
        </w:rPr>
        <w:t>。</w:t>
      </w:r>
      <w:bookmarkEnd w:id="1"/>
    </w:p>
    <w:p>
      <w:pPr>
        <w:snapToGrid w:val="0"/>
        <w:spacing w:line="288" w:lineRule="auto"/>
        <w:rPr>
          <w:rFonts w:ascii="Times New Roman" w:hAnsi="Times New Roman" w:eastAsia="黑体" w:cs="Times New Roman"/>
          <w:color w:val="0C0C0C" w:themeColor="text1" w:themeTint="F2"/>
          <w:szCs w:val="21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</w:rPr>
        <w:t>（二）阅读下面的诗，完成6-7题（4分）</w:t>
      </w:r>
    </w:p>
    <w:p>
      <w:pPr>
        <w:snapToGrid w:val="0"/>
        <w:spacing w:line="288" w:lineRule="auto"/>
        <w:ind w:firstLine="420" w:firstLineChars="200"/>
        <w:jc w:val="center"/>
        <w:rPr>
          <w:rFonts w:ascii="Times New Roman" w:hAnsi="Times New Roman" w:eastAsia="黑体" w:cs="Times New Roman"/>
          <w:color w:val="0C0C0C" w:themeColor="text1" w:themeTint="F2"/>
          <w:szCs w:val="21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</w:rPr>
        <w:t>春望</w:t>
      </w:r>
    </w:p>
    <w:p>
      <w:pPr>
        <w:snapToGrid w:val="0"/>
        <w:spacing w:line="288" w:lineRule="auto"/>
        <w:ind w:firstLine="420" w:firstLineChars="200"/>
        <w:jc w:val="center"/>
        <w:rPr>
          <w:rFonts w:ascii="Times New Roman" w:hAnsi="Times New Roman" w:eastAsia="楷体" w:cs="Times New Roman"/>
          <w:color w:val="0C0C0C" w:themeColor="text1" w:themeTint="F2"/>
          <w:szCs w:val="21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</w:rPr>
        <w:t>国破山河在，城春草木深。感时花溅泪，恨别鸟惊心。</w:t>
      </w:r>
    </w:p>
    <w:p>
      <w:pPr>
        <w:snapToGrid w:val="0"/>
        <w:spacing w:line="288" w:lineRule="auto"/>
        <w:ind w:right="-57" w:rightChars="-27" w:firstLine="420" w:firstLineChars="200"/>
        <w:jc w:val="center"/>
        <w:rPr>
          <w:rFonts w:ascii="Times New Roman" w:hAnsi="Times New Roman" w:eastAsia="楷体" w:cs="Times New Roman"/>
          <w:color w:val="0C0C0C" w:themeColor="text1" w:themeTint="F2"/>
          <w:szCs w:val="21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</w:rPr>
        <w:t>烽火连三月，家书抵万金。白头搔更短，浑欲不胜簪。</w:t>
      </w:r>
    </w:p>
    <w:p>
      <w:pPr>
        <w:snapToGrid w:val="0"/>
        <w:spacing w:line="288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</w:rPr>
      </w:pPr>
      <w:r>
        <w:rPr>
          <w:rFonts w:ascii="Times New Roman" w:hAnsi="Times New Roman" w:eastAsia="宋体" w:cs="Times New Roman"/>
          <w:color w:val="1E1E1E"/>
          <w:kern w:val="0"/>
          <w:szCs w:val="21"/>
        </w:rPr>
        <w:t>6.</w:t>
      </w:r>
      <w:r>
        <w:rPr>
          <w:rFonts w:cs="Times New Roman" w:asciiTheme="minorEastAsia" w:hAnsiTheme="minorEastAsia"/>
          <w:color w:val="1E1E1E"/>
          <w:kern w:val="0"/>
          <w:szCs w:val="21"/>
        </w:rPr>
        <w:t>“浑欲不胜簪”中，“胜”的意</w:t>
      </w:r>
      <w:r>
        <w:rPr>
          <w:rFonts w:ascii="Times New Roman" w:hAnsi="Times New Roman" w:eastAsia="宋体" w:cs="Times New Roman"/>
          <w:color w:val="1E1E1E"/>
          <w:kern w:val="0"/>
          <w:szCs w:val="21"/>
        </w:rPr>
        <w:t>思是</w:t>
      </w:r>
      <w:r>
        <w:rPr>
          <w:rFonts w:ascii="Times New Roman" w:hAnsi="Times New Roman" w:cs="Times New Roman"/>
          <w:szCs w:val="21"/>
          <w:u w:val="single"/>
        </w:rPr>
        <w:t xml:space="preserve">             </w:t>
      </w:r>
      <w:r>
        <w:rPr>
          <w:rFonts w:ascii="Times New Roman" w:hAnsi="Times New Roman" w:eastAsia="宋体" w:cs="Times New Roman"/>
          <w:color w:val="1E1E1E"/>
          <w:kern w:val="0"/>
          <w:szCs w:val="21"/>
        </w:rPr>
        <w:t>（2分）</w:t>
      </w:r>
    </w:p>
    <w:p>
      <w:pPr>
        <w:widowControl/>
        <w:shd w:val="clear" w:color="auto" w:fill="FFFFFF"/>
        <w:spacing w:line="288" w:lineRule="auto"/>
        <w:jc w:val="left"/>
        <w:rPr>
          <w:rFonts w:ascii="Times New Roman" w:hAnsi="Times New Roman" w:eastAsia="宋体" w:cs="Times New Roman"/>
          <w:color w:val="1E1E1E"/>
          <w:kern w:val="0"/>
          <w:szCs w:val="21"/>
        </w:rPr>
      </w:pPr>
      <w:r>
        <w:rPr>
          <w:rFonts w:ascii="Times New Roman" w:hAnsi="Times New Roman" w:eastAsia="宋体" w:cs="Times New Roman"/>
          <w:color w:val="1E1E1E"/>
          <w:kern w:val="0"/>
          <w:szCs w:val="21"/>
        </w:rPr>
        <w:t>7.下列各项中对本首诗歌赏析有误的一项是（     ）（2分）</w:t>
      </w:r>
    </w:p>
    <w:p>
      <w:pPr>
        <w:widowControl/>
        <w:shd w:val="clear" w:color="auto" w:fill="FFFFFF"/>
        <w:spacing w:line="288" w:lineRule="auto"/>
        <w:jc w:val="left"/>
        <w:rPr>
          <w:rFonts w:ascii="Times New Roman" w:hAnsi="Times New Roman" w:eastAsia="宋体" w:cs="Times New Roman"/>
          <w:color w:val="1E1E1E"/>
          <w:kern w:val="0"/>
          <w:szCs w:val="21"/>
        </w:rPr>
      </w:pPr>
      <w:r>
        <w:rPr>
          <w:rFonts w:ascii="Times New Roman" w:hAnsi="Times New Roman" w:eastAsia="宋体" w:cs="Times New Roman"/>
          <w:color w:val="1E1E1E"/>
          <w:kern w:val="0"/>
          <w:szCs w:val="21"/>
        </w:rPr>
        <w:t>A．首</w:t>
      </w:r>
      <w:r>
        <w:rPr>
          <w:rFonts w:cs="Times New Roman" w:asciiTheme="minorEastAsia" w:hAnsiTheme="minorEastAsia"/>
          <w:color w:val="1E1E1E"/>
          <w:kern w:val="0"/>
          <w:szCs w:val="21"/>
        </w:rPr>
        <w:t>联写“望”中所见，国都在沦陷后已变得</w:t>
      </w:r>
      <w:r>
        <w:rPr>
          <w:rFonts w:ascii="Times New Roman" w:hAnsi="Times New Roman" w:eastAsia="宋体" w:cs="Times New Roman"/>
          <w:color w:val="1E1E1E"/>
          <w:kern w:val="0"/>
          <w:szCs w:val="21"/>
        </w:rPr>
        <w:t>残破不堪，然而山河依旧是原来的样子；春天降临长安城，然而眼前却是乱草丛生。虽是写景，却也痛切地表达了诗人念家悲己的感情。</w:t>
      </w:r>
    </w:p>
    <w:p>
      <w:pPr>
        <w:widowControl/>
        <w:shd w:val="clear" w:color="auto" w:fill="FFFFFF"/>
        <w:spacing w:line="288" w:lineRule="auto"/>
        <w:ind w:right="-197" w:rightChars="-94"/>
        <w:jc w:val="left"/>
        <w:rPr>
          <w:rFonts w:ascii="Times New Roman" w:hAnsi="Times New Roman" w:eastAsia="宋体" w:cs="Times New Roman"/>
          <w:color w:val="1E1E1E"/>
          <w:kern w:val="0"/>
          <w:szCs w:val="21"/>
        </w:rPr>
      </w:pPr>
      <w:r>
        <w:rPr>
          <w:rFonts w:ascii="Times New Roman" w:hAnsi="Times New Roman" w:eastAsia="宋体" w:cs="Times New Roman"/>
          <w:color w:val="1E1E1E"/>
          <w:kern w:val="0"/>
          <w:szCs w:val="21"/>
        </w:rPr>
        <w:t>B．颔联将人的情感赋予花和鸟。生动形象地表现出诗人面对国都破败的无奈感慨和绵绵愁绪。</w:t>
      </w:r>
    </w:p>
    <w:p>
      <w:pPr>
        <w:widowControl/>
        <w:shd w:val="clear" w:color="auto" w:fill="FFFFFF"/>
        <w:spacing w:line="288" w:lineRule="auto"/>
        <w:jc w:val="left"/>
        <w:rPr>
          <w:rFonts w:ascii="Times New Roman" w:hAnsi="Times New Roman" w:eastAsia="宋体" w:cs="Times New Roman"/>
          <w:color w:val="1E1E1E"/>
          <w:kern w:val="0"/>
          <w:szCs w:val="21"/>
        </w:rPr>
      </w:pPr>
      <w:r>
        <w:rPr>
          <w:rFonts w:ascii="Times New Roman" w:hAnsi="Times New Roman" w:eastAsia="宋体" w:cs="Times New Roman"/>
          <w:color w:val="1E1E1E"/>
          <w:kern w:val="0"/>
          <w:szCs w:val="21"/>
        </w:rPr>
        <w:t>C．颈</w:t>
      </w:r>
      <w:r>
        <w:rPr>
          <w:rFonts w:cs="Times New Roman" w:asciiTheme="minorEastAsia" w:hAnsiTheme="minorEastAsia"/>
          <w:color w:val="1E1E1E"/>
          <w:kern w:val="0"/>
          <w:szCs w:val="21"/>
        </w:rPr>
        <w:t>联“三月”表明丧乱之久，“抵万金”形容家书珍贵</w:t>
      </w:r>
      <w:r>
        <w:rPr>
          <w:rFonts w:ascii="Times New Roman" w:hAnsi="Times New Roman" w:eastAsia="宋体" w:cs="Times New Roman"/>
          <w:color w:val="1E1E1E"/>
          <w:kern w:val="0"/>
          <w:szCs w:val="21"/>
        </w:rPr>
        <w:t>，表达了诗人对妻儿的强烈思念。</w:t>
      </w:r>
    </w:p>
    <w:p>
      <w:pPr>
        <w:widowControl/>
        <w:shd w:val="clear" w:color="auto" w:fill="FFFFFF"/>
        <w:spacing w:line="288" w:lineRule="auto"/>
        <w:jc w:val="left"/>
        <w:rPr>
          <w:rFonts w:ascii="Times New Roman" w:hAnsi="Times New Roman" w:eastAsia="宋体" w:cs="Times New Roman"/>
          <w:color w:val="1E1E1E"/>
          <w:kern w:val="0"/>
          <w:szCs w:val="21"/>
        </w:rPr>
      </w:pPr>
      <w:r>
        <w:rPr>
          <w:rFonts w:ascii="Times New Roman" w:hAnsi="Times New Roman" w:eastAsia="宋体" w:cs="Times New Roman"/>
          <w:color w:val="1E1E1E"/>
          <w:kern w:val="0"/>
          <w:szCs w:val="21"/>
        </w:rPr>
        <w:t>D．全诗所写意象甚多，</w:t>
      </w:r>
      <w:r>
        <w:rPr>
          <w:rFonts w:cs="Times New Roman" w:asciiTheme="minorEastAsia" w:hAnsiTheme="minorEastAsia"/>
          <w:color w:val="1E1E1E"/>
          <w:kern w:val="0"/>
          <w:szCs w:val="21"/>
        </w:rPr>
        <w:t>从“远景”的山河城郭，到“中景”的荒草残木。再到“近景”的春</w:t>
      </w:r>
      <w:r>
        <w:rPr>
          <w:rFonts w:ascii="Times New Roman" w:hAnsi="Times New Roman" w:eastAsia="宋体" w:cs="Times New Roman"/>
          <w:color w:val="1E1E1E"/>
          <w:kern w:val="0"/>
          <w:szCs w:val="21"/>
        </w:rPr>
        <w:t>花飞鸟。一直到</w:t>
      </w:r>
      <w:r>
        <w:rPr>
          <w:rFonts w:cs="Times New Roman" w:asciiTheme="minorEastAsia" w:hAnsiTheme="minorEastAsia"/>
          <w:color w:val="1E1E1E"/>
          <w:kern w:val="0"/>
          <w:szCs w:val="21"/>
        </w:rPr>
        <w:t>“自身”的白发，步步推进，“镜头”越来越小，将宏大</w:t>
      </w:r>
      <w:r>
        <w:rPr>
          <w:rFonts w:ascii="Times New Roman" w:hAnsi="Times New Roman" w:eastAsia="宋体" w:cs="Times New Roman"/>
          <w:color w:val="1E1E1E"/>
          <w:kern w:val="0"/>
          <w:szCs w:val="21"/>
        </w:rPr>
        <w:t>的家国之悲，渐渐渗透凝缩在诗人自己身上。</w:t>
      </w:r>
    </w:p>
    <w:p>
      <w:pPr>
        <w:snapToGrid w:val="0"/>
        <w:spacing w:line="288" w:lineRule="auto"/>
        <w:jc w:val="left"/>
        <w:rPr>
          <w:rFonts w:ascii="Times New Roman" w:hAnsi="Times New Roman" w:eastAsia="黑体" w:cs="Times New Roman"/>
          <w:color w:val="0C0C0C" w:themeColor="text1" w:themeTint="F2"/>
          <w:szCs w:val="21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</w:rPr>
        <w:t>（三）阅读下面的古文，完成8-10题（6分）</w:t>
      </w:r>
    </w:p>
    <w:p>
      <w:pPr>
        <w:snapToGrid w:val="0"/>
        <w:spacing w:line="288" w:lineRule="auto"/>
        <w:ind w:firstLine="420" w:firstLineChars="200"/>
        <w:rPr>
          <w:rFonts w:ascii="Times New Roman" w:hAnsi="Times New Roman" w:eastAsia="楷体" w:cs="Times New Roman"/>
          <w:color w:val="0C0C0C" w:themeColor="text1" w:themeTint="F2"/>
          <w:szCs w:val="21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</w:rPr>
        <w:t>故天将降大任于是人也，必先苦其心志，劳其筋骨，饿其体肤，空乏其身，行拂乱其所为，所以动心忍性，曾益其所不能。</w:t>
      </w:r>
    </w:p>
    <w:p>
      <w:pPr>
        <w:snapToGrid w:val="0"/>
        <w:spacing w:line="288" w:lineRule="auto"/>
        <w:ind w:firstLine="420" w:firstLineChars="200"/>
        <w:rPr>
          <w:rFonts w:ascii="Times New Roman" w:hAnsi="Times New Roman" w:eastAsia="楷体" w:cs="Times New Roman"/>
          <w:color w:val="0C0C0C" w:themeColor="text1" w:themeTint="F2"/>
          <w:szCs w:val="21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</w:rPr>
        <w:t>人恒过，然后能改；困于心，衡于虑，而后作；征于色，发于声，而后喻。入则无法家拂士，出则无敌国外患者，国恒亡。</w:t>
      </w:r>
    </w:p>
    <w:p>
      <w:pPr>
        <w:snapToGrid w:val="0"/>
        <w:spacing w:line="288" w:lineRule="auto"/>
        <w:ind w:firstLine="420" w:firstLineChars="200"/>
        <w:rPr>
          <w:rFonts w:ascii="Times New Roman" w:hAnsi="Times New Roman" w:eastAsia="楷体" w:cs="Times New Roman"/>
          <w:color w:val="0C0C0C" w:themeColor="text1" w:themeTint="F2"/>
          <w:szCs w:val="21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</w:rPr>
        <w:t>然后知生于忧患，而死于安乐也。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bookmarkStart w:id="2" w:name="_Hlk120635039"/>
      <w:r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/>
          <w:color w:val="2A2A2A"/>
          <w:kern w:val="0"/>
          <w:szCs w:val="21"/>
        </w:rPr>
        <w:t>本文作者</w:t>
      </w:r>
      <w:r>
        <w:rPr>
          <w:rFonts w:ascii="Times New Roman" w:hAnsi="Times New Roman" w:cs="Times New Roman"/>
          <w:szCs w:val="21"/>
          <w:u w:val="single"/>
        </w:rPr>
        <w:t xml:space="preserve">          </w:t>
      </w:r>
      <w:r>
        <w:rPr>
          <w:rFonts w:ascii="Times New Roman" w:hAnsi="Times New Roman" w:cs="Times New Roman"/>
          <w:color w:val="2A2A2A"/>
          <w:kern w:val="0"/>
          <w:szCs w:val="21"/>
        </w:rPr>
        <w:t>是继孔子之后的</w:t>
      </w:r>
      <w:r>
        <w:rPr>
          <w:rFonts w:ascii="Times New Roman" w:hAnsi="Times New Roman" w:cs="Times New Roman"/>
          <w:szCs w:val="21"/>
          <w:u w:val="single"/>
        </w:rPr>
        <w:t xml:space="preserve">          </w:t>
      </w:r>
      <w:r>
        <w:rPr>
          <w:rFonts w:ascii="Times New Roman" w:hAnsi="Times New Roman" w:cs="Times New Roman"/>
          <w:color w:val="2A2A2A"/>
          <w:kern w:val="0"/>
          <w:szCs w:val="21"/>
        </w:rPr>
        <w:t>学派的又一位大师。（2分）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9.翻译“然后知生于忧患，而死于安乐也”这个句子。(2分)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  <w:u w:val="single"/>
        </w:rPr>
        <w:t xml:space="preserve">                                                                           </w:t>
      </w:r>
    </w:p>
    <w:bookmarkEnd w:id="2"/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10.下列对课文理解不正确的一项是 （     ） （2分）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A．作者认为人才是在艰苦环境中造就的，因此要增长才干，必须先经受艰苦磨炼。 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B．本文在论述造就人才问题时，强调了客观条件和主观因素两个方面的作用。 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C．文章在阐述的思路上，先从国家再说到个人，这样使文章论述层次显得很清楚。 </w:t>
      </w:r>
    </w:p>
    <w:p>
      <w:pPr>
        <w:spacing w:line="288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D．本文中心</w:t>
      </w:r>
      <w:r>
        <w:rPr>
          <w:rFonts w:cs="Times New Roman" w:asciiTheme="minorEastAsia" w:hAnsiTheme="minorEastAsia"/>
          <w:szCs w:val="21"/>
        </w:rPr>
        <w:t>论点是“生于忧患，死于安乐”。</w:t>
      </w:r>
    </w:p>
    <w:p>
      <w:pPr>
        <w:snapToGrid w:val="0"/>
        <w:spacing w:line="312" w:lineRule="auto"/>
        <w:jc w:val="left"/>
        <w:rPr>
          <w:rFonts w:ascii="Times New Roman" w:hAnsi="Times New Roman" w:eastAsia="黑体" w:cs="Times New Roman"/>
          <w:color w:val="0C0C0C" w:themeColor="text1" w:themeTint="F2"/>
          <w:szCs w:val="21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</w:rPr>
        <w:t>（四）阅读下面古文，完成11-13题（6分）</w:t>
      </w:r>
    </w:p>
    <w:p>
      <w:pPr>
        <w:spacing w:line="312" w:lineRule="auto"/>
        <w:ind w:firstLine="527" w:firstLineChars="250"/>
        <w:jc w:val="center"/>
        <w:rPr>
          <w:rFonts w:ascii="Times New Roman" w:hAnsi="Times New Roman" w:eastAsia="楷体" w:cs="Times New Roman"/>
          <w:b/>
          <w:iCs/>
          <w:szCs w:val="21"/>
        </w:rPr>
      </w:pPr>
      <w:r>
        <w:rPr>
          <w:rFonts w:ascii="Times New Roman" w:hAnsi="Times New Roman" w:eastAsia="楷体" w:cs="Times New Roman"/>
          <w:b/>
          <w:iCs/>
          <w:szCs w:val="21"/>
        </w:rPr>
        <w:t>雨雪不寒</w:t>
      </w:r>
    </w:p>
    <w:p>
      <w:pPr>
        <w:spacing w:line="312" w:lineRule="auto"/>
        <w:ind w:firstLine="525" w:firstLineChars="250"/>
        <w:rPr>
          <w:rFonts w:ascii="Times New Roman" w:hAnsi="Times New Roman" w:eastAsia="楷体" w:cs="Times New Roman"/>
          <w:bCs/>
          <w:iCs/>
          <w:szCs w:val="21"/>
          <w:u w:val="single"/>
        </w:rPr>
      </w:pPr>
      <w:r>
        <w:rPr>
          <w:rFonts w:ascii="Times New Roman" w:hAnsi="Times New Roman" w:eastAsia="楷体" w:cs="Times New Roman"/>
          <w:bCs/>
          <w:iCs/>
          <w:szCs w:val="21"/>
        </w:rPr>
        <w:t>齐景公之时，雨雪三日而不霁。公</w:t>
      </w:r>
      <w:r>
        <w:rPr>
          <w:rFonts w:ascii="Times New Roman" w:hAnsi="Times New Roman" w:cs="Times New Roman"/>
          <w:szCs w:val="20"/>
          <w:em w:val="dot"/>
        </w:rPr>
        <w:t>被</w:t>
      </w:r>
      <w:r>
        <w:rPr>
          <w:rFonts w:ascii="Times New Roman" w:hAnsi="Times New Roman" w:eastAsia="楷体" w:cs="Times New Roman"/>
          <w:bCs/>
          <w:iCs/>
          <w:szCs w:val="21"/>
        </w:rPr>
        <w:t>狐白之裘，坐堂侧陛</w:t>
      </w:r>
      <w:r>
        <w:rPr>
          <w:rFonts w:hint="eastAsia" w:ascii="宋体" w:hAnsi="宋体" w:eastAsia="宋体" w:cs="宋体"/>
          <w:bCs/>
          <w:iCs/>
          <w:szCs w:val="21"/>
          <w:vertAlign w:val="superscript"/>
        </w:rPr>
        <w:t>①</w:t>
      </w:r>
      <w:r>
        <w:rPr>
          <w:rFonts w:ascii="Times New Roman" w:hAnsi="Times New Roman" w:eastAsia="楷体" w:cs="Times New Roman"/>
          <w:bCs/>
          <w:iCs/>
          <w:szCs w:val="21"/>
        </w:rPr>
        <w:t>。晏子</w:t>
      </w:r>
      <w:r>
        <w:rPr>
          <w:rFonts w:ascii="Times New Roman" w:hAnsi="Times New Roman" w:eastAsia="楷体" w:cs="Times New Roman"/>
          <w:bCs/>
          <w:iCs/>
          <w:szCs w:val="21"/>
          <w:em w:val="dot"/>
        </w:rPr>
        <w:t>入</w:t>
      </w:r>
      <w:r>
        <w:rPr>
          <w:rFonts w:ascii="Times New Roman" w:hAnsi="Times New Roman" w:eastAsia="楷体" w:cs="Times New Roman"/>
          <w:bCs/>
          <w:iCs/>
          <w:szCs w:val="21"/>
        </w:rPr>
        <w:t>见，立有间。公曰：“怪哉！雨雪三日而不寒。”晏子对曰：“天不寒乎？”公笑。晏子曰：“婴闻古之贤君，饱而知人之饥；温而知人之寒；逸而知人之劳。今君不知也。”公曰：“善！寡人闻命矣。”</w:t>
      </w:r>
      <w:r>
        <w:rPr>
          <w:rFonts w:ascii="Times New Roman" w:hAnsi="Times New Roman" w:eastAsia="楷体" w:cs="Times New Roman"/>
          <w:bCs/>
          <w:iCs/>
          <w:szCs w:val="21"/>
          <w:u w:val="single"/>
        </w:rPr>
        <w:t>乃令出裘发粟以与饥寒者。</w:t>
      </w:r>
    </w:p>
    <w:p>
      <w:pPr>
        <w:spacing w:line="312" w:lineRule="auto"/>
        <w:ind w:firstLine="525" w:firstLineChars="250"/>
        <w:rPr>
          <w:rFonts w:ascii="Times New Roman" w:hAnsi="Times New Roman" w:eastAsia="楷体" w:cs="Times New Roman"/>
          <w:szCs w:val="21"/>
        </w:rPr>
      </w:pPr>
      <w:r>
        <w:rPr>
          <w:rFonts w:ascii="Times New Roman" w:hAnsi="Times New Roman" w:eastAsia="楷体" w:cs="Times New Roman"/>
          <w:bCs/>
          <w:iCs/>
          <w:szCs w:val="21"/>
        </w:rPr>
        <w:t xml:space="preserve">【注释】    </w:t>
      </w:r>
      <w:r>
        <w:rPr>
          <w:rFonts w:hint="eastAsia" w:ascii="宋体" w:hAnsi="宋体" w:eastAsia="宋体" w:cs="宋体"/>
          <w:bCs/>
          <w:iCs/>
          <w:szCs w:val="21"/>
        </w:rPr>
        <w:t>①</w:t>
      </w:r>
      <w:r>
        <w:rPr>
          <w:rFonts w:ascii="Times New Roman" w:hAnsi="Times New Roman" w:eastAsia="楷体" w:cs="Times New Roman"/>
          <w:bCs/>
          <w:iCs/>
          <w:szCs w:val="21"/>
        </w:rPr>
        <w:t>陛：宫殿的台阶。</w:t>
      </w:r>
      <w:r>
        <w:rPr>
          <w:rFonts w:ascii="Times New Roman" w:hAnsi="Times New Roman" w:eastAsia="楷体" w:cs="Times New Roman"/>
          <w:szCs w:val="21"/>
        </w:rPr>
        <w:t xml:space="preserve">    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11.解释下列文中加点字：（2分）</w:t>
      </w:r>
    </w:p>
    <w:p>
      <w:pPr>
        <w:spacing w:line="312" w:lineRule="auto"/>
        <w:rPr>
          <w:rFonts w:ascii="Times New Roman" w:hAnsi="Times New Roman" w:cs="Times New Roman"/>
          <w:szCs w:val="20"/>
          <w:u w:val="single"/>
        </w:rPr>
      </w:pPr>
      <w:r>
        <w:rPr>
          <w:rFonts w:ascii="Times New Roman" w:hAnsi="Times New Roman" w:cs="Times New Roman"/>
          <w:szCs w:val="20"/>
        </w:rPr>
        <w:t>(1) 婴</w:t>
      </w:r>
      <w:r>
        <w:rPr>
          <w:rFonts w:ascii="Times New Roman" w:hAnsi="Times New Roman" w:cs="Times New Roman"/>
          <w:szCs w:val="20"/>
          <w:em w:val="dot"/>
        </w:rPr>
        <w:t>闻</w:t>
      </w:r>
      <w:r>
        <w:rPr>
          <w:rFonts w:ascii="Times New Roman" w:hAnsi="Times New Roman" w:cs="Times New Roman"/>
          <w:szCs w:val="20"/>
        </w:rPr>
        <w:t>古之贤君</w:t>
      </w:r>
      <w:r>
        <w:rPr>
          <w:rFonts w:ascii="Times New Roman" w:hAnsi="Times New Roman" w:cs="Times New Roman"/>
          <w:bCs/>
          <w:iCs/>
          <w:szCs w:val="20"/>
          <w:u w:val="single"/>
        </w:rPr>
        <w:t xml:space="preserve">         </w:t>
      </w:r>
      <w:r>
        <w:rPr>
          <w:rFonts w:ascii="Times New Roman" w:hAnsi="Times New Roman" w:cs="Times New Roman"/>
          <w:szCs w:val="20"/>
        </w:rPr>
        <w:t xml:space="preserve">    (2) 晏子</w:t>
      </w:r>
      <w:r>
        <w:rPr>
          <w:rFonts w:ascii="Times New Roman" w:hAnsi="Times New Roman" w:cs="Times New Roman"/>
          <w:szCs w:val="20"/>
          <w:em w:val="dot"/>
        </w:rPr>
        <w:t>入</w:t>
      </w:r>
      <w:r>
        <w:rPr>
          <w:rFonts w:ascii="Times New Roman" w:hAnsi="Times New Roman" w:cs="Times New Roman"/>
          <w:szCs w:val="20"/>
        </w:rPr>
        <w:t>见   入</w:t>
      </w:r>
      <w:r>
        <w:rPr>
          <w:rFonts w:ascii="Times New Roman" w:hAnsi="Times New Roman" w:cs="Times New Roman"/>
          <w:szCs w:val="20"/>
          <w:u w:val="single"/>
        </w:rPr>
        <w:t xml:space="preserve">         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12.文中划线句，翻译正确的一项是</w:t>
      </w:r>
      <w:r>
        <w:rPr>
          <w:rFonts w:ascii="Times New Roman" w:hAnsi="Times New Roman" w:cs="Times New Roman"/>
          <w:szCs w:val="20"/>
          <w:u w:val="single"/>
        </w:rPr>
        <w:t xml:space="preserve">       </w:t>
      </w:r>
      <w:r>
        <w:rPr>
          <w:rFonts w:ascii="Times New Roman" w:hAnsi="Times New Roman" w:cs="Times New Roman"/>
          <w:szCs w:val="20"/>
        </w:rPr>
        <w:t>（2分）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A.（景公）才下令下官出门去分发皮衣和粮食给饥饿受寒的百姓。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B.（景公）于是就命人拿出皮衣、发放粮食给饥饿受寒的老百姓。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C.（景公）于是就命令拿出皮衣、发放粮食与抵御饥寒的物品。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D.（景公）才令人拿出皮衣、发放粮食与抵御饥寒的物品给百姓。</w:t>
      </w:r>
    </w:p>
    <w:p>
      <w:pPr>
        <w:spacing w:line="312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13.从晏子的言行，可以看出他是一个</w:t>
      </w:r>
      <w:r>
        <w:rPr>
          <w:rFonts w:ascii="Times New Roman" w:hAnsi="Times New Roman" w:cs="Times New Roman"/>
          <w:szCs w:val="20"/>
          <w:u w:val="single"/>
        </w:rPr>
        <w:t xml:space="preserve">                           </w:t>
      </w:r>
      <w:r>
        <w:rPr>
          <w:rFonts w:ascii="Times New Roman" w:hAnsi="Times New Roman" w:cs="Times New Roman"/>
          <w:szCs w:val="20"/>
        </w:rPr>
        <w:t>的人。（2分）</w:t>
      </w:r>
    </w:p>
    <w:p>
      <w:pPr>
        <w:snapToGrid w:val="0"/>
        <w:spacing w:line="312" w:lineRule="auto"/>
        <w:jc w:val="center"/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</w:pPr>
    </w:p>
    <w:p>
      <w:pPr>
        <w:snapToGrid w:val="0"/>
        <w:spacing w:line="312" w:lineRule="auto"/>
        <w:jc w:val="center"/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</w:pPr>
      <w:r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  <w:t>二、现代文（30分）</w:t>
      </w:r>
    </w:p>
    <w:p>
      <w:pPr>
        <w:snapToGrid w:val="0"/>
        <w:spacing w:line="312" w:lineRule="auto"/>
        <w:jc w:val="left"/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  <w:t>（一）阅读下面的文章，完成14-17题（13分）</w:t>
      </w:r>
    </w:p>
    <w:p>
      <w:pPr>
        <w:snapToGrid w:val="0"/>
        <w:spacing w:line="312" w:lineRule="auto"/>
        <w:jc w:val="center"/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  <w:t>桌与案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①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一般来讲，腿的位置决定了它的名称，与高矮、大小、功能都无关。腿的位置缩进来一块的为案，腿的位置顶住四角的为桌。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②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桌与案更重要的区别，是精神文化层面的区别。这个区别在哪儿呢？在于案的等级比桌高。比如我们常说拍案惊奇、拍案而起、拍案叫绝，都是比较高等级的情绪；而拍桌子瞪眼、拍桌子砸板凳，都是低等级的情绪。再比如，我过去当编辑的时候，经常挑灯夜战、伏案急书，如果“趴在桌子上”，恐怕不是睡着了，就是在写检查。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③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中国人把承具分得清清楚楚，这正是我们文化的独特之处。我们平时不注意，跟“案”相关衍生出来的词语非常丰富，比如文案、方案、草案、议案。因为我们过去办公，大都使用案，通常情况下与桌无关。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④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同样是案，也有很多形制。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u w:val="single"/>
          <w:shd w:val="clear" w:color="auto" w:fill="FFFFFF"/>
        </w:rPr>
        <w:t>有一种叫作翘头案，它属于供案的形式，腿部非常夸张，过去都是在寺院或祠堂里使用，它表示对神灵、对祖宗的一种敬畏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。衙门里也用供案，这里的供案翘头非常高，非常夸张。它具有威严感，从心理上暗示你，警告你。如今法院审理刑事案件时，法官坐的椅子靠背都非常高，就是起到一种威慑作用。如果法官搬一个小板凳坐那儿，估计犯人心里就该想怎么逃脱法律的制裁了。用家具作为文化符号传递给你，这是案子重要的本意。那么，衍生出来的词语就有“案件”，原指案子上的文件，后来把在案前审理事情简称为“审案子”，没有人说“审桌子”。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⑤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文人设计出一种适合自己用的书案，它非常温和，也有翘头，但把夸张的感觉去掉了，翘头很小。这个小翘头干吗用呢？我们知道，中国有一种特殊的书画形式叫手卷，卷起来是一个轴，比如《江山万里图》《清明上河图》，看的时候要横向打开。过去看手卷有讲究，你不能趴在地上看，也不能搁在方桌上看，就得在这种翘头案上看。我曾遇到一个附庸风雅的人，得到一幅手卷，急忙在桌子上打开，手卷的轴一下滚到桌边，一把没抓住，轴咣当就掉下去，画被撕破了。如果他在案头上看，轴滚到案的两头，就停住了，不会掉下去。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⑥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由于案的陈设功能越来越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u w:val="single"/>
          <w:shd w:val="clear" w:color="auto" w:fill="FFFFFF"/>
        </w:rPr>
        <w:t xml:space="preserve">   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，它的实用功能就相对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u w:val="single"/>
          <w:shd w:val="clear" w:color="auto" w:fill="FFFFFF"/>
        </w:rPr>
        <w:t xml:space="preserve">   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；相反，桌子的实用功能越来越大，陈设功能越来越小。所以，桌与案从功能上有了区分，这是在使用中发生的区分，并不是一开始就这么设计的。</w:t>
      </w:r>
    </w:p>
    <w:p>
      <w:pPr>
        <w:snapToGrid w:val="0"/>
        <w:spacing w:line="312" w:lineRule="auto"/>
        <w:jc w:val="left"/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⑦</w:t>
      </w:r>
      <w:r>
        <w:rPr>
          <w:rFonts w:ascii="Times New Roman" w:hAnsi="Times New Roman" w:eastAsia="楷体" w:cs="Times New Roman"/>
          <w:color w:val="0C0C0C" w:themeColor="text1" w:themeTint="F2"/>
          <w:szCs w:val="21"/>
          <w:shd w:val="clear" w:color="auto" w:fill="FFFFFF"/>
        </w:rPr>
        <w:t>桌子在越来越突出实用功能的时候，就跟案发生了分野。桌，最早写成卓越的“卓”，它是高出来的意思。比如卓然而立、卓尔不群，就是超出别人，高高地立在那儿。后来才把“卓”字底下的“十”字变成了“木”字，写成现在的“桌”字。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14.根据上下文，在第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⑥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段横线上补上合适的词语，下列哪项最合适？</w:t>
      </w:r>
      <w:r>
        <w:rPr>
          <w:rFonts w:ascii="Times New Roman" w:hAnsi="Times New Roman" w:cs="Times New Roman"/>
          <w:szCs w:val="20"/>
          <w:u w:val="single"/>
        </w:rPr>
        <w:t xml:space="preserve">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spacing w:line="312" w:lineRule="auto"/>
        <w:ind w:left="421" w:leftChars="135" w:hanging="138" w:hangingChars="66"/>
        <w:jc w:val="left"/>
        <w:rPr>
          <w:rFonts w:ascii="Times New Roman" w:hAnsi="Times New Roman" w:cs="Times New Roman"/>
          <w:color w:val="0C0C0C" w:themeColor="text1" w:themeTint="F2"/>
          <w:szCs w:val="21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A.大      提高      B.大      降低    C.小      提高     D.小     降低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15.本文从哪三个方面来说明桌与案的区别？请简要概况。（4分）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 （1）</w:t>
      </w:r>
      <w:r>
        <w:rPr>
          <w:rFonts w:ascii="Times New Roman" w:hAnsi="Times New Roman" w:cs="Times New Roman"/>
          <w:color w:val="0C0C0C" w:themeColor="text1" w:themeTint="F2"/>
          <w:szCs w:val="21"/>
          <w:u w:val="single"/>
          <w:shd w:val="clear" w:color="auto" w:fill="FFFFFF"/>
        </w:rPr>
        <w:t xml:space="preserve">    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；（2）精神文化层面的区别；（3）</w:t>
      </w:r>
      <w:r>
        <w:rPr>
          <w:rFonts w:ascii="Times New Roman" w:hAnsi="Times New Roman" w:cs="Times New Roman"/>
          <w:color w:val="0C0C0C" w:themeColor="text1" w:themeTint="F2"/>
          <w:szCs w:val="21"/>
          <w:u w:val="single"/>
          <w:shd w:val="clear" w:color="auto" w:fill="FFFFFF"/>
        </w:rPr>
        <w:t xml:space="preserve">        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。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sectPr>
          <w:footerReference r:id="rId3" w:type="default"/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16.第</w:t>
      </w:r>
      <w:r>
        <w:rPr>
          <w:rFonts w:hint="eastAsia" w:ascii="宋体" w:hAnsi="宋体" w:eastAsia="宋体" w:cs="宋体"/>
          <w:color w:val="0C0C0C" w:themeColor="text1" w:themeTint="F2"/>
          <w:szCs w:val="21"/>
          <w:shd w:val="clear" w:color="auto" w:fill="FFFFFF"/>
        </w:rPr>
        <w:t>④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段画线句运用了</w:t>
      </w:r>
      <w:r>
        <w:rPr>
          <w:rFonts w:ascii="Times New Roman" w:hAnsi="Times New Roman" w:cs="Times New Roman"/>
          <w:color w:val="0C0C0C" w:themeColor="text1" w:themeTint="F2"/>
          <w:szCs w:val="21"/>
          <w:u w:val="single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的说明方法，其作用是</w:t>
      </w:r>
      <w:r>
        <w:rPr>
          <w:rFonts w:ascii="Times New Roman" w:hAnsi="Times New Roman" w:cs="Times New Roman"/>
          <w:color w:val="0C0C0C" w:themeColor="text1" w:themeTint="F2"/>
          <w:szCs w:val="21"/>
          <w:u w:val="single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（4分）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17.下列对文章内容理解不正确的一项是</w:t>
      </w:r>
      <w:r>
        <w:rPr>
          <w:rFonts w:ascii="Times New Roman" w:hAnsi="Times New Roman" w:cs="Times New Roman"/>
          <w:szCs w:val="20"/>
          <w:u w:val="single"/>
        </w:rPr>
        <w:t xml:space="preserve">       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（3分）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  A</w:t>
      </w:r>
      <w:r>
        <w:rPr>
          <w:rFonts w:cs="Times New Roman" w:asciiTheme="minorEastAsia" w:hAnsiTheme="minorEastAsia"/>
          <w:color w:val="0C0C0C" w:themeColor="text1" w:themeTint="F2"/>
          <w:szCs w:val="21"/>
          <w:shd w:val="clear" w:color="auto" w:fill="FFFFFF"/>
        </w:rPr>
        <w:t>.在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寺院或祠堂里使用的案，腿部非常夸张，衙门里使用的案则翘头非常高。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  B</w:t>
      </w:r>
      <w:r>
        <w:rPr>
          <w:rFonts w:cs="Times New Roman" w:asciiTheme="minorEastAsia" w:hAnsiTheme="minorEastAsia"/>
          <w:color w:val="0C0C0C" w:themeColor="text1" w:themeTint="F2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在作者看</w:t>
      </w:r>
      <w:r>
        <w:rPr>
          <w:rFonts w:cs="Times New Roman" w:asciiTheme="minorEastAsia" w:hAnsiTheme="minorEastAsia"/>
          <w:color w:val="0C0C0C" w:themeColor="text1" w:themeTint="F2"/>
          <w:szCs w:val="21"/>
          <w:shd w:val="clear" w:color="auto" w:fill="FFFFFF"/>
        </w:rPr>
        <w:t>来，“拍案而起”和“拍桌子砸板凳”这两张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情绪是有高下之分的。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  C</w:t>
      </w:r>
      <w:r>
        <w:rPr>
          <w:rFonts w:cs="Times New Roman" w:asciiTheme="minorEastAsia" w:hAnsiTheme="minorEastAsia"/>
          <w:color w:val="0C0C0C" w:themeColor="text1" w:themeTint="F2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案，不仅是一种实用的家具，而且也是一种内涵丰富的文化符号。</w:t>
      </w:r>
    </w:p>
    <w:p>
      <w:pPr>
        <w:snapToGrid w:val="0"/>
        <w:spacing w:line="312" w:lineRule="auto"/>
        <w:jc w:val="left"/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 xml:space="preserve">   D</w:t>
      </w:r>
      <w:r>
        <w:rPr>
          <w:rFonts w:cs="Times New Roman" w:asciiTheme="minorEastAsia" w:hAnsiTheme="minorEastAsia"/>
          <w:color w:val="0C0C0C" w:themeColor="text1" w:themeTint="F2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color w:val="0C0C0C" w:themeColor="text1" w:themeTint="F2"/>
          <w:szCs w:val="21"/>
          <w:shd w:val="clear" w:color="auto" w:fill="FFFFFF"/>
        </w:rPr>
        <w:t>过去看手卷就得在这种翘头案上看，翘头的高度与主人的文化水平直接相关。</w:t>
      </w:r>
    </w:p>
    <w:p>
      <w:pPr>
        <w:snapToGrid w:val="0"/>
        <w:spacing w:line="312" w:lineRule="auto"/>
        <w:jc w:val="left"/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  <w:t>（二）阅读下面的文章，完成18-22题（17分）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center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灯祭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center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迟子建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 w:line="312" w:lineRule="auto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父亲在世时，每逢过年我就会得到一盏灯。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那灯是不寻常的。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 w:line="312" w:lineRule="auto"/>
        <w:ind w:left="0"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从门外的雪地上捡回一个罐头瓶，然后将一瓢滚热的开水倒进瓶里，啪的一声，瓶底均匀地落下来了，灯罩便诞生了。赶紧用废棉花将灯罩擦得亮亮的，亮到能看清瓶中央飞旋的灰尘为止。灯的底座是圆形的，木制，有花纹，面积比灯罩要大上一圈。沿边缘对称地钻两个眼，将铁丝从一只眼穿过去，然后沿着底座的直径爬行，再扎入另一个眼中。铁丝在手的牵引下，像眼镜蛇一样摇摆着身子向上伸展，两头一旦会合扭结在一起，灯座便大功告成了。从底座中心再钉透一根钉子，把半截红烛固定在钉子上。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待到夜幕降临时，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  <w:em w:val="dot"/>
        </w:rPr>
        <w:t>轻轻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捧起灯罩，嚓，点燃蜡烛，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  <w:em w:val="dot"/>
        </w:rPr>
        <w:t>敛声屏气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地落下灯罩，你提着这盏灯就觉得无限风光了。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③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父亲给我做这盏灯，总要花上很多工夫。就说做灯罩，他总要捡回五六个瓶子才能做成一个。不是把瓶子全炸碎了，就是瓶子安然无恙地保持原状，再不就是炸成功了，一看却是一只猪肉罐头瓶子，怎么擦都浑浊，只好弃了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④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尽管如此，除夕夜父亲总能让我提上一盏称心如意的灯。没有月亮的除夕里，这盏灯就是月亮了。我怀揣着一盒火柴，提着灯走东家串西家，每到一家都将灯吹灭，听人家夸几句这灯看着有多好，然后再心满意足地擦根火柴点燃灯，去另一家。每每转回到家里时，蜡烛烧得只剩下一汪油了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⑤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那时父亲会笑吟吟地问：“把那些光全折腾没了吧？”“全给丢在路上了。”我说，“剩下最亮的光赶紧提回家来了。”“还真顾家！”父亲打趣着我，去看那盏灯。那汪蜡烛油上斜着一束蓬勃芬芳的光，的确是亮丽之极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⑥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过年要让家里里外外都大放光明，所以不仅我手中有灯，院子里也有灯。院子里的灯有高有低。高高在上的灯是红灯，它被挂在灯笼杆的顶端。灯笼穗长长的，风一吹，唰刷响。低处的灯是冰灯。冰灯放在窗台上，放在大门口的木墩上，能照亮它周围的一些景色，所以除夕夜藏猫猫要离冰灯远远的。无论是高出屋脊的红灯，还是安闲地坐在低处的冰灯，都让人觉得温暖。但不管它们多么动人，也不如父亲送给我的灯美丽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⑦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因为有了年，就觉得日子是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            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。因为有了父亲，年也就显得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            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。如果又有了父亲送我的灯，年则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            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了。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⑧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然而，父亲没能走到老年就去世了。父亲去世的当年，我们没有点灯。别人家的院子灯火辉煌，我们家却黑漆漆的。我坐在暗处想：点灯的时候父亲还不回来，看来他是迷了路了。我多想提着父亲送给我的灯到路上接他回来呀！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⑨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正月十五到了。这天是我的生日。二十八年前，一个落雪的黄昏，我降临人世了。那时窗外还没有挂灯，天似亮非亮，似冥非冥，父亲便送我一乳名：迎灯。没想到我迎来了千盏万盏灯，却再也迎不来幼时父亲送给我的那盏灯了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hint="eastAsia"/>
          <w:color w:val="222222"/>
          <w:spacing w:val="8"/>
          <w:sz w:val="21"/>
          <w:szCs w:val="21"/>
        </w:rPr>
        <w:t>⑩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走在冷寂的大街上，忽然发现一个苍老的卖灯人。那灯是六角形的，用玻璃做成的，玻璃上还贴着“福”字。我立刻想到了父亲，正月十五这一天，父亲的院子该有一盏灯的。我买下了一盏灯。天将黑时，将它送到了父亲的墓地。“嚓”地划根火柴，周围的夜色就颤动了一下，父亲的房子在夜色中显得华丽醒目，凄切动人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ascii="Cambria Math" w:hAnsi="Cambria Math" w:eastAsia="楷体" w:cs="Cambria Math"/>
          <w:color w:val="222222"/>
          <w:spacing w:val="8"/>
          <w:sz w:val="21"/>
          <w:szCs w:val="21"/>
        </w:rPr>
        <w:t>⑪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这是我送给父亲的第一盏灯，那灯守着他，虽灭犹燃。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（有删改）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288" w:lineRule="auto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18.请选择恰当的词语，将序号依次填入第</w:t>
      </w:r>
      <w:r>
        <w:rPr>
          <w:rFonts w:hint="eastAsia"/>
          <w:color w:val="222222"/>
          <w:spacing w:val="8"/>
          <w:sz w:val="21"/>
          <w:szCs w:val="21"/>
        </w:rPr>
        <w:t>⑦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段的空格处。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（3分）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52" w:firstLineChars="200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因为有了年，就觉得日子是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            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。因为有了父亲，年也就显得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            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。如果又有了父亲送我的灯，年则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u w:val="single"/>
        </w:rPr>
        <w:t>            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了。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52" w:firstLineChars="200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A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有声有色            B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妖娆迷人         C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.有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盼头的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19.阅读本文第</w:t>
      </w:r>
      <w:r>
        <w:rPr>
          <w:rFonts w:hint="eastAsia"/>
          <w:color w:val="222222"/>
          <w:spacing w:val="8"/>
          <w:sz w:val="21"/>
          <w:szCs w:val="21"/>
        </w:rPr>
        <w:t>②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-</w:t>
      </w:r>
      <w:r>
        <w:rPr>
          <w:rFonts w:hint="eastAsia"/>
          <w:color w:val="222222"/>
          <w:spacing w:val="8"/>
          <w:sz w:val="21"/>
          <w:szCs w:val="21"/>
        </w:rPr>
        <w:t>④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段，说说第</w:t>
      </w:r>
      <w:r>
        <w:rPr>
          <w:rFonts w:hint="eastAsia"/>
          <w:color w:val="222222"/>
          <w:spacing w:val="8"/>
          <w:sz w:val="21"/>
          <w:szCs w:val="21"/>
        </w:rPr>
        <w:t>①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段画线句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为什么说“那灯是不寻常的”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？（3分）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  <w:t xml:space="preserve">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20.结合加点词，分析第</w:t>
      </w:r>
      <w:r>
        <w:rPr>
          <w:rFonts w:hint="eastAsia"/>
          <w:color w:val="222222"/>
          <w:spacing w:val="8"/>
          <w:sz w:val="21"/>
          <w:szCs w:val="21"/>
        </w:rPr>
        <w:t>②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段画线句的表达效果。（5分）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ind w:firstLine="452" w:firstLineChars="200"/>
        <w:jc w:val="both"/>
        <w:rPr>
          <w:rFonts w:ascii="Times New Roman" w:hAnsi="Times New Roman" w:eastAsia="楷体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待到夜幕降临时，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em w:val="dot"/>
        </w:rPr>
        <w:t>轻轻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捧起灯罩，嚓，点燃蜡烛，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  <w:em w:val="dot"/>
        </w:rPr>
        <w:t>敛声屏气</w:t>
      </w:r>
      <w:r>
        <w:rPr>
          <w:rFonts w:ascii="Times New Roman" w:hAnsi="Times New Roman" w:eastAsia="楷体" w:cs="Times New Roman"/>
          <w:color w:val="222222"/>
          <w:spacing w:val="8"/>
          <w:sz w:val="21"/>
          <w:szCs w:val="21"/>
        </w:rPr>
        <w:t>地落下灯罩，你提着这盏灯就觉得无限风光了。</w:t>
      </w:r>
    </w:p>
    <w:p>
      <w:pPr>
        <w:pStyle w:val="5"/>
        <w:shd w:val="clear" w:color="auto" w:fill="FFFFFF"/>
        <w:spacing w:before="0" w:beforeAutospacing="0" w:after="0" w:afterAutospacing="0" w:line="288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  <w:t xml:space="preserve">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21.本文第</w:t>
      </w:r>
      <w:r>
        <w:rPr>
          <w:rFonts w:hint="eastAsia"/>
          <w:color w:val="222222"/>
          <w:spacing w:val="8"/>
          <w:sz w:val="21"/>
          <w:szCs w:val="21"/>
        </w:rPr>
        <w:t>⑥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段看似与中心关系不大，却不能删除，其理由不包含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（3分）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226" w:firstLineChars="100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A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用院子里的红灯、冰灯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烘托“我”的灯，突出其美丽以及“我”对它的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喜爱之情。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226" w:firstLineChars="100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B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描写过年时院子里安放的灯，渲染明亮温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暖的氛围，突出家给“我”带来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的温暖。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226" w:firstLineChars="100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C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与第</w:t>
      </w:r>
      <w:r>
        <w:rPr>
          <w:rFonts w:hint="eastAsia"/>
          <w:color w:val="222222"/>
          <w:spacing w:val="8"/>
          <w:sz w:val="21"/>
          <w:szCs w:val="21"/>
        </w:rPr>
        <w:t>⑧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段“我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”家院子里黑漆漆对比，突出父亲离去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给“我”家带来的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巨大悲痛。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ind w:firstLine="226" w:firstLineChars="100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D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.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用院子里的红灯、冰</w:t>
      </w:r>
      <w:r>
        <w:rPr>
          <w:rFonts w:cs="Times New Roman" w:asciiTheme="minorEastAsia" w:hAnsiTheme="minorEastAsia" w:eastAsiaTheme="minorEastAsia"/>
          <w:color w:val="222222"/>
          <w:spacing w:val="8"/>
          <w:sz w:val="21"/>
          <w:szCs w:val="21"/>
        </w:rPr>
        <w:t>灯和“我”的灯对比，突出其它的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灯不美丽，我的灯最精致的特点。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both"/>
        <w:rPr>
          <w:rFonts w:ascii="Times New Roman" w:hAnsi="Times New Roman" w:eastAsia="Microsoft YaHei UI" w:cs="Times New Roman"/>
          <w:color w:val="222222"/>
          <w:spacing w:val="8"/>
          <w:sz w:val="26"/>
          <w:szCs w:val="26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22.联系全文，说说第</w:t>
      </w:r>
      <w:r>
        <w:rPr>
          <w:rFonts w:ascii="Cambria Math" w:hAnsi="Cambria Math" w:eastAsia="Microsoft YaHei UI" w:cs="Cambria Math"/>
          <w:color w:val="222222"/>
          <w:spacing w:val="8"/>
          <w:sz w:val="21"/>
          <w:szCs w:val="21"/>
        </w:rPr>
        <w:t>⑪</w:t>
      </w:r>
      <w:r>
        <w:rPr>
          <w:rFonts w:ascii="Times New Roman" w:hAnsi="Times New Roman" w:cs="Times New Roman"/>
          <w:color w:val="222222"/>
          <w:spacing w:val="8"/>
          <w:sz w:val="21"/>
          <w:szCs w:val="21"/>
        </w:rPr>
        <w:t>段画线句的含义。（3分）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  <w:t xml:space="preserve">                                                                    </w:t>
      </w:r>
    </w:p>
    <w:p>
      <w:pPr>
        <w:pStyle w:val="5"/>
        <w:shd w:val="clear" w:color="auto" w:fill="FFFFFF"/>
        <w:spacing w:before="0" w:beforeAutospacing="0" w:after="0" w:afterAutospacing="0" w:line="312" w:lineRule="auto"/>
        <w:jc w:val="both"/>
        <w:rPr>
          <w:rFonts w:ascii="Times New Roman" w:hAnsi="Times New Roman" w:cs="Times New Roman"/>
          <w:color w:val="222222"/>
          <w:spacing w:val="8"/>
          <w:sz w:val="21"/>
          <w:szCs w:val="21"/>
        </w:rPr>
      </w:pPr>
      <w:r>
        <w:rPr>
          <w:rFonts w:ascii="Times New Roman" w:hAnsi="Times New Roman" w:cs="Times New Roman"/>
          <w:color w:val="222222"/>
          <w:spacing w:val="8"/>
          <w:sz w:val="21"/>
          <w:szCs w:val="21"/>
          <w:u w:val="single"/>
        </w:rPr>
        <w:t xml:space="preserve">                                                                    </w:t>
      </w:r>
    </w:p>
    <w:p>
      <w:pPr>
        <w:snapToGrid w:val="0"/>
        <w:spacing w:line="312" w:lineRule="auto"/>
        <w:jc w:val="center"/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</w:pPr>
      <w:r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  <w:t>三、综合运用（4分）</w:t>
      </w:r>
    </w:p>
    <w:p>
      <w:pPr>
        <w:spacing w:line="312" w:lineRule="auto"/>
        <w:rPr>
          <w:rFonts w:ascii="Times New Roman" w:hAnsi="Times New Roman" w:cs="Times New Roman"/>
          <w:b/>
          <w:bCs/>
          <w:kern w:val="24"/>
          <w:szCs w:val="21"/>
        </w:rPr>
      </w:pPr>
      <w:r>
        <w:rPr>
          <w:rFonts w:ascii="Times New Roman" w:hAnsi="Times New Roman" w:eastAsia="黑体" w:cs="Times New Roman"/>
          <w:color w:val="0C0C0C" w:themeColor="text1" w:themeTint="F2"/>
          <w:szCs w:val="21"/>
          <w:shd w:val="clear" w:color="auto" w:fill="FFFFFF"/>
        </w:rPr>
        <w:t>阅读下面的文章，完成23-24题（4分）</w:t>
      </w:r>
    </w:p>
    <w:p>
      <w:pPr>
        <w:spacing w:line="312" w:lineRule="auto"/>
        <w:rPr>
          <w:rFonts w:ascii="Times New Roman" w:hAnsi="Times New Roman" w:cs="Times New Roman"/>
          <w:b/>
          <w:bCs/>
          <w:kern w:val="24"/>
          <w:szCs w:val="21"/>
        </w:rPr>
      </w:pPr>
      <w:r>
        <w:rPr>
          <w:rFonts w:ascii="Times New Roman" w:hAnsi="Times New Roman" w:cs="Times New Roman"/>
          <w:b/>
          <w:bCs/>
          <w:kern w:val="24"/>
          <w:szCs w:val="21"/>
        </w:rPr>
        <w:t>【材料一】</w:t>
      </w:r>
    </w:p>
    <w:p>
      <w:pPr>
        <w:spacing w:line="312" w:lineRule="auto"/>
        <w:ind w:firstLine="420" w:firstLineChars="200"/>
        <w:rPr>
          <w:rStyle w:val="16"/>
          <w:rFonts w:ascii="Times New Roman" w:hAnsi="Times New Roman" w:eastAsia="楷体" w:cs="Times New Roman"/>
          <w:kern w:val="0"/>
          <w:szCs w:val="21"/>
        </w:rPr>
      </w:pPr>
      <w:r>
        <w:rPr>
          <w:rStyle w:val="16"/>
          <w:rFonts w:ascii="Times New Roman" w:hAnsi="Times New Roman" w:eastAsia="楷体" w:cs="Times New Roman"/>
          <w:kern w:val="0"/>
          <w:szCs w:val="21"/>
        </w:rPr>
        <w:t>冬奥会会徽美好的形象背后隐藏着文化属性。小小的冬奥会会徽体现了各民族、各国家的文化内涵，促进了不同民族文化的交流，增进了大众对不同民族文化的吸收与融合，推动了会徽的国际化发展。此外，冬奥会会徽不仅要体现出“相互理解、友谊、团结和公平竞争”的奥林匹克精神，而且还要加入冰雪文化，在文化层面上区别于夏季奥运会会徽。冰雪文化不是一个雪花图形所能代表的，它是层次性和功能性的意识形态统一体，是知冰识雪的各族人民在特定的时空里形成的一种文化形态。2022年北京冬奥会会徽“冬梦”就完美地体现了这些共有的文化属性，即</w:t>
      </w:r>
      <w:r>
        <w:rPr>
          <w:rStyle w:val="16"/>
          <w:rFonts w:ascii="Times New Roman" w:hAnsi="Times New Roman" w:eastAsia="楷体" w:cs="Times New Roman"/>
          <w:kern w:val="0"/>
          <w:szCs w:val="21"/>
          <w:u w:val="single"/>
        </w:rPr>
        <w:t xml:space="preserve">   </w:t>
      </w:r>
      <w:r>
        <w:rPr>
          <w:rStyle w:val="16"/>
          <w:rFonts w:hint="eastAsia" w:ascii="宋体" w:hAnsi="宋体" w:eastAsia="宋体" w:cs="宋体"/>
          <w:kern w:val="0"/>
          <w:szCs w:val="21"/>
          <w:u w:val="single"/>
        </w:rPr>
        <w:t>①</w:t>
      </w:r>
      <w:r>
        <w:rPr>
          <w:rStyle w:val="16"/>
          <w:rFonts w:ascii="Times New Roman" w:hAnsi="Times New Roman" w:eastAsia="楷体" w:cs="Times New Roman"/>
          <w:kern w:val="0"/>
          <w:szCs w:val="21"/>
          <w:u w:val="single"/>
        </w:rPr>
        <w:t xml:space="preserve">   </w:t>
      </w:r>
      <w:r>
        <w:rPr>
          <w:rStyle w:val="16"/>
          <w:rFonts w:ascii="Times New Roman" w:hAnsi="Times New Roman" w:eastAsia="楷体" w:cs="Times New Roman"/>
          <w:kern w:val="0"/>
          <w:szCs w:val="21"/>
        </w:rPr>
        <w:t>、国际性、奥运精神和</w:t>
      </w:r>
      <w:r>
        <w:rPr>
          <w:rStyle w:val="16"/>
          <w:rFonts w:ascii="Times New Roman" w:hAnsi="Times New Roman" w:eastAsia="楷体" w:cs="Times New Roman"/>
          <w:kern w:val="0"/>
          <w:szCs w:val="21"/>
          <w:u w:val="single"/>
        </w:rPr>
        <w:t xml:space="preserve">   </w:t>
      </w:r>
      <w:r>
        <w:rPr>
          <w:rStyle w:val="16"/>
          <w:rFonts w:hint="eastAsia" w:ascii="宋体" w:hAnsi="宋体" w:eastAsia="宋体" w:cs="宋体"/>
          <w:kern w:val="0"/>
          <w:szCs w:val="21"/>
          <w:u w:val="single"/>
        </w:rPr>
        <w:t>②</w:t>
      </w:r>
      <w:r>
        <w:rPr>
          <w:rStyle w:val="16"/>
          <w:rFonts w:ascii="Times New Roman" w:hAnsi="Times New Roman" w:eastAsia="楷体" w:cs="Times New Roman"/>
          <w:kern w:val="0"/>
          <w:szCs w:val="21"/>
          <w:u w:val="single"/>
        </w:rPr>
        <w:t xml:space="preserve">   </w:t>
      </w:r>
      <w:r>
        <w:rPr>
          <w:rStyle w:val="16"/>
          <w:rFonts w:ascii="Times New Roman" w:hAnsi="Times New Roman" w:eastAsia="楷体" w:cs="Times New Roman"/>
          <w:kern w:val="0"/>
          <w:szCs w:val="21"/>
        </w:rPr>
        <w:t>。</w:t>
      </w:r>
    </w:p>
    <w:p>
      <w:pPr>
        <w:spacing w:line="312" w:lineRule="auto"/>
        <w:jc w:val="center"/>
        <w:rPr>
          <w:rFonts w:ascii="Times New Roman" w:hAnsi="Times New Roman" w:cs="Times New Roman"/>
          <w:b/>
          <w:bCs/>
          <w:kern w:val="24"/>
          <w:szCs w:val="21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124200" cy="18395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71"/>
                    <a:stretch>
                      <a:fillRect/>
                    </a:stretch>
                  </pic:blipFill>
                  <pic:spPr>
                    <a:xfrm>
                      <a:off x="0" y="0"/>
                      <a:ext cx="3129616" cy="184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2" w:lineRule="auto"/>
        <w:rPr>
          <w:rFonts w:ascii="Times New Roman" w:hAnsi="Times New Roman" w:cs="Times New Roman"/>
          <w:b/>
          <w:bCs/>
          <w:kern w:val="24"/>
          <w:szCs w:val="21"/>
        </w:rPr>
      </w:pPr>
      <w:r>
        <w:rPr>
          <w:rFonts w:ascii="Times New Roman" w:hAnsi="Times New Roman" w:cs="Times New Roman"/>
          <w:b/>
          <w:bCs/>
          <w:kern w:val="24"/>
          <w:szCs w:val="21"/>
        </w:rPr>
        <w:t>【材料二】</w:t>
      </w:r>
    </w:p>
    <w:p>
      <w:pPr>
        <w:pStyle w:val="5"/>
        <w:spacing w:line="312" w:lineRule="auto"/>
        <w:ind w:firstLine="420" w:firstLineChars="200"/>
        <w:jc w:val="both"/>
        <w:rPr>
          <w:rStyle w:val="16"/>
          <w:rFonts w:ascii="Times New Roman" w:hAnsi="Times New Roman" w:cs="Times New Roman"/>
          <w:sz w:val="21"/>
          <w:szCs w:val="21"/>
        </w:rPr>
      </w:pPr>
      <w:r>
        <w:rPr>
          <w:rStyle w:val="16"/>
          <w:rFonts w:ascii="Times New Roman" w:hAnsi="Times New Roman" w:eastAsia="楷体" w:cs="Times New Roman"/>
          <w:sz w:val="21"/>
          <w:szCs w:val="21"/>
        </w:rPr>
        <w:t>2022年北京冬奥会国家速滑馆“冰丝带”，“把坚硬的冰设计成柔软的丝带”，蕴含了中国人对自然的深层思考和刚柔并济的智慧。22条飘逸的丝带，像是速滑运动员在冰上划过的痕迹，冰上画痕成丝带，象征速度和激情，又代表北京冬奥会举办的2022年。</w:t>
      </w:r>
      <w:r>
        <w:rPr>
          <w:rStyle w:val="16"/>
          <w:rFonts w:ascii="Times New Roman" w:hAnsi="Times New Roman" w:cs="Times New Roman"/>
          <w:sz w:val="21"/>
          <w:szCs w:val="21"/>
        </w:rPr>
        <w:t xml:space="preserve"> </w:t>
      </w:r>
    </w:p>
    <w:p>
      <w:pPr>
        <w:pStyle w:val="5"/>
        <w:spacing w:line="312" w:lineRule="auto"/>
        <w:ind w:firstLine="420" w:firstLineChars="200"/>
        <w:rPr>
          <w:rStyle w:val="16"/>
          <w:rFonts w:ascii="Times New Roman" w:hAnsi="Times New Roman" w:eastAsia="楷体" w:cs="Times New Roman"/>
          <w:sz w:val="21"/>
          <w:szCs w:val="21"/>
        </w:rPr>
      </w:pPr>
      <w:r>
        <w:rPr>
          <w:rStyle w:val="16"/>
          <w:rFonts w:ascii="Times New Roman" w:hAnsi="Times New Roman" w:eastAsia="楷体" w:cs="Times New Roman"/>
          <w:sz w:val="21"/>
          <w:szCs w:val="21"/>
        </w:rPr>
        <w:t>为实现美好的设计理念，北京建院的建筑师和工程师团队提出了一系列极具科技含量、经济可行的工程方案。为实现马鞍形双曲面屋顶设计，设计团队采用了难度极高的单层双向正交索网结构。</w:t>
      </w:r>
      <w:r>
        <w:rPr>
          <w:rFonts w:ascii="Times New Roman" w:hAnsi="Times New Roman" w:eastAsia="楷体" w:cs="Times New Roman"/>
          <w:kern w:val="24"/>
          <w:sz w:val="21"/>
          <w:szCs w:val="21"/>
        </w:rPr>
        <w:t>承载</w:t>
      </w:r>
      <w:r>
        <w:rPr>
          <w:rStyle w:val="16"/>
          <w:rFonts w:ascii="Times New Roman" w:hAnsi="Times New Roman" w:eastAsia="楷体" w:cs="Times New Roman"/>
          <w:sz w:val="21"/>
          <w:szCs w:val="21"/>
        </w:rPr>
        <w:t>“冰丝带”概念的“曲面幕墙”，集成了小半径弯曲、钢化、夹层、镀膜和印刷等复杂工艺，挑战“现有幕墙体系和玻璃的工艺极限”。</w:t>
      </w:r>
    </w:p>
    <w:p>
      <w:pPr>
        <w:pStyle w:val="5"/>
        <w:spacing w:line="312" w:lineRule="auto"/>
        <w:ind w:firstLine="420" w:firstLineChars="200"/>
        <w:jc w:val="both"/>
        <w:rPr>
          <w:rFonts w:ascii="Times New Roman" w:hAnsi="Times New Roman" w:eastAsia="楷体" w:cs="Times New Roman"/>
          <w:sz w:val="21"/>
          <w:szCs w:val="21"/>
        </w:rPr>
      </w:pPr>
      <w:r>
        <w:rPr>
          <w:rStyle w:val="16"/>
          <w:rFonts w:ascii="Times New Roman" w:hAnsi="Times New Roman" w:eastAsia="楷体" w:cs="Times New Roman"/>
          <w:sz w:val="21"/>
          <w:szCs w:val="21"/>
        </w:rPr>
        <w:t>为践行绿色节能和智慧场馆的目标，国家速滑馆严格控制平面轮廓和空间体积，并使用数字冰场技术。这种设计，节省了空调制冷、制冰、除湿费用。</w:t>
      </w:r>
      <w:r>
        <w:rPr>
          <w:rFonts w:ascii="Times New Roman" w:hAnsi="Times New Roman" w:eastAsia="楷体" w:cs="Times New Roman"/>
          <w:sz w:val="21"/>
          <w:szCs w:val="21"/>
        </w:rPr>
        <w:t>制冰过程中产生的余热还可回收并循环利用，每年能节省约180万度电。数字冰场技术则可实现冰的温度、空气温湿度的自动调节，还可为运动员比赛和训练提供实时数据，为观众提供导航服务等。</w:t>
      </w:r>
    </w:p>
    <w:p>
      <w:pPr>
        <w:pStyle w:val="5"/>
        <w:spacing w:line="312" w:lineRule="auto"/>
        <w:ind w:firstLine="420" w:firstLineChars="200"/>
        <w:jc w:val="both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超大跨度的索网计算分析和找形，曲面幕墙的几何优化和工艺设计，先进的制冰工艺……</w:t>
      </w:r>
      <w:r>
        <w:rPr>
          <w:rFonts w:ascii="Times New Roman" w:hAnsi="Times New Roman" w:eastAsia="楷体" w:cs="Times New Roman"/>
          <w:kern w:val="24"/>
          <w:sz w:val="21"/>
          <w:szCs w:val="21"/>
        </w:rPr>
        <w:t>同一个场馆中</w:t>
      </w:r>
      <w:r>
        <w:rPr>
          <w:rFonts w:ascii="Times New Roman" w:hAnsi="Times New Roman" w:eastAsia="楷体" w:cs="Times New Roman"/>
          <w:kern w:val="24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  <w:u w:val="single"/>
        </w:rPr>
        <w:t>③</w:t>
      </w:r>
      <w:r>
        <w:rPr>
          <w:rFonts w:ascii="Times New Roman" w:hAnsi="Times New Roman" w:eastAsia="楷体" w:cs="Times New Roman"/>
          <w:kern w:val="24"/>
          <w:sz w:val="21"/>
          <w:szCs w:val="21"/>
          <w:u w:val="single"/>
        </w:rPr>
        <w:t xml:space="preserve">   </w:t>
      </w:r>
      <w:r>
        <w:rPr>
          <w:rFonts w:ascii="Times New Roman" w:hAnsi="Times New Roman" w:eastAsia="楷体" w:cs="Times New Roman"/>
          <w:sz w:val="21"/>
          <w:szCs w:val="21"/>
        </w:rPr>
        <w:t>，使国家速滑馆成为当今最具</w:t>
      </w:r>
      <w:r>
        <w:rPr>
          <w:rFonts w:ascii="Times New Roman" w:hAnsi="Times New Roman" w:eastAsia="楷体" w:cs="Times New Roman"/>
          <w:kern w:val="24"/>
          <w:sz w:val="21"/>
          <w:szCs w:val="21"/>
          <w:u w:val="single"/>
        </w:rPr>
        <w:t xml:space="preserve">   </w:t>
      </w:r>
      <w:r>
        <w:rPr>
          <w:rFonts w:hint="eastAsia"/>
          <w:bCs/>
          <w:sz w:val="21"/>
          <w:szCs w:val="21"/>
          <w:u w:val="single"/>
        </w:rPr>
        <w:t>④</w:t>
      </w:r>
      <w:r>
        <w:rPr>
          <w:rFonts w:ascii="Times New Roman" w:hAnsi="Times New Roman" w:eastAsia="楷体" w:cs="Times New Roman"/>
          <w:bCs/>
          <w:sz w:val="21"/>
          <w:szCs w:val="21"/>
          <w:u w:val="single"/>
        </w:rPr>
        <w:t xml:space="preserve">   </w:t>
      </w:r>
      <w:r>
        <w:rPr>
          <w:rFonts w:ascii="Times New Roman" w:hAnsi="Times New Roman" w:eastAsia="楷体" w:cs="Times New Roman"/>
          <w:sz w:val="21"/>
          <w:szCs w:val="21"/>
        </w:rPr>
        <w:t>的场馆。</w:t>
      </w:r>
    </w:p>
    <w:p>
      <w:pPr>
        <w:widowControl/>
        <w:spacing w:line="312" w:lineRule="auto"/>
        <w:ind w:left="315" w:hanging="315" w:hangingChars="150"/>
        <w:jc w:val="left"/>
        <w:rPr>
          <w:rFonts w:ascii="Times New Roman" w:hAnsi="Times New Roman" w:cs="Times New Roman"/>
          <w:kern w:val="24"/>
          <w:szCs w:val="21"/>
        </w:rPr>
      </w:pPr>
      <w:r>
        <w:rPr>
          <w:rFonts w:ascii="Times New Roman" w:hAnsi="Times New Roman" w:cs="Times New Roman"/>
          <w:kern w:val="24"/>
          <w:szCs w:val="21"/>
        </w:rPr>
        <w:t>23.结合【材料一】中文字和图片的内容，在【材料一】的</w:t>
      </w:r>
      <w:r>
        <w:rPr>
          <w:rFonts w:hint="eastAsia" w:ascii="宋体" w:hAnsi="宋体" w:eastAsia="宋体" w:cs="宋体"/>
          <w:kern w:val="24"/>
          <w:szCs w:val="21"/>
        </w:rPr>
        <w:t>①②</w:t>
      </w:r>
      <w:r>
        <w:rPr>
          <w:rFonts w:ascii="Times New Roman" w:hAnsi="Times New Roman" w:cs="Times New Roman"/>
          <w:kern w:val="24"/>
          <w:szCs w:val="21"/>
        </w:rPr>
        <w:t>处依次填入恰当词语</w:t>
      </w:r>
      <w:r>
        <w:rPr>
          <w:rFonts w:ascii="Times New Roman" w:hAnsi="Times New Roman" w:cs="Times New Roman"/>
          <w:kern w:val="24"/>
          <w:szCs w:val="21"/>
          <w:u w:val="single"/>
        </w:rPr>
        <w:t xml:space="preserve">         </w:t>
      </w:r>
      <w:r>
        <w:rPr>
          <w:rFonts w:ascii="Times New Roman" w:hAnsi="Times New Roman" w:cs="Times New Roman"/>
          <w:kern w:val="24"/>
          <w:szCs w:val="21"/>
        </w:rPr>
        <w:t>、</w:t>
      </w:r>
      <w:r>
        <w:rPr>
          <w:rFonts w:ascii="Times New Roman" w:hAnsi="Times New Roman" w:cs="Times New Roman"/>
          <w:kern w:val="24"/>
          <w:szCs w:val="21"/>
          <w:u w:val="single"/>
        </w:rPr>
        <w:t xml:space="preserve">            </w:t>
      </w:r>
      <w:r>
        <w:rPr>
          <w:rFonts w:ascii="Times New Roman" w:hAnsi="Times New Roman" w:cs="Times New Roman"/>
          <w:kern w:val="24"/>
          <w:szCs w:val="21"/>
        </w:rPr>
        <w:t>。(每空不超过4个字)（2分）</w:t>
      </w:r>
    </w:p>
    <w:p>
      <w:pPr>
        <w:widowControl/>
        <w:spacing w:line="312" w:lineRule="auto"/>
        <w:ind w:left="315" w:hanging="297" w:hangingChars="150"/>
        <w:jc w:val="left"/>
        <w:rPr>
          <w:rFonts w:ascii="Times New Roman" w:hAnsi="Times New Roman" w:cs="Times New Roman"/>
          <w:spacing w:val="-6"/>
          <w:kern w:val="24"/>
          <w:szCs w:val="21"/>
        </w:rPr>
      </w:pPr>
      <w:r>
        <w:rPr>
          <w:rFonts w:ascii="Times New Roman" w:hAnsi="Times New Roman" w:cs="Times New Roman"/>
          <w:spacing w:val="-6"/>
          <w:kern w:val="24"/>
          <w:szCs w:val="21"/>
        </w:rPr>
        <w:t>24.依据上下文，在【材料二】的</w:t>
      </w:r>
      <w:r>
        <w:rPr>
          <w:rFonts w:hint="eastAsia" w:ascii="宋体" w:hAnsi="宋体" w:eastAsia="宋体" w:cs="宋体"/>
          <w:spacing w:val="-6"/>
          <w:kern w:val="24"/>
          <w:szCs w:val="21"/>
        </w:rPr>
        <w:t>③④</w:t>
      </w:r>
      <w:r>
        <w:rPr>
          <w:rFonts w:ascii="Times New Roman" w:hAnsi="Times New Roman" w:cs="Times New Roman"/>
          <w:spacing w:val="-6"/>
          <w:kern w:val="24"/>
          <w:szCs w:val="21"/>
        </w:rPr>
        <w:t>处依次填入的词语，最恰当的一项是</w:t>
      </w:r>
      <w:r>
        <w:rPr>
          <w:rFonts w:ascii="Times New Roman" w:hAnsi="Times New Roman" w:cs="Times New Roman"/>
          <w:spacing w:val="-6"/>
          <w:kern w:val="24"/>
          <w:szCs w:val="21"/>
          <w:u w:val="single"/>
        </w:rPr>
        <w:t xml:space="preserve">        </w:t>
      </w:r>
      <w:r>
        <w:rPr>
          <w:rFonts w:ascii="Times New Roman" w:hAnsi="Times New Roman" w:cs="Times New Roman"/>
          <w:spacing w:val="-6"/>
          <w:kern w:val="24"/>
          <w:szCs w:val="21"/>
        </w:rPr>
        <w:t xml:space="preserve"> (2分)</w:t>
      </w:r>
    </w:p>
    <w:p>
      <w:pPr>
        <w:widowControl/>
        <w:spacing w:line="312" w:lineRule="auto"/>
        <w:ind w:firstLine="315" w:firstLineChars="150"/>
        <w:jc w:val="left"/>
        <w:rPr>
          <w:rFonts w:ascii="Times New Roman" w:hAnsi="Times New Roman" w:cs="Times New Roman"/>
          <w:kern w:val="24"/>
          <w:szCs w:val="21"/>
        </w:rPr>
      </w:pPr>
      <w:r>
        <w:rPr>
          <w:rFonts w:ascii="Times New Roman" w:hAnsi="Times New Roman" w:cs="Times New Roman"/>
          <w:kern w:val="24"/>
          <w:szCs w:val="21"/>
        </w:rPr>
        <w:t>A</w:t>
      </w:r>
      <w:r>
        <w:rPr>
          <w:rFonts w:cs="Times New Roman" w:asciiTheme="minorEastAsia" w:hAnsiTheme="minorEastAsia"/>
          <w:kern w:val="24"/>
          <w:szCs w:val="21"/>
        </w:rPr>
        <w:t>.</w:t>
      </w:r>
      <w:r>
        <w:rPr>
          <w:rFonts w:hint="eastAsia" w:ascii="宋体" w:hAnsi="宋体" w:eastAsia="宋体" w:cs="宋体"/>
          <w:kern w:val="24"/>
          <w:szCs w:val="21"/>
        </w:rPr>
        <w:t>③</w:t>
      </w:r>
      <w:r>
        <w:rPr>
          <w:rFonts w:ascii="Times New Roman" w:hAnsi="Times New Roman" w:cs="Times New Roman"/>
          <w:kern w:val="24"/>
          <w:szCs w:val="21"/>
        </w:rPr>
        <w:t xml:space="preserve">实现这么多美好理念    </w:t>
      </w:r>
      <w:r>
        <w:rPr>
          <w:rFonts w:hint="eastAsia" w:ascii="宋体" w:hAnsi="宋体" w:eastAsia="宋体" w:cs="宋体"/>
          <w:kern w:val="24"/>
          <w:szCs w:val="21"/>
        </w:rPr>
        <w:t>④</w:t>
      </w:r>
      <w:r>
        <w:rPr>
          <w:rFonts w:ascii="Times New Roman" w:hAnsi="Times New Roman" w:cs="Times New Roman"/>
          <w:kern w:val="24"/>
          <w:szCs w:val="21"/>
        </w:rPr>
        <w:t>技术含量</w:t>
      </w:r>
    </w:p>
    <w:p>
      <w:pPr>
        <w:widowControl/>
        <w:spacing w:line="312" w:lineRule="auto"/>
        <w:ind w:firstLine="315" w:firstLineChars="150"/>
        <w:jc w:val="left"/>
        <w:rPr>
          <w:rFonts w:ascii="Times New Roman" w:hAnsi="Times New Roman" w:cs="Times New Roman"/>
          <w:kern w:val="24"/>
          <w:szCs w:val="21"/>
        </w:rPr>
      </w:pPr>
      <w:r>
        <w:rPr>
          <w:rFonts w:ascii="Times New Roman" w:hAnsi="Times New Roman" w:cs="Times New Roman"/>
          <w:kern w:val="24"/>
          <w:szCs w:val="21"/>
        </w:rPr>
        <w:t>B</w:t>
      </w:r>
      <w:r>
        <w:rPr>
          <w:rFonts w:cs="Times New Roman" w:asciiTheme="minorEastAsia" w:hAnsiTheme="minorEastAsia"/>
          <w:kern w:val="24"/>
          <w:szCs w:val="21"/>
        </w:rPr>
        <w:t>.</w:t>
      </w:r>
      <w:r>
        <w:rPr>
          <w:rFonts w:hint="eastAsia" w:ascii="宋体" w:hAnsi="宋体" w:eastAsia="宋体" w:cs="宋体"/>
          <w:kern w:val="24"/>
          <w:szCs w:val="21"/>
        </w:rPr>
        <w:t>③</w:t>
      </w:r>
      <w:r>
        <w:rPr>
          <w:rFonts w:ascii="Times New Roman" w:hAnsi="Times New Roman" w:cs="Times New Roman"/>
          <w:kern w:val="24"/>
          <w:szCs w:val="21"/>
        </w:rPr>
        <w:t xml:space="preserve">实现这么多美好理念    </w:t>
      </w:r>
      <w:r>
        <w:rPr>
          <w:rFonts w:hint="eastAsia" w:ascii="宋体" w:hAnsi="宋体" w:eastAsia="宋体" w:cs="宋体"/>
          <w:kern w:val="24"/>
          <w:szCs w:val="21"/>
        </w:rPr>
        <w:t>④</w:t>
      </w:r>
      <w:r>
        <w:rPr>
          <w:rFonts w:ascii="Times New Roman" w:hAnsi="Times New Roman" w:cs="Times New Roman"/>
          <w:kern w:val="24"/>
          <w:szCs w:val="21"/>
        </w:rPr>
        <w:t>艺术性</w:t>
      </w:r>
    </w:p>
    <w:p>
      <w:pPr>
        <w:widowControl/>
        <w:spacing w:line="312" w:lineRule="auto"/>
        <w:ind w:firstLine="315" w:firstLineChars="150"/>
        <w:jc w:val="left"/>
        <w:rPr>
          <w:rFonts w:ascii="Times New Roman" w:hAnsi="Times New Roman" w:cs="Times New Roman"/>
          <w:kern w:val="24"/>
          <w:szCs w:val="21"/>
        </w:rPr>
      </w:pPr>
      <w:r>
        <w:rPr>
          <w:rFonts w:ascii="Times New Roman" w:hAnsi="Times New Roman" w:cs="Times New Roman"/>
          <w:kern w:val="24"/>
          <w:szCs w:val="21"/>
        </w:rPr>
        <w:t>C</w:t>
      </w:r>
      <w:r>
        <w:rPr>
          <w:rFonts w:cs="Times New Roman" w:asciiTheme="minorEastAsia" w:hAnsiTheme="minorEastAsia"/>
          <w:kern w:val="24"/>
          <w:szCs w:val="21"/>
        </w:rPr>
        <w:t>.</w:t>
      </w:r>
      <w:r>
        <w:rPr>
          <w:rFonts w:hint="eastAsia" w:ascii="宋体" w:hAnsi="宋体" w:eastAsia="宋体" w:cs="宋体"/>
          <w:kern w:val="24"/>
          <w:szCs w:val="21"/>
        </w:rPr>
        <w:t>③</w:t>
      </w:r>
      <w:r>
        <w:rPr>
          <w:rFonts w:ascii="Times New Roman" w:hAnsi="Times New Roman" w:cs="Times New Roman"/>
          <w:kern w:val="24"/>
          <w:szCs w:val="21"/>
        </w:rPr>
        <w:t xml:space="preserve">集成这么多先进技术    </w:t>
      </w:r>
      <w:r>
        <w:rPr>
          <w:rFonts w:hint="eastAsia" w:ascii="宋体" w:hAnsi="宋体" w:eastAsia="宋体" w:cs="宋体"/>
          <w:kern w:val="24"/>
          <w:szCs w:val="21"/>
        </w:rPr>
        <w:t>④</w:t>
      </w:r>
      <w:r>
        <w:rPr>
          <w:rFonts w:ascii="Times New Roman" w:hAnsi="Times New Roman" w:cs="Times New Roman"/>
          <w:kern w:val="24"/>
          <w:szCs w:val="21"/>
        </w:rPr>
        <w:t>技术含量</w:t>
      </w:r>
    </w:p>
    <w:p>
      <w:pPr>
        <w:widowControl/>
        <w:spacing w:line="312" w:lineRule="auto"/>
        <w:ind w:firstLine="315" w:firstLineChars="150"/>
        <w:jc w:val="left"/>
        <w:rPr>
          <w:rFonts w:ascii="Times New Roman" w:hAnsi="Times New Roman" w:cs="Times New Roman"/>
          <w:kern w:val="24"/>
          <w:szCs w:val="21"/>
        </w:rPr>
      </w:pPr>
      <w:r>
        <w:rPr>
          <w:rFonts w:ascii="Times New Roman" w:hAnsi="Times New Roman" w:cs="Times New Roman"/>
          <w:kern w:val="24"/>
          <w:szCs w:val="21"/>
        </w:rPr>
        <w:t>D</w:t>
      </w:r>
      <w:r>
        <w:rPr>
          <w:rFonts w:cs="Times New Roman" w:asciiTheme="minorEastAsia" w:hAnsiTheme="minorEastAsia"/>
          <w:kern w:val="24"/>
          <w:szCs w:val="21"/>
        </w:rPr>
        <w:t>.</w:t>
      </w:r>
      <w:r>
        <w:rPr>
          <w:rFonts w:hint="eastAsia" w:ascii="宋体" w:hAnsi="宋体" w:eastAsia="宋体" w:cs="宋体"/>
          <w:kern w:val="24"/>
          <w:szCs w:val="21"/>
        </w:rPr>
        <w:t>③</w:t>
      </w:r>
      <w:r>
        <w:rPr>
          <w:rFonts w:ascii="Times New Roman" w:hAnsi="Times New Roman" w:cs="Times New Roman"/>
          <w:kern w:val="24"/>
          <w:szCs w:val="21"/>
        </w:rPr>
        <w:t xml:space="preserve">集成这么多先进技术    </w:t>
      </w:r>
      <w:r>
        <w:rPr>
          <w:rFonts w:hint="eastAsia" w:ascii="宋体" w:hAnsi="宋体" w:eastAsia="宋体" w:cs="宋体"/>
          <w:kern w:val="24"/>
          <w:szCs w:val="21"/>
        </w:rPr>
        <w:t>④</w:t>
      </w:r>
      <w:r>
        <w:rPr>
          <w:rFonts w:ascii="Times New Roman" w:hAnsi="Times New Roman" w:cs="Times New Roman"/>
          <w:kern w:val="24"/>
          <w:szCs w:val="21"/>
        </w:rPr>
        <w:t>艺术性</w:t>
      </w:r>
    </w:p>
    <w:p>
      <w:pPr>
        <w:widowControl/>
        <w:spacing w:line="312" w:lineRule="auto"/>
        <w:ind w:firstLine="315" w:firstLineChars="150"/>
        <w:jc w:val="left"/>
        <w:rPr>
          <w:rFonts w:ascii="Times New Roman" w:hAnsi="Times New Roman" w:cs="Times New Roman"/>
          <w:kern w:val="24"/>
          <w:szCs w:val="21"/>
        </w:rPr>
      </w:pPr>
    </w:p>
    <w:p>
      <w:pPr>
        <w:snapToGrid w:val="0"/>
        <w:spacing w:line="312" w:lineRule="auto"/>
        <w:jc w:val="center"/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</w:pPr>
      <w:r>
        <w:rPr>
          <w:rFonts w:ascii="Times New Roman" w:hAnsi="Times New Roman" w:eastAsia="黑体" w:cs="Times New Roman"/>
          <w:bCs/>
          <w:color w:val="0C0C0C" w:themeColor="text1" w:themeTint="F2"/>
          <w:sz w:val="28"/>
          <w:szCs w:val="28"/>
        </w:rPr>
        <w:t>四、写作（40分）</w:t>
      </w:r>
    </w:p>
    <w:p>
      <w:pPr>
        <w:snapToGrid w:val="0"/>
        <w:spacing w:line="312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25. </w:t>
      </w:r>
      <w:r>
        <w:rPr>
          <w:rFonts w:cs="Times New Roman" w:asciiTheme="minorEastAsia" w:hAnsiTheme="minorEastAsia"/>
          <w:szCs w:val="21"/>
        </w:rPr>
        <w:t>“我还是从前那个少年，没有一丝丝改变……眼前这个少年，还是最初那张脸，面前再多艰险不退却……”</w:t>
      </w:r>
      <w:r>
        <w:rPr>
          <w:rFonts w:ascii="Times New Roman" w:hAnsi="Times New Roman" w:cs="Times New Roman"/>
          <w:szCs w:val="21"/>
        </w:rPr>
        <w:t>最近非常流行的歌曲《少年》，唱出了很多莘莘学子的心声。挑灯夜战的岁月、书声琅琅的日子、奋勇拼搏的年华、突破自我的瞬间……都是“面前再多艰险不退却”的难忘少年时光。请以</w:t>
      </w:r>
      <w:r>
        <w:rPr>
          <w:rFonts w:cs="Times New Roman" w:asciiTheme="minorEastAsia" w:hAnsiTheme="minorEastAsia"/>
          <w:b/>
          <w:szCs w:val="21"/>
        </w:rPr>
        <w:t>“</w:t>
      </w:r>
      <w:r>
        <w:rPr>
          <w:rFonts w:ascii="Times New Roman" w:hAnsi="Times New Roman" w:cs="Times New Roman"/>
          <w:b/>
          <w:szCs w:val="21"/>
        </w:rPr>
        <w:t>加油，少年</w:t>
      </w:r>
      <w:r>
        <w:rPr>
          <w:rFonts w:cs="Times New Roman" w:asciiTheme="minorEastAsia" w:hAnsiTheme="minorEastAsia"/>
          <w:b/>
          <w:szCs w:val="21"/>
        </w:rPr>
        <w:t>”</w:t>
      </w:r>
      <w:r>
        <w:rPr>
          <w:rFonts w:ascii="Times New Roman" w:hAnsi="Times New Roman" w:cs="Times New Roman"/>
          <w:szCs w:val="21"/>
        </w:rPr>
        <w:t>为题，写一篇文章。</w:t>
      </w:r>
    </w:p>
    <w:p>
      <w:pPr>
        <w:snapToGrid w:val="0"/>
        <w:spacing w:line="312" w:lineRule="auto"/>
        <w:rPr>
          <w:rFonts w:ascii="Times New Roman" w:hAnsi="Times New Roman" w:cs="Times New Roman"/>
          <w:szCs w:val="21"/>
        </w:rPr>
        <w:sectPr>
          <w:headerReference r:id="rId4" w:type="default"/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Cs w:val="21"/>
        </w:rPr>
        <w:t>要求：</w:t>
      </w:r>
      <w:r>
        <w:rPr>
          <w:rFonts w:hint="eastAsia" w:ascii="宋体" w:hAnsi="宋体" w:eastAsia="宋体" w:cs="宋体"/>
          <w:szCs w:val="21"/>
        </w:rPr>
        <w:t>⑴</w:t>
      </w:r>
      <w:r>
        <w:rPr>
          <w:rFonts w:ascii="Times New Roman" w:hAnsi="Times New Roman" w:cs="Times New Roman"/>
          <w:szCs w:val="21"/>
        </w:rPr>
        <w:t>写一篇600字左右的文章。</w:t>
      </w:r>
      <w:r>
        <w:rPr>
          <w:rFonts w:hint="eastAsia" w:ascii="宋体" w:hAnsi="宋体" w:eastAsia="宋体" w:cs="宋体"/>
          <w:szCs w:val="21"/>
        </w:rPr>
        <w:t>⑵</w:t>
      </w:r>
      <w:r>
        <w:rPr>
          <w:rFonts w:ascii="Times New Roman" w:hAnsi="Times New Roman" w:cs="Times New Roman"/>
          <w:szCs w:val="21"/>
        </w:rPr>
        <w:t>不得透露个人相关信息。</w:t>
      </w:r>
      <w:r>
        <w:rPr>
          <w:rFonts w:hint="eastAsia" w:ascii="宋体" w:hAnsi="宋体" w:eastAsia="宋体" w:cs="宋体"/>
          <w:szCs w:val="21"/>
        </w:rPr>
        <w:t>⑶</w:t>
      </w:r>
      <w:r>
        <w:rPr>
          <w:rFonts w:ascii="Times New Roman" w:hAnsi="Times New Roman" w:cs="Times New Roman"/>
          <w:szCs w:val="21"/>
        </w:rPr>
        <w:t>不得抄袭。</w:t>
      </w: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968306"/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  <w:lang w:val="zh-CN"/>
          </w:rPr>
          <w:fldChar w:fldCharType="end"/>
        </w:r>
      </w:p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60D6D"/>
    <w:multiLevelType w:val="multilevel"/>
    <w:tmpl w:val="42A60D6D"/>
    <w:lvl w:ilvl="0" w:tentative="0">
      <w:start w:val="1"/>
      <w:numFmt w:val="decimalEnclosedCircle"/>
      <w:lvlText w:val="%1"/>
      <w:lvlJc w:val="left"/>
      <w:pPr>
        <w:ind w:left="812" w:hanging="360"/>
      </w:pPr>
      <w:rPr>
        <w:rFonts w:hint="default" w:ascii="楷体" w:hAnsi="楷体" w:eastAsia="楷体"/>
        <w:sz w:val="21"/>
      </w:rPr>
    </w:lvl>
    <w:lvl w:ilvl="1" w:tentative="0">
      <w:start w:val="1"/>
      <w:numFmt w:val="lowerLetter"/>
      <w:lvlText w:val="%2)"/>
      <w:lvlJc w:val="left"/>
      <w:pPr>
        <w:ind w:left="1292" w:hanging="420"/>
      </w:pPr>
    </w:lvl>
    <w:lvl w:ilvl="2" w:tentative="0">
      <w:start w:val="1"/>
      <w:numFmt w:val="lowerRoman"/>
      <w:lvlText w:val="%3."/>
      <w:lvlJc w:val="right"/>
      <w:pPr>
        <w:ind w:left="1712" w:hanging="420"/>
      </w:pPr>
    </w:lvl>
    <w:lvl w:ilvl="3" w:tentative="0">
      <w:start w:val="1"/>
      <w:numFmt w:val="decimal"/>
      <w:lvlText w:val="%4."/>
      <w:lvlJc w:val="left"/>
      <w:pPr>
        <w:ind w:left="2132" w:hanging="420"/>
      </w:pPr>
    </w:lvl>
    <w:lvl w:ilvl="4" w:tentative="0">
      <w:start w:val="1"/>
      <w:numFmt w:val="lowerLetter"/>
      <w:lvlText w:val="%5)"/>
      <w:lvlJc w:val="left"/>
      <w:pPr>
        <w:ind w:left="2552" w:hanging="420"/>
      </w:pPr>
    </w:lvl>
    <w:lvl w:ilvl="5" w:tentative="0">
      <w:start w:val="1"/>
      <w:numFmt w:val="lowerRoman"/>
      <w:lvlText w:val="%6."/>
      <w:lvlJc w:val="right"/>
      <w:pPr>
        <w:ind w:left="2972" w:hanging="420"/>
      </w:pPr>
    </w:lvl>
    <w:lvl w:ilvl="6" w:tentative="0">
      <w:start w:val="1"/>
      <w:numFmt w:val="decimal"/>
      <w:lvlText w:val="%7."/>
      <w:lvlJc w:val="left"/>
      <w:pPr>
        <w:ind w:left="3392" w:hanging="420"/>
      </w:pPr>
    </w:lvl>
    <w:lvl w:ilvl="7" w:tentative="0">
      <w:start w:val="1"/>
      <w:numFmt w:val="lowerLetter"/>
      <w:lvlText w:val="%8)"/>
      <w:lvlJc w:val="left"/>
      <w:pPr>
        <w:ind w:left="3812" w:hanging="420"/>
      </w:pPr>
    </w:lvl>
    <w:lvl w:ilvl="8" w:tentative="0">
      <w:start w:val="1"/>
      <w:numFmt w:val="lowerRoman"/>
      <w:lvlText w:val="%9."/>
      <w:lvlJc w:val="right"/>
      <w:pPr>
        <w:ind w:left="423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50"/>
    <w:rsid w:val="004151FC"/>
    <w:rsid w:val="006C4B0B"/>
    <w:rsid w:val="00922F50"/>
    <w:rsid w:val="009F026A"/>
    <w:rsid w:val="00C02FC6"/>
    <w:rsid w:val="00CD62E4"/>
    <w:rsid w:val="00E600DE"/>
    <w:rsid w:val="0DAE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4"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customStyle="1" w:styleId="1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14">
    <w:name w:val="ql-font-songti"/>
    <w:basedOn w:val="8"/>
    <w:qFormat/>
    <w:uiPriority w:val="0"/>
  </w:style>
  <w:style w:type="character" w:customStyle="1" w:styleId="15">
    <w:name w:val="普通(网站) 字符"/>
    <w:basedOn w:val="8"/>
    <w:link w:val="5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bjh-p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968</Words>
  <Characters>5522</Characters>
  <Lines>46</Lines>
  <Paragraphs>12</Paragraphs>
  <TotalTime>0</TotalTime>
  <ScaleCrop>false</ScaleCrop>
  <LinksUpToDate>false</LinksUpToDate>
  <CharactersWithSpaces>6478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2022-11-24T16:48:00Z</dcterms:created>
  <dc:creator>w</dc:creator>
  <cp:lastModifiedBy>Administrator</cp:lastModifiedBy>
  <cp:lastPrinted>2022-12-05T03:54:00Z</cp:lastPrinted>
  <dcterms:modified xsi:type="dcterms:W3CDTF">2023-03-01T03:29:57Z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