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529" w:rsidRDefault="000365C7">
      <w:pPr>
        <w:spacing w:line="360" w:lineRule="auto"/>
        <w:jc w:val="center"/>
        <w:textAlignment w:val="center"/>
        <w:rPr>
          <w:rFonts w:ascii="宋体" w:hAnsi="宋体"/>
          <w:b/>
          <w:sz w:val="32"/>
        </w:rPr>
      </w:pPr>
      <w:r>
        <w:rPr>
          <w:rFonts w:ascii="宋体" w:hAnsi="宋体" w:hint="eastAsia"/>
          <w:b/>
          <w:noProof/>
          <w:sz w:val="32"/>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12687300</wp:posOffset>
            </wp:positionV>
            <wp:extent cx="254000" cy="368300"/>
            <wp:effectExtent l="0" t="0" r="0" b="0"/>
            <wp:wrapNone/>
            <wp:docPr id="10007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533696" name=""/>
                    <pic:cNvPicPr>
                      <a:picLocks noChangeAspect="1"/>
                    </pic:cNvPicPr>
                  </pic:nvPicPr>
                  <pic:blipFill>
                    <a:blip r:embed="rId9"/>
                    <a:stretch>
                      <a:fillRect/>
                    </a:stretch>
                  </pic:blipFill>
                  <pic:spPr>
                    <a:xfrm>
                      <a:off x="0" y="0"/>
                      <a:ext cx="254000" cy="368300"/>
                    </a:xfrm>
                    <a:prstGeom prst="rect">
                      <a:avLst/>
                    </a:prstGeom>
                  </pic:spPr>
                </pic:pic>
              </a:graphicData>
            </a:graphic>
          </wp:anchor>
        </w:drawing>
      </w:r>
      <w:r>
        <w:rPr>
          <w:rFonts w:ascii="宋体" w:hAnsi="宋体" w:hint="eastAsia"/>
          <w:b/>
          <w:noProof/>
          <w:sz w:val="32"/>
        </w:rPr>
        <w:drawing>
          <wp:anchor distT="0" distB="0" distL="114300" distR="114300" simplePos="0" relativeHeight="251659264" behindDoc="0" locked="0" layoutInCell="1" allowOverlap="1">
            <wp:simplePos x="0" y="0"/>
            <wp:positionH relativeFrom="page">
              <wp:posOffset>10528300</wp:posOffset>
            </wp:positionH>
            <wp:positionV relativeFrom="topMargin">
              <wp:posOffset>11544300</wp:posOffset>
            </wp:positionV>
            <wp:extent cx="381000" cy="292100"/>
            <wp:effectExtent l="0" t="0" r="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914216" name="图片 100035"/>
                    <pic:cNvPicPr>
                      <a:picLocks noChangeAspect="1"/>
                    </pic:cNvPicPr>
                  </pic:nvPicPr>
                  <pic:blipFill>
                    <a:blip r:embed="rId10"/>
                    <a:stretch>
                      <a:fillRect/>
                    </a:stretch>
                  </pic:blipFill>
                  <pic:spPr>
                    <a:xfrm>
                      <a:off x="0" y="0"/>
                      <a:ext cx="381000" cy="292100"/>
                    </a:xfrm>
                    <a:prstGeom prst="rect">
                      <a:avLst/>
                    </a:prstGeom>
                  </pic:spPr>
                </pic:pic>
              </a:graphicData>
            </a:graphic>
          </wp:anchor>
        </w:drawing>
      </w:r>
      <w:r>
        <w:rPr>
          <w:rFonts w:ascii="宋体" w:hAnsi="宋体" w:hint="eastAsia"/>
          <w:b/>
          <w:sz w:val="32"/>
        </w:rPr>
        <w:t>徐州市</w:t>
      </w:r>
      <w:r>
        <w:rPr>
          <w:rFonts w:ascii="宋体" w:hAnsi="宋体" w:hint="eastAsia"/>
          <w:b/>
          <w:sz w:val="32"/>
        </w:rPr>
        <w:t>202</w:t>
      </w:r>
      <w:r>
        <w:rPr>
          <w:rFonts w:ascii="宋体" w:hAnsi="宋体" w:hint="eastAsia"/>
          <w:b/>
          <w:sz w:val="32"/>
        </w:rPr>
        <w:t>2</w:t>
      </w:r>
      <w:r>
        <w:rPr>
          <w:rFonts w:ascii="宋体" w:hAnsi="宋体" w:hint="eastAsia"/>
          <w:b/>
          <w:sz w:val="32"/>
        </w:rPr>
        <w:t>年初中学业水平考试</w:t>
      </w:r>
    </w:p>
    <w:p w:rsidR="00063529" w:rsidRDefault="000365C7">
      <w:pPr>
        <w:spacing w:line="360" w:lineRule="auto"/>
        <w:jc w:val="center"/>
        <w:textAlignment w:val="center"/>
        <w:rPr>
          <w:rFonts w:ascii="宋体" w:hAnsi="宋体"/>
          <w:b/>
          <w:sz w:val="32"/>
        </w:rPr>
      </w:pPr>
      <w:r>
        <w:rPr>
          <w:rFonts w:ascii="宋体" w:hAnsi="宋体" w:hint="eastAsia"/>
          <w:b/>
          <w:sz w:val="32"/>
        </w:rPr>
        <w:t>生物学试题</w:t>
      </w:r>
    </w:p>
    <w:p w:rsidR="00063529" w:rsidRDefault="000365C7">
      <w:pPr>
        <w:spacing w:line="360" w:lineRule="auto"/>
        <w:jc w:val="left"/>
        <w:textAlignment w:val="center"/>
        <w:rPr>
          <w:rFonts w:ascii="宋体" w:hAnsi="宋体"/>
          <w:b/>
          <w:sz w:val="24"/>
        </w:rPr>
      </w:pPr>
      <w:r>
        <w:rPr>
          <w:rFonts w:ascii="宋体" w:hAnsi="宋体" w:hint="eastAsia"/>
          <w:b/>
          <w:sz w:val="24"/>
        </w:rPr>
        <w:t>一、选择题（在下列各题的四个选项中，选出一项符合题意的。本部分共</w:t>
      </w:r>
      <w:r>
        <w:rPr>
          <w:rFonts w:ascii="宋体" w:hAnsi="宋体" w:hint="eastAsia"/>
          <w:b/>
          <w:sz w:val="24"/>
        </w:rPr>
        <w:t>10</w:t>
      </w:r>
      <w:r>
        <w:rPr>
          <w:rFonts w:ascii="宋体" w:hAnsi="宋体" w:hint="eastAsia"/>
          <w:b/>
          <w:sz w:val="24"/>
        </w:rPr>
        <w:t>题，每题</w:t>
      </w:r>
      <w:r>
        <w:rPr>
          <w:rFonts w:ascii="宋体" w:hAnsi="宋体" w:hint="eastAsia"/>
          <w:b/>
          <w:sz w:val="24"/>
        </w:rPr>
        <w:t>2</w:t>
      </w:r>
      <w:r>
        <w:rPr>
          <w:rFonts w:ascii="宋体" w:hAnsi="宋体" w:hint="eastAsia"/>
          <w:b/>
          <w:sz w:val="24"/>
        </w:rPr>
        <w:t>分，共</w:t>
      </w:r>
      <w:r>
        <w:rPr>
          <w:rFonts w:ascii="宋体" w:hAnsi="宋体" w:hint="eastAsia"/>
          <w:b/>
          <w:sz w:val="24"/>
        </w:rPr>
        <w:t>20</w:t>
      </w:r>
      <w:r>
        <w:rPr>
          <w:rFonts w:ascii="宋体" w:hAnsi="宋体" w:hint="eastAsia"/>
          <w:b/>
          <w:sz w:val="24"/>
        </w:rPr>
        <w:t>分）</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1.</w:t>
      </w:r>
      <w:r>
        <w:rPr>
          <w:rFonts w:ascii="宋体" w:hAnsi="宋体" w:hint="eastAsia"/>
        </w:rPr>
        <w:t>西瓜味甜多汁，是常见水果之一。下列叙述正确的是</w:t>
      </w:r>
      <w:r>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w:t>
      </w:r>
      <w:r>
        <w:rPr>
          <w:rFonts w:ascii="宋体" w:hAnsi="宋体" w:hint="eastAsia"/>
        </w:rPr>
        <w:t>西瓜皮主要由上皮组织构成</w:t>
      </w:r>
      <w:r>
        <w:rPr>
          <w:rFonts w:ascii="宋体" w:hAnsi="宋体" w:hint="eastAsia"/>
        </w:rPr>
        <w:t>B.</w:t>
      </w:r>
      <w:r>
        <w:rPr>
          <w:rFonts w:ascii="宋体" w:hAnsi="宋体" w:hint="eastAsia"/>
        </w:rPr>
        <w:t>西瓜籽在结构层次上属于器官</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C.</w:t>
      </w:r>
      <w:r>
        <w:rPr>
          <w:rFonts w:ascii="宋体" w:hAnsi="宋体" w:hint="eastAsia"/>
        </w:rPr>
        <w:t>西瓜所有的细胞都有分裂能力</w:t>
      </w:r>
      <w:r>
        <w:rPr>
          <w:rFonts w:ascii="宋体" w:hAnsi="宋体" w:hint="eastAsia"/>
        </w:rPr>
        <w:t>D.</w:t>
      </w:r>
      <w:r>
        <w:rPr>
          <w:rFonts w:ascii="宋体" w:hAnsi="宋体" w:hint="eastAsia"/>
        </w:rPr>
        <w:t>切西瓜时流出的汁水是细胞质</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2.</w:t>
      </w:r>
      <w:r>
        <w:rPr>
          <w:rFonts w:ascii="宋体" w:hAnsi="宋体" w:hint="eastAsia"/>
        </w:rPr>
        <w:t>对下列诗句中所描绘的生物学现象解释正确的是</w:t>
      </w:r>
      <w:r>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春种一粒</w:t>
      </w:r>
      <w:r>
        <w:rPr>
          <w:rFonts w:ascii="宋体" w:hAnsi="宋体" w:hint="eastAsia"/>
        </w:rPr>
        <w:t>粟</w:t>
      </w:r>
      <w:r>
        <w:rPr>
          <w:rFonts w:ascii="宋体" w:hAnsi="宋体" w:hint="eastAsia"/>
        </w:rPr>
        <w:t>，秋收万颗籽</w:t>
      </w:r>
      <w:r>
        <w:rPr>
          <w:rFonts w:ascii="宋体" w:hAnsi="宋体" w:hint="eastAsia"/>
        </w:rPr>
        <w:t>——</w:t>
      </w:r>
      <w:r>
        <w:rPr>
          <w:rFonts w:ascii="宋体" w:hAnsi="宋体" w:hint="eastAsia"/>
        </w:rPr>
        <w:t>种间竞争</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B.</w:t>
      </w:r>
      <w:r>
        <w:rPr>
          <w:rFonts w:ascii="宋体" w:hAnsi="宋体" w:hint="eastAsia"/>
        </w:rPr>
        <w:t>儿童急走追黄蝶，飞</w:t>
      </w:r>
      <w:r>
        <w:rPr>
          <w:rFonts w:ascii="宋体" w:hAnsi="宋体" w:hint="eastAsia"/>
        </w:rPr>
        <w:t>入</w:t>
      </w:r>
      <w:r>
        <w:rPr>
          <w:rFonts w:ascii="宋体" w:hAnsi="宋体" w:hint="eastAsia"/>
        </w:rPr>
        <w:t>菜花无处寻</w:t>
      </w:r>
      <w:r>
        <w:rPr>
          <w:rFonts w:ascii="宋体" w:hAnsi="宋体" w:hint="eastAsia"/>
        </w:rPr>
        <w:t>——</w:t>
      </w:r>
      <w:r>
        <w:rPr>
          <w:rFonts w:ascii="宋体" w:hAnsi="宋体" w:hint="eastAsia"/>
        </w:rPr>
        <w:t>生物影响环境</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C.</w:t>
      </w:r>
      <w:r>
        <w:rPr>
          <w:rFonts w:ascii="宋体" w:hAnsi="宋体" w:hint="eastAsia"/>
        </w:rPr>
        <w:t>竹外桃花三两枝，春江水暖鸭先知——环境影响生物</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D.</w:t>
      </w:r>
      <w:r>
        <w:rPr>
          <w:rFonts w:ascii="宋体" w:hAnsi="宋体" w:hint="eastAsia"/>
        </w:rPr>
        <w:t>两个黄</w:t>
      </w:r>
      <w:r>
        <w:rPr>
          <w:rFonts w:ascii="宋体" w:hAnsi="宋体" w:hint="eastAsia"/>
        </w:rPr>
        <w:t>鹂</w:t>
      </w:r>
      <w:r>
        <w:rPr>
          <w:rFonts w:ascii="宋体" w:hAnsi="宋体" w:hint="eastAsia"/>
        </w:rPr>
        <w:t>鸣翠柳，一行白鹭上青天</w:t>
      </w:r>
      <w:r>
        <w:rPr>
          <w:rFonts w:ascii="宋体" w:hAnsi="宋体" w:hint="eastAsia"/>
        </w:rPr>
        <w:t>——</w:t>
      </w:r>
      <w:r>
        <w:rPr>
          <w:rFonts w:ascii="宋体" w:hAnsi="宋体" w:hint="eastAsia"/>
        </w:rPr>
        <w:t>动物的觅食行为</w:t>
      </w:r>
    </w:p>
    <w:p w:rsidR="00063529" w:rsidRDefault="00063529">
      <w:pPr>
        <w:tabs>
          <w:tab w:val="left" w:pos="2436"/>
          <w:tab w:val="left" w:pos="4873"/>
          <w:tab w:val="left" w:pos="7309"/>
        </w:tabs>
        <w:spacing w:line="360" w:lineRule="auto"/>
        <w:jc w:val="left"/>
        <w:textAlignment w:val="center"/>
        <w:rPr>
          <w:rFonts w:ascii="宋体" w:hAnsi="宋体"/>
        </w:rPr>
      </w:pPr>
      <w:r w:rsidRPr="00063529">
        <w:pict>
          <v:group id="_x0000_s1053" style="position:absolute;margin-left:286.7pt;margin-top:18.5pt;width:142.3pt;height:93.3pt;z-index:-251655168" coordorigin="7097,7491" coordsize="2846,1866" wrapcoords="0 0 0 18752 4880 18752 4880 20709 19035 20709 19035 18752 21403 18752 21403 0 0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107f17a79c0ea6cee3ca79a30503113" style="position:absolute;left:7097;top:7491;width:2846;height:1587">
              <v:imagedata r:id="rId11" o:title="" croptop="17507f" cropbottom="35154f" cropleft="5784f" cropright="9781f"/>
            </v:shape>
            <v:shapetype id="_x0000_t202" coordsize="21600,21600" o:spt="202" path="m,l,21600r21600,l21600,xe">
              <v:stroke joinstyle="miter"/>
              <v:path gradientshapeok="t" o:connecttype="rect"/>
            </v:shapetype>
            <v:shape id="_x0000_s1054" type="#_x0000_t202" style="position:absolute;left:7591;top:8931;width:2163;height:426" filled="f" stroked="f">
              <v:textbox>
                <w:txbxContent>
                  <w:p w:rsidR="00063529" w:rsidRDefault="000365C7">
                    <w:r>
                      <w:rPr>
                        <w:rFonts w:hint="eastAsia"/>
                      </w:rPr>
                      <w:t>图</w:t>
                    </w:r>
                    <w:r>
                      <w:rPr>
                        <w:rFonts w:hint="eastAsia"/>
                      </w:rPr>
                      <w:t xml:space="preserve">6           </w:t>
                    </w:r>
                    <w:r>
                      <w:rPr>
                        <w:rFonts w:hint="eastAsia"/>
                      </w:rPr>
                      <w:t>图</w:t>
                    </w:r>
                    <w:r>
                      <w:rPr>
                        <w:rFonts w:hint="eastAsia"/>
                      </w:rPr>
                      <w:t>7</w:t>
                    </w:r>
                  </w:p>
                </w:txbxContent>
              </v:textbox>
            </v:shape>
            <w10:wrap type="tight"/>
          </v:group>
        </w:pict>
      </w:r>
      <w:r w:rsidR="000365C7">
        <w:rPr>
          <w:rFonts w:ascii="宋体" w:hAnsi="宋体" w:hint="eastAsia"/>
        </w:rPr>
        <w:t>3.</w:t>
      </w:r>
      <w:r w:rsidR="000365C7">
        <w:rPr>
          <w:rFonts w:ascii="宋体" w:hAnsi="宋体" w:hint="eastAsia"/>
        </w:rPr>
        <w:t>用图</w:t>
      </w:r>
      <w:r w:rsidR="000365C7">
        <w:rPr>
          <w:rFonts w:ascii="宋体" w:hAnsi="宋体" w:hint="eastAsia"/>
        </w:rPr>
        <w:t>6</w:t>
      </w:r>
      <w:r w:rsidR="000365C7">
        <w:rPr>
          <w:rFonts w:ascii="宋体" w:hAnsi="宋体" w:hint="eastAsia"/>
        </w:rPr>
        <w:t>所示的显微镜观察草履虫，视野如图</w:t>
      </w:r>
      <w:r w:rsidR="000365C7">
        <w:rPr>
          <w:rFonts w:ascii="宋体" w:hAnsi="宋体" w:hint="eastAsia"/>
        </w:rPr>
        <w:t>7</w:t>
      </w:r>
      <w:r w:rsidR="000365C7">
        <w:rPr>
          <w:rFonts w:ascii="宋体" w:hAnsi="宋体" w:hint="eastAsia"/>
        </w:rPr>
        <w:t>。下列叙述正确的是（</w:t>
      </w:r>
      <w:r w:rsidR="000365C7">
        <w:rPr>
          <w:rFonts w:ascii="宋体" w:hAnsi="宋体" w:hint="eastAsia"/>
        </w:rPr>
        <w:t xml:space="preserve">   </w:t>
      </w:r>
      <w:r w:rsidR="000365C7">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观察的草履虫是单细胞生物</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B.</w:t>
      </w:r>
      <w:r>
        <w:rPr>
          <w:rFonts w:ascii="宋体" w:hAnsi="宋体" w:hint="eastAsia"/>
        </w:rPr>
        <w:t>调节⑦可大幅度升降镜筒</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C.</w:t>
      </w:r>
      <w:r>
        <w:rPr>
          <w:rFonts w:ascii="宋体" w:hAnsi="宋体" w:hint="eastAsia"/>
        </w:rPr>
        <w:t>换用高倍物镜时需用手转动③</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D.</w:t>
      </w:r>
      <w:r>
        <w:rPr>
          <w:rFonts w:ascii="宋体" w:hAnsi="宋体" w:hint="eastAsia"/>
        </w:rPr>
        <w:t>实验中使用棉纤维是为了探究草履虫对外界刺激的反应</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4.</w:t>
      </w:r>
      <w:r>
        <w:rPr>
          <w:rFonts w:ascii="宋体" w:hAnsi="宋体" w:hint="eastAsia"/>
        </w:rPr>
        <w:t>人类新生命的孕育和诞生是通过生殖系统完成的。下列叙述</w:t>
      </w:r>
      <w:r>
        <w:rPr>
          <w:rFonts w:ascii="宋体" w:hAnsi="宋体" w:hint="eastAsia"/>
          <w:em w:val="dot"/>
        </w:rPr>
        <w:t>错误</w:t>
      </w:r>
      <w:r>
        <w:rPr>
          <w:rFonts w:ascii="宋体" w:hAnsi="宋体" w:hint="eastAsia"/>
        </w:rPr>
        <w:t>的是（</w:t>
      </w:r>
      <w:r>
        <w:rPr>
          <w:rFonts w:ascii="宋体" w:hAnsi="宋体" w:hint="eastAsia"/>
        </w:rPr>
        <w:t xml:space="preserve">   </w:t>
      </w:r>
      <w:r>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受精卵形成的部位在输卵管</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B.</w:t>
      </w:r>
      <w:r>
        <w:rPr>
          <w:rFonts w:ascii="宋体" w:hAnsi="宋体" w:hint="eastAsia"/>
        </w:rPr>
        <w:t>子宫是胎儿发育的场所</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C.</w:t>
      </w:r>
      <w:r>
        <w:rPr>
          <w:rFonts w:ascii="宋体" w:hAnsi="宋体" w:hint="eastAsia"/>
        </w:rPr>
        <w:t>胎儿通过胎盘从母亲血液里获得氧气和养料</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lastRenderedPageBreak/>
        <w:t xml:space="preserve">　</w:t>
      </w:r>
      <w:r>
        <w:rPr>
          <w:rFonts w:ascii="宋体" w:hAnsi="宋体" w:hint="eastAsia"/>
        </w:rPr>
        <w:t>D.</w:t>
      </w:r>
      <w:r>
        <w:rPr>
          <w:rFonts w:ascii="宋体" w:hAnsi="宋体" w:hint="eastAsia"/>
        </w:rPr>
        <w:t>新生儿的性别仅是由母亲的性染色体决定的</w:t>
      </w:r>
    </w:p>
    <w:p w:rsidR="00063529" w:rsidRDefault="00063529">
      <w:pPr>
        <w:tabs>
          <w:tab w:val="left" w:pos="2436"/>
          <w:tab w:val="left" w:pos="4873"/>
          <w:tab w:val="left" w:pos="7309"/>
        </w:tabs>
        <w:spacing w:line="360" w:lineRule="auto"/>
        <w:jc w:val="left"/>
        <w:textAlignment w:val="center"/>
        <w:rPr>
          <w:rFonts w:ascii="宋体" w:hAnsi="宋体"/>
        </w:rPr>
      </w:pPr>
      <w:r w:rsidRPr="00063529">
        <w:pict>
          <v:group id="_x0000_s1050" style="position:absolute;margin-left:249.5pt;margin-top:19.2pt;width:222.5pt;height:92.1pt;z-index:251663360" coordorigin="6990,12185" coordsize="4450,1842">
            <v:shape id="_x0000_s1052" type="#_x0000_t75" alt="9d5592126ae2014de7273973d697369" style="position:absolute;left:6990;top:12185;width:4450;height:1644">
              <v:imagedata r:id="rId12" o:title="" croptop="22823f" cropbottom="33368f" cropleft="1051f" cropright="9682f"/>
            </v:shape>
            <v:shape id="_x0000_s1051" type="#_x0000_t202" style="position:absolute;left:7294;top:13601;width:3695;height:426" filled="f" stroked="f">
              <v:textbox>
                <w:txbxContent>
                  <w:p w:rsidR="00063529" w:rsidRDefault="000365C7">
                    <w:r>
                      <w:rPr>
                        <w:rFonts w:hint="eastAsia"/>
                      </w:rPr>
                      <w:t>图</w:t>
                    </w:r>
                    <w:r>
                      <w:rPr>
                        <w:rFonts w:hint="eastAsia"/>
                      </w:rPr>
                      <w:t xml:space="preserve">8                       </w:t>
                    </w:r>
                    <w:r>
                      <w:rPr>
                        <w:rFonts w:hint="eastAsia"/>
                      </w:rPr>
                      <w:t>图</w:t>
                    </w:r>
                    <w:r>
                      <w:rPr>
                        <w:rFonts w:hint="eastAsia"/>
                      </w:rPr>
                      <w:t>9</w:t>
                    </w:r>
                  </w:p>
                </w:txbxContent>
              </v:textbox>
            </v:shape>
          </v:group>
        </w:pict>
      </w:r>
      <w:r w:rsidR="000365C7">
        <w:rPr>
          <w:rFonts w:ascii="宋体" w:hAnsi="宋体" w:hint="eastAsia"/>
        </w:rPr>
        <w:t>5.</w:t>
      </w:r>
      <w:r w:rsidR="000365C7">
        <w:rPr>
          <w:rFonts w:ascii="宋体" w:hAnsi="宋体" w:hint="eastAsia"/>
        </w:rPr>
        <w:t>图</w:t>
      </w:r>
      <w:r w:rsidR="000365C7">
        <w:rPr>
          <w:rFonts w:ascii="宋体" w:hAnsi="宋体" w:hint="eastAsia"/>
        </w:rPr>
        <w:t>8</w:t>
      </w:r>
      <w:r w:rsidR="000365C7">
        <w:rPr>
          <w:rFonts w:ascii="宋体" w:hAnsi="宋体" w:hint="eastAsia"/>
        </w:rPr>
        <w:t>是蚕豆叶横切面</w:t>
      </w:r>
      <w:r w:rsidR="000365C7">
        <w:rPr>
          <w:rFonts w:ascii="宋体" w:hAnsi="宋体" w:hint="eastAsia"/>
        </w:rPr>
        <w:t>示意图，图</w:t>
      </w:r>
      <w:r w:rsidR="000365C7">
        <w:rPr>
          <w:rFonts w:ascii="宋体" w:hAnsi="宋体" w:hint="eastAsia"/>
        </w:rPr>
        <w:t>9</w:t>
      </w:r>
      <w:r w:rsidR="000365C7">
        <w:rPr>
          <w:rFonts w:ascii="宋体" w:hAnsi="宋体" w:hint="eastAsia"/>
        </w:rPr>
        <w:t>是该植株在不同光照强度下吸收与释放二氧化碳的变化</w:t>
      </w:r>
      <w:r w:rsidR="000365C7">
        <w:rPr>
          <w:rFonts w:ascii="宋体" w:hAnsi="宋体" w:hint="eastAsia"/>
        </w:rPr>
        <w:t>曲线图（不考虑温度因素）。</w:t>
      </w:r>
      <w:r w:rsidR="000365C7">
        <w:rPr>
          <w:rFonts w:ascii="宋体" w:hAnsi="宋体" w:hint="eastAsia"/>
        </w:rPr>
        <w:t>下列叙述正确的是</w:t>
      </w:r>
      <w:r w:rsidR="000365C7">
        <w:rPr>
          <w:rFonts w:ascii="宋体" w:hAnsi="宋体" w:hint="eastAsia"/>
        </w:rPr>
        <w:t>（</w:t>
      </w:r>
      <w:r w:rsidR="000365C7">
        <w:rPr>
          <w:rFonts w:ascii="宋体" w:hAnsi="宋体" w:hint="eastAsia"/>
        </w:rPr>
        <w:t xml:space="preserve">   </w:t>
      </w:r>
      <w:r w:rsidR="000365C7">
        <w:rPr>
          <w:rFonts w:ascii="宋体" w:hAnsi="宋体" w:hint="eastAsia"/>
        </w:rPr>
        <w:t>）</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A.</w:t>
      </w:r>
      <w:r>
        <w:rPr>
          <w:rFonts w:ascii="宋体" w:hAnsi="宋体" w:hint="eastAsia"/>
        </w:rPr>
        <w:t>①②③的细胞中都有叶绿体</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B.</w:t>
      </w:r>
      <w:r>
        <w:rPr>
          <w:rFonts w:ascii="宋体" w:hAnsi="宋体" w:hint="eastAsia"/>
        </w:rPr>
        <w:t>④是二氧化碳进出叶片的通道</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C.b</w:t>
      </w:r>
      <w:r>
        <w:rPr>
          <w:rFonts w:ascii="宋体" w:hAnsi="宋体" w:hint="eastAsia"/>
        </w:rPr>
        <w:t>c</w:t>
      </w:r>
      <w:r>
        <w:rPr>
          <w:rFonts w:ascii="宋体" w:hAnsi="宋体" w:hint="eastAsia"/>
        </w:rPr>
        <w:t>段表示该植株只进行光合作用</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D.a</w:t>
      </w:r>
      <w:r>
        <w:rPr>
          <w:rFonts w:ascii="宋体" w:hAnsi="宋体" w:hint="eastAsia"/>
        </w:rPr>
        <w:t>c</w:t>
      </w:r>
      <w:r>
        <w:rPr>
          <w:rFonts w:ascii="宋体" w:hAnsi="宋体" w:hint="eastAsia"/>
        </w:rPr>
        <w:t>段表示该植株随光照强度递增，光合作用不断增强</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6.</w:t>
      </w:r>
      <w:r>
        <w:rPr>
          <w:rFonts w:ascii="宋体" w:hAnsi="宋体" w:hint="eastAsia"/>
        </w:rPr>
        <w:t>图</w:t>
      </w:r>
      <w:r>
        <w:rPr>
          <w:rFonts w:ascii="宋体" w:hAnsi="宋体" w:hint="eastAsia"/>
        </w:rPr>
        <w:t>10</w:t>
      </w:r>
      <w:r>
        <w:rPr>
          <w:rFonts w:ascii="宋体" w:hAnsi="宋体" w:hint="eastAsia"/>
        </w:rPr>
        <w:t>是肾单位结构示意图。下列叙述正确的是</w:t>
      </w:r>
      <w:r>
        <w:rPr>
          <w:rFonts w:ascii="宋体" w:hAnsi="宋体" w:hint="eastAsia"/>
        </w:rPr>
        <w:t>（</w:t>
      </w:r>
      <w:r>
        <w:rPr>
          <w:rFonts w:ascii="宋体" w:hAnsi="宋体" w:hint="eastAsia"/>
        </w:rPr>
        <w:t xml:space="preserve">   </w:t>
      </w:r>
      <w:r>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①是动脉，②是静脉</w:t>
      </w:r>
    </w:p>
    <w:p w:rsidR="00063529" w:rsidRDefault="00063529">
      <w:pPr>
        <w:tabs>
          <w:tab w:val="left" w:pos="2436"/>
          <w:tab w:val="left" w:pos="4873"/>
          <w:tab w:val="left" w:pos="7309"/>
        </w:tabs>
        <w:spacing w:line="360" w:lineRule="auto"/>
        <w:jc w:val="left"/>
        <w:textAlignment w:val="center"/>
        <w:rPr>
          <w:rFonts w:ascii="宋体" w:hAnsi="宋体"/>
        </w:rPr>
      </w:pPr>
      <w:r w:rsidRPr="00063529">
        <w:pict>
          <v:group id="_x0000_s1047" style="position:absolute;margin-left:277.2pt;margin-top:-6.1pt;width:51.3pt;height:85.05pt;z-index:-251651072" coordorigin="6907,18192" coordsize="990,1641" wrapcoords="0 0 0 18286 5747 18286 5747 20622 16547 20622 16547 18286 20842 18286 20842 0 0 0">
            <o:lock v:ext="edit" aspectratio="t"/>
            <v:shape id="_x0000_s1049" type="#_x0000_t75" alt="d71de68f85248cb8282815d4dc6b3aa" style="position:absolute;left:6907;top:18192;width:991;height:1361">
              <v:imagedata r:id="rId13" o:title=""/>
            </v:shape>
            <v:shape id="_x0000_s1048" type="#_x0000_t202" style="position:absolute;left:7027;top:19387;width:782;height:446" filled="f" stroked="f">
              <v:textbox>
                <w:txbxContent>
                  <w:p w:rsidR="00063529" w:rsidRDefault="000365C7">
                    <w:r>
                      <w:rPr>
                        <w:rFonts w:hint="eastAsia"/>
                        <w:sz w:val="18"/>
                        <w:szCs w:val="18"/>
                      </w:rPr>
                      <w:t>图</w:t>
                    </w:r>
                    <w:r>
                      <w:rPr>
                        <w:rFonts w:hint="eastAsia"/>
                        <w:sz w:val="18"/>
                        <w:szCs w:val="18"/>
                      </w:rPr>
                      <w:t>10</w:t>
                    </w:r>
                  </w:p>
                </w:txbxContent>
              </v:textbox>
            </v:shape>
            <w10:wrap type="tight"/>
          </v:group>
        </w:pict>
      </w:r>
      <w:r w:rsidR="000365C7">
        <w:rPr>
          <w:rFonts w:ascii="宋体" w:hAnsi="宋体" w:hint="eastAsia"/>
        </w:rPr>
        <w:t xml:space="preserve">　</w:t>
      </w:r>
      <w:r w:rsidR="000365C7">
        <w:rPr>
          <w:rFonts w:ascii="宋体" w:hAnsi="宋体" w:hint="eastAsia"/>
        </w:rPr>
        <w:t>B.</w:t>
      </w:r>
      <w:r w:rsidR="000365C7">
        <w:rPr>
          <w:rFonts w:ascii="宋体" w:hAnsi="宋体" w:hint="eastAsia"/>
        </w:rPr>
        <w:t>③内液体与血浆的成分相同</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C.</w:t>
      </w:r>
      <w:r>
        <w:rPr>
          <w:rFonts w:ascii="宋体" w:hAnsi="宋体" w:hint="eastAsia"/>
        </w:rPr>
        <w:t>①中二氧化碳含量低于④</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D.</w:t>
      </w:r>
      <w:r>
        <w:rPr>
          <w:rFonts w:ascii="宋体" w:hAnsi="宋体" w:hint="eastAsia"/>
        </w:rPr>
        <w:t>③中尿素含量高于⑤</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7.</w:t>
      </w:r>
      <w:r>
        <w:rPr>
          <w:rFonts w:ascii="宋体" w:hAnsi="宋体" w:hint="eastAsia"/>
        </w:rPr>
        <w:t>《苦疫行</w:t>
      </w:r>
      <w:r>
        <w:rPr>
          <w:rFonts w:ascii="宋体" w:hAnsi="宋体" w:hint="eastAsia"/>
        </w:rPr>
        <w:t>)</w:t>
      </w:r>
      <w:r>
        <w:rPr>
          <w:rFonts w:ascii="宋体" w:hAnsi="宋体" w:hint="eastAsia"/>
        </w:rPr>
        <w:t>：“一旦查有病疫者，</w:t>
      </w:r>
      <w:r>
        <w:rPr>
          <w:rFonts w:ascii="宋体" w:hAnsi="宋体" w:hint="eastAsia"/>
        </w:rPr>
        <w:t>閤</w:t>
      </w:r>
      <w:r>
        <w:rPr>
          <w:rFonts w:ascii="宋体" w:hAnsi="宋体" w:hint="eastAsia"/>
        </w:rPr>
        <w:t>[</w:t>
      </w:r>
      <w:r>
        <w:rPr>
          <w:rFonts w:ascii="宋体" w:hAnsi="宋体" w:hint="eastAsia"/>
        </w:rPr>
        <w:t>h</w:t>
      </w:r>
      <w:r>
        <w:rPr>
          <w:rFonts w:ascii="微软雅黑" w:eastAsia="微软雅黑" w:hAnsi="微软雅黑" w:cs="微软雅黑" w:hint="eastAsia"/>
        </w:rPr>
        <w:t>é</w:t>
      </w:r>
      <w:r>
        <w:rPr>
          <w:rFonts w:ascii="宋体" w:hAnsi="宋体" w:hint="eastAsia"/>
        </w:rPr>
        <w:t>]</w:t>
      </w:r>
      <w:r>
        <w:rPr>
          <w:rFonts w:ascii="宋体" w:hAnsi="宋体" w:hint="eastAsia"/>
        </w:rPr>
        <w:t>家闭之至七</w:t>
      </w:r>
      <w:r>
        <w:rPr>
          <w:rFonts w:ascii="宋体" w:hAnsi="宋体" w:hint="eastAsia"/>
        </w:rPr>
        <w:t>日</w:t>
      </w:r>
      <w:r>
        <w:rPr>
          <w:rFonts w:ascii="宋体" w:hAnsi="宋体" w:hint="eastAsia"/>
        </w:rPr>
        <w:t>。七日之中或再病，牢守严防必二七</w:t>
      </w:r>
      <w:r>
        <w:rPr>
          <w:rFonts w:ascii="宋体" w:hAnsi="宋体" w:hint="eastAsia"/>
        </w:rPr>
        <w:t>。</w:t>
      </w:r>
      <w:r>
        <w:rPr>
          <w:rFonts w:ascii="宋体" w:hAnsi="宋体" w:hint="eastAsia"/>
        </w:rPr>
        <w:t>”文中所述控制传染病流行采取的</w:t>
      </w:r>
      <w:r>
        <w:rPr>
          <w:rFonts w:ascii="宋体" w:hAnsi="宋体" w:hint="eastAsia"/>
        </w:rPr>
        <w:t>措</w:t>
      </w:r>
      <w:r>
        <w:rPr>
          <w:rFonts w:ascii="宋体" w:hAnsi="宋体" w:hint="eastAsia"/>
        </w:rPr>
        <w:t>施是</w:t>
      </w:r>
      <w:r>
        <w:rPr>
          <w:rFonts w:ascii="宋体" w:hAnsi="宋体" w:hint="eastAsia"/>
        </w:rPr>
        <w:t>（</w:t>
      </w:r>
      <w:r>
        <w:rPr>
          <w:rFonts w:ascii="宋体" w:hAnsi="宋体" w:hint="eastAsia"/>
        </w:rPr>
        <w:t xml:space="preserve">   </w:t>
      </w:r>
      <w:r>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 xml:space="preserve">控制传染源　</w:t>
      </w:r>
      <w:r>
        <w:rPr>
          <w:rFonts w:ascii="宋体" w:hAnsi="宋体" w:hint="eastAsia"/>
        </w:rPr>
        <w:t>B.</w:t>
      </w:r>
      <w:r>
        <w:rPr>
          <w:rFonts w:ascii="宋体" w:hAnsi="宋体" w:hint="eastAsia"/>
        </w:rPr>
        <w:t xml:space="preserve">切断传播途径　</w:t>
      </w:r>
      <w:r>
        <w:rPr>
          <w:rFonts w:ascii="宋体" w:hAnsi="宋体" w:hint="eastAsia"/>
        </w:rPr>
        <w:t>C.</w:t>
      </w:r>
      <w:r>
        <w:rPr>
          <w:rFonts w:ascii="宋体" w:hAnsi="宋体" w:hint="eastAsia"/>
        </w:rPr>
        <w:t xml:space="preserve">保护易感人群　</w:t>
      </w:r>
      <w:r>
        <w:rPr>
          <w:rFonts w:ascii="宋体" w:hAnsi="宋体" w:hint="eastAsia"/>
        </w:rPr>
        <w:t>D.</w:t>
      </w:r>
      <w:r>
        <w:rPr>
          <w:rFonts w:ascii="宋体" w:hAnsi="宋体" w:hint="eastAsia"/>
        </w:rPr>
        <w:t>消杀病原体</w:t>
      </w:r>
    </w:p>
    <w:p w:rsidR="00063529" w:rsidRDefault="00063529">
      <w:pPr>
        <w:tabs>
          <w:tab w:val="left" w:pos="2436"/>
          <w:tab w:val="left" w:pos="4873"/>
          <w:tab w:val="left" w:pos="7309"/>
        </w:tabs>
        <w:spacing w:line="360" w:lineRule="auto"/>
        <w:jc w:val="left"/>
        <w:textAlignment w:val="center"/>
        <w:rPr>
          <w:rFonts w:ascii="宋体" w:hAnsi="宋体"/>
        </w:rPr>
      </w:pPr>
      <w:r w:rsidRPr="00063529">
        <w:pict>
          <v:group id="_x0000_s1044" style="position:absolute;margin-left:366.4pt;margin-top:20.6pt;width:74.6pt;height:110.05pt;z-index:251667456" coordorigin="8691,21690" coordsize="1492,2201">
            <v:shape id="_x0000_s1046" type="#_x0000_t75" alt="b443b2672c57feaada41e4d73d03bbb" style="position:absolute;left:8691;top:21690;width:1492;height:2041">
              <v:imagedata r:id="rId14" o:title="" croptop="17484f" cropbottom="11411f" cropleft="3044f" cropright="4203f"/>
            </v:shape>
            <v:shape id="_x0000_s1045" type="#_x0000_t202" style="position:absolute;left:9044;top:23455;width:943;height:436" filled="f" stroked="f">
              <v:textbox>
                <w:txbxContent>
                  <w:p w:rsidR="00063529" w:rsidRDefault="000365C7">
                    <w:r>
                      <w:rPr>
                        <w:rFonts w:hint="eastAsia"/>
                      </w:rPr>
                      <w:t>图</w:t>
                    </w:r>
                    <w:r>
                      <w:rPr>
                        <w:rFonts w:hint="eastAsia"/>
                      </w:rPr>
                      <w:t>11</w:t>
                    </w:r>
                  </w:p>
                </w:txbxContent>
              </v:textbox>
            </v:shape>
          </v:group>
        </w:pict>
      </w:r>
      <w:r w:rsidR="000365C7">
        <w:rPr>
          <w:rFonts w:ascii="宋体" w:hAnsi="宋体" w:hint="eastAsia"/>
        </w:rPr>
        <w:t>8.</w:t>
      </w:r>
      <w:r w:rsidR="000365C7">
        <w:rPr>
          <w:rFonts w:ascii="宋体" w:hAnsi="宋体" w:hint="eastAsia"/>
        </w:rPr>
        <w:t>图</w:t>
      </w:r>
      <w:r w:rsidR="000365C7">
        <w:rPr>
          <w:rFonts w:ascii="宋体" w:hAnsi="宋体" w:hint="eastAsia"/>
        </w:rPr>
        <w:t>11</w:t>
      </w:r>
      <w:r w:rsidR="000365C7">
        <w:rPr>
          <w:rFonts w:ascii="宋体" w:hAnsi="宋体" w:hint="eastAsia"/>
        </w:rPr>
        <w:t>是“验证人体吸入和呼出气体成分变化”的实验示意图。下列叙述</w:t>
      </w:r>
      <w:r w:rsidR="000365C7">
        <w:rPr>
          <w:rFonts w:ascii="宋体" w:hAnsi="宋体" w:hint="eastAsia"/>
          <w:em w:val="dot"/>
        </w:rPr>
        <w:t>错误</w:t>
      </w:r>
      <w:r w:rsidR="000365C7">
        <w:rPr>
          <w:rFonts w:ascii="宋体" w:hAnsi="宋体" w:hint="eastAsia"/>
        </w:rPr>
        <w:t>的是（</w:t>
      </w:r>
      <w:r w:rsidR="000365C7">
        <w:rPr>
          <w:rFonts w:ascii="宋体" w:hAnsi="宋体" w:hint="eastAsia"/>
        </w:rPr>
        <w:t xml:space="preserve">   </w:t>
      </w:r>
      <w:r w:rsidR="000365C7">
        <w:rPr>
          <w:rFonts w:ascii="宋体" w:hAnsi="宋体" w:hint="eastAsia"/>
        </w:rPr>
        <w:t>）</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A.</w:t>
      </w:r>
      <w:r>
        <w:rPr>
          <w:rFonts w:ascii="宋体" w:hAnsi="宋体" w:hint="eastAsia"/>
        </w:rPr>
        <w:t>夹紧</w:t>
      </w:r>
      <w:r>
        <w:rPr>
          <w:rFonts w:ascii="宋体" w:hAnsi="宋体" w:hint="eastAsia"/>
        </w:rPr>
        <w:t>①</w:t>
      </w:r>
      <w:r>
        <w:rPr>
          <w:rFonts w:ascii="宋体" w:hAnsi="宋体" w:hint="eastAsia"/>
        </w:rPr>
        <w:t>处，在呼吸处呼气，乙试管内澄清的石灰水变浑浊</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B.</w:t>
      </w:r>
      <w:r>
        <w:rPr>
          <w:rFonts w:ascii="宋体" w:hAnsi="宋体" w:hint="eastAsia"/>
        </w:rPr>
        <w:t>夹紧</w:t>
      </w:r>
      <w:r>
        <w:rPr>
          <w:rFonts w:ascii="宋体" w:hAnsi="宋体" w:hint="eastAsia"/>
        </w:rPr>
        <w:t>②</w:t>
      </w:r>
      <w:r>
        <w:rPr>
          <w:rFonts w:ascii="宋体" w:hAnsi="宋体" w:hint="eastAsia"/>
        </w:rPr>
        <w:t>处，在呼吸处吸气，甲试管内澄清的石灰水变浑浊</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C.</w:t>
      </w:r>
      <w:r>
        <w:rPr>
          <w:rFonts w:ascii="宋体" w:hAnsi="宋体" w:hint="eastAsia"/>
        </w:rPr>
        <w:t>二氧化碳从毛细血管进入肺泡是通过气体的扩散作用实现的</w:t>
      </w:r>
    </w:p>
    <w:p w:rsidR="00063529" w:rsidRDefault="000365C7">
      <w:pPr>
        <w:tabs>
          <w:tab w:val="left" w:pos="2436"/>
          <w:tab w:val="left" w:pos="4873"/>
          <w:tab w:val="left" w:pos="7309"/>
        </w:tabs>
        <w:spacing w:line="360" w:lineRule="auto"/>
        <w:ind w:firstLineChars="100" w:firstLine="210"/>
        <w:jc w:val="left"/>
        <w:textAlignment w:val="center"/>
        <w:rPr>
          <w:rFonts w:ascii="宋体" w:hAnsi="宋体"/>
        </w:rPr>
      </w:pPr>
      <w:r>
        <w:rPr>
          <w:rFonts w:ascii="宋体" w:hAnsi="宋体" w:hint="eastAsia"/>
        </w:rPr>
        <w:t>D.</w:t>
      </w:r>
      <w:r>
        <w:rPr>
          <w:rFonts w:ascii="宋体" w:hAnsi="宋体" w:hint="eastAsia"/>
        </w:rPr>
        <w:t>实验中，使澄清的石灰水变浑浊的二氧化碳来自人体内有机物的氧化分解</w:t>
      </w:r>
    </w:p>
    <w:p w:rsidR="00063529" w:rsidRDefault="00063529">
      <w:pPr>
        <w:tabs>
          <w:tab w:val="left" w:pos="2436"/>
          <w:tab w:val="left" w:pos="4873"/>
          <w:tab w:val="left" w:pos="7309"/>
        </w:tabs>
        <w:spacing w:line="360" w:lineRule="auto"/>
        <w:jc w:val="left"/>
        <w:textAlignment w:val="center"/>
        <w:rPr>
          <w:rFonts w:ascii="宋体" w:hAnsi="宋体"/>
        </w:rPr>
      </w:pPr>
      <w:r w:rsidRPr="00063529">
        <w:pict>
          <v:group id="_x0000_s1041" style="position:absolute;margin-left:311pt;margin-top:11.15pt;width:119.8pt;height:98.55pt;z-index:251669504" coordorigin="7583,23841" coordsize="2396,1971">
            <v:shape id="_x0000_s1043" type="#_x0000_t75" alt="65152a7810b07958ef7bc727f2e22c7" style="position:absolute;left:7583;top:23841;width:2396;height:1701">
              <v:imagedata r:id="rId15" o:title="" croptop="15395f" cropbottom="32820f" cropleft="7149f" cropright="5578f"/>
            </v:shape>
            <v:shape id="_x0000_s1042" type="#_x0000_t202" style="position:absolute;left:8341;top:25398;width:1072;height:415" filled="f" stroked="f">
              <v:textbox>
                <w:txbxContent>
                  <w:p w:rsidR="00063529" w:rsidRDefault="000365C7">
                    <w:r>
                      <w:rPr>
                        <w:rFonts w:hint="eastAsia"/>
                      </w:rPr>
                      <w:t>图</w:t>
                    </w:r>
                    <w:r>
                      <w:rPr>
                        <w:rFonts w:hint="eastAsia"/>
                      </w:rPr>
                      <w:t>12</w:t>
                    </w:r>
                  </w:p>
                </w:txbxContent>
              </v:textbox>
            </v:shape>
          </v:group>
        </w:pict>
      </w:r>
      <w:r w:rsidR="000365C7">
        <w:rPr>
          <w:rFonts w:ascii="宋体" w:hAnsi="宋体" w:hint="eastAsia"/>
        </w:rPr>
        <w:t>9.</w:t>
      </w:r>
      <w:r w:rsidR="000365C7">
        <w:rPr>
          <w:rFonts w:ascii="宋体" w:hAnsi="宋体" w:hint="eastAsia"/>
        </w:rPr>
        <w:t>在模拟眼球成像的实验中（如图</w:t>
      </w:r>
      <w:r w:rsidR="000365C7">
        <w:rPr>
          <w:rFonts w:ascii="宋体" w:hAnsi="宋体" w:hint="eastAsia"/>
        </w:rPr>
        <w:t>12</w:t>
      </w:r>
      <w:r w:rsidR="000365C7">
        <w:rPr>
          <w:rFonts w:ascii="宋体" w:hAnsi="宋体" w:hint="eastAsia"/>
        </w:rPr>
        <w:t>），下列叙述正确的是（</w:t>
      </w:r>
      <w:r w:rsidR="000365C7">
        <w:rPr>
          <w:rFonts w:ascii="宋体" w:hAnsi="宋体" w:hint="eastAsia"/>
        </w:rPr>
        <w:t xml:space="preserve">   </w:t>
      </w:r>
      <w:r w:rsidR="000365C7">
        <w:rPr>
          <w:rFonts w:ascii="宋体" w:hAnsi="宋体" w:hint="eastAsia"/>
        </w:rPr>
        <w:t>）</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A.</w:t>
      </w:r>
      <w:r>
        <w:rPr>
          <w:rFonts w:ascii="宋体" w:hAnsi="宋体" w:hint="eastAsia"/>
        </w:rPr>
        <w:t>②</w:t>
      </w:r>
      <w:r>
        <w:rPr>
          <w:rFonts w:ascii="宋体" w:hAnsi="宋体" w:hint="eastAsia"/>
        </w:rPr>
        <w:t>模拟的是角膜</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lastRenderedPageBreak/>
        <w:t xml:space="preserve">  B.</w:t>
      </w:r>
      <w:r>
        <w:rPr>
          <w:rFonts w:ascii="宋体" w:hAnsi="宋体" w:hint="eastAsia"/>
        </w:rPr>
        <w:t>③</w:t>
      </w:r>
      <w:r>
        <w:rPr>
          <w:rFonts w:ascii="宋体" w:hAnsi="宋体" w:hint="eastAsia"/>
        </w:rPr>
        <w:t>模拟的是视觉形成的部位</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C.</w:t>
      </w:r>
      <w:r>
        <w:rPr>
          <w:rFonts w:ascii="宋体" w:hAnsi="宋体" w:hint="eastAsia"/>
        </w:rPr>
        <w:t>模拟近视眼的成像时，可将</w:t>
      </w:r>
      <w:r>
        <w:rPr>
          <w:rFonts w:ascii="宋体" w:hAnsi="宋体" w:hint="eastAsia"/>
        </w:rPr>
        <w:t>②</w:t>
      </w:r>
      <w:r>
        <w:rPr>
          <w:rFonts w:ascii="宋体" w:hAnsi="宋体" w:hint="eastAsia"/>
        </w:rPr>
        <w:t>换成凸度更大的透镜</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D.</w:t>
      </w:r>
      <w:r>
        <w:rPr>
          <w:rFonts w:ascii="宋体" w:hAnsi="宋体" w:hint="eastAsia"/>
        </w:rPr>
        <w:t>模拟近视眼的矫正时，可在</w:t>
      </w:r>
      <w:r>
        <w:rPr>
          <w:rFonts w:ascii="宋体" w:hAnsi="宋体" w:hint="eastAsia"/>
        </w:rPr>
        <w:t>①</w:t>
      </w:r>
      <w:r>
        <w:rPr>
          <w:rFonts w:ascii="宋体" w:hAnsi="宋体" w:hint="eastAsia"/>
        </w:rPr>
        <w:t>和</w:t>
      </w:r>
      <w:r>
        <w:rPr>
          <w:rFonts w:ascii="宋体" w:hAnsi="宋体" w:hint="eastAsia"/>
        </w:rPr>
        <w:t>②</w:t>
      </w:r>
      <w:r>
        <w:rPr>
          <w:rFonts w:ascii="宋体" w:hAnsi="宋体" w:hint="eastAsia"/>
        </w:rPr>
        <w:t>间增加一个凸透镜</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10.</w:t>
      </w:r>
      <w:r>
        <w:rPr>
          <w:rFonts w:ascii="宋体" w:hAnsi="宋体" w:hint="eastAsia"/>
        </w:rPr>
        <w:t>下列关于生物进化的叙述</w:t>
      </w:r>
      <w:r>
        <w:rPr>
          <w:rFonts w:ascii="宋体" w:hAnsi="宋体" w:hint="eastAsia"/>
          <w:em w:val="dot"/>
        </w:rPr>
        <w:t>错误</w:t>
      </w:r>
      <w:r>
        <w:rPr>
          <w:rFonts w:ascii="宋体" w:hAnsi="宋体" w:hint="eastAsia"/>
        </w:rPr>
        <w:t>的是（</w:t>
      </w:r>
      <w:r>
        <w:rPr>
          <w:rFonts w:ascii="宋体" w:hAnsi="宋体" w:hint="eastAsia"/>
        </w:rPr>
        <w:t xml:space="preserve">   </w:t>
      </w:r>
      <w:r>
        <w:rPr>
          <w:rFonts w:ascii="宋体" w:hAnsi="宋体" w:hint="eastAsia"/>
        </w:rPr>
        <w:t>）</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A.</w:t>
      </w:r>
      <w:r>
        <w:rPr>
          <w:rFonts w:ascii="宋体" w:hAnsi="宋体" w:hint="eastAsia"/>
        </w:rPr>
        <w:t>原始生命起源于原始海洋</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w:t>
      </w:r>
      <w:r>
        <w:rPr>
          <w:rFonts w:ascii="宋体" w:hAnsi="宋体" w:hint="eastAsia"/>
        </w:rPr>
        <w:t>B.</w:t>
      </w:r>
      <w:r>
        <w:rPr>
          <w:rFonts w:ascii="宋体" w:hAnsi="宋体" w:hint="eastAsia"/>
        </w:rPr>
        <w:t>化石是生物进化的间接证据</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C.</w:t>
      </w:r>
      <w:r>
        <w:rPr>
          <w:rFonts w:ascii="宋体" w:hAnsi="宋体" w:hint="eastAsia"/>
        </w:rPr>
        <w:t>达尔文以自然选择学说理论解释了进化的原因</w:t>
      </w:r>
    </w:p>
    <w:p w:rsidR="00063529" w:rsidRDefault="000365C7">
      <w:pPr>
        <w:tabs>
          <w:tab w:val="left" w:pos="2436"/>
          <w:tab w:val="left" w:pos="4873"/>
          <w:tab w:val="left" w:pos="7309"/>
        </w:tabs>
        <w:spacing w:line="360" w:lineRule="auto"/>
        <w:jc w:val="left"/>
        <w:textAlignment w:val="center"/>
        <w:rPr>
          <w:rFonts w:ascii="宋体" w:hAnsi="宋体"/>
        </w:rPr>
      </w:pPr>
      <w:r>
        <w:rPr>
          <w:rFonts w:ascii="宋体" w:hAnsi="宋体" w:hint="eastAsia"/>
        </w:rPr>
        <w:t xml:space="preserve">  D.</w:t>
      </w:r>
      <w:r>
        <w:rPr>
          <w:rFonts w:ascii="宋体" w:hAnsi="宋体" w:hint="eastAsia"/>
        </w:rPr>
        <w:t>生物的遗传变异和环境因素的共同作用导致了生物的进化</w:t>
      </w:r>
    </w:p>
    <w:p w:rsidR="00063529" w:rsidRDefault="000365C7">
      <w:pPr>
        <w:spacing w:line="360" w:lineRule="auto"/>
        <w:jc w:val="left"/>
        <w:textAlignment w:val="center"/>
        <w:rPr>
          <w:rFonts w:ascii="宋体" w:hAnsi="宋体"/>
          <w:b/>
          <w:color w:val="000000"/>
          <w:sz w:val="24"/>
        </w:rPr>
      </w:pPr>
      <w:r>
        <w:rPr>
          <w:rFonts w:ascii="宋体" w:hAnsi="宋体" w:hint="eastAsia"/>
          <w:b/>
          <w:color w:val="000000"/>
          <w:sz w:val="24"/>
        </w:rPr>
        <w:t>二、非选择题（本部分共</w:t>
      </w:r>
      <w:r>
        <w:rPr>
          <w:rFonts w:ascii="宋体" w:hAnsi="宋体" w:hint="eastAsia"/>
          <w:b/>
          <w:color w:val="000000"/>
          <w:sz w:val="24"/>
        </w:rPr>
        <w:t>4</w:t>
      </w:r>
      <w:r>
        <w:rPr>
          <w:rFonts w:ascii="宋体" w:hAnsi="宋体" w:hint="eastAsia"/>
          <w:b/>
          <w:color w:val="000000"/>
          <w:sz w:val="24"/>
        </w:rPr>
        <w:t>题，每空</w:t>
      </w:r>
      <w:r>
        <w:rPr>
          <w:rFonts w:ascii="宋体" w:hAnsi="宋体" w:hint="eastAsia"/>
          <w:b/>
          <w:color w:val="000000"/>
          <w:sz w:val="24"/>
        </w:rPr>
        <w:t>1</w:t>
      </w:r>
      <w:r>
        <w:rPr>
          <w:rFonts w:ascii="宋体" w:hAnsi="宋体" w:hint="eastAsia"/>
          <w:b/>
          <w:color w:val="000000"/>
          <w:sz w:val="24"/>
        </w:rPr>
        <w:t>分，共</w:t>
      </w:r>
      <w:r>
        <w:rPr>
          <w:rFonts w:ascii="宋体" w:hAnsi="宋体" w:hint="eastAsia"/>
          <w:b/>
          <w:color w:val="000000"/>
          <w:sz w:val="24"/>
        </w:rPr>
        <w:t>20</w:t>
      </w:r>
      <w:r>
        <w:rPr>
          <w:rFonts w:ascii="宋体" w:hAnsi="宋体" w:hint="eastAsia"/>
          <w:b/>
          <w:color w:val="000000"/>
          <w:sz w:val="24"/>
        </w:rPr>
        <w:t>分）</w:t>
      </w:r>
    </w:p>
    <w:p w:rsidR="00063529" w:rsidRDefault="00063529">
      <w:pPr>
        <w:spacing w:line="360" w:lineRule="auto"/>
        <w:jc w:val="left"/>
        <w:textAlignment w:val="center"/>
        <w:rPr>
          <w:rFonts w:ascii="宋体" w:hAnsi="宋体"/>
          <w:color w:val="000000"/>
        </w:rPr>
      </w:pPr>
      <w:r w:rsidRPr="00063529">
        <w:pict>
          <v:group id="_x0000_s1038" style="position:absolute;margin-left:332.05pt;margin-top:22.25pt;width:152.9pt;height:94.75pt;z-index:-251638784" coordorigin="8004,29141" coordsize="3058,1895" wrapcoords="0 0 0 19696 6138 19696 6138 20722 9910 20722 9910 19696 21190 19696 21190 0 0 0">
            <v:shape id="_x0000_s1040" type="#_x0000_t75" alt="4e37adb5c42e4bfaddc87e4f9d8d837" style="position:absolute;left:8004;top:29141;width:3058;height:1701">
              <v:imagedata r:id="rId16" o:title="4e37adb5c42e4bfaddc87e4f9d8d837"/>
            </v:shape>
            <v:shape id="_x0000_s1039" type="#_x0000_t202" style="position:absolute;left:8724;top:30632;width:832;height:404" filled="f" stroked="f">
              <v:textbox>
                <w:txbxContent>
                  <w:p w:rsidR="00063529" w:rsidRDefault="000365C7">
                    <w:r>
                      <w:rPr>
                        <w:rFonts w:hint="eastAsia"/>
                      </w:rPr>
                      <w:t>图</w:t>
                    </w:r>
                    <w:r>
                      <w:rPr>
                        <w:rFonts w:hint="eastAsia"/>
                      </w:rPr>
                      <w:t>13</w:t>
                    </w:r>
                  </w:p>
                </w:txbxContent>
              </v:textbox>
            </v:shape>
            <w10:wrap type="tight"/>
          </v:group>
        </w:pict>
      </w:r>
      <w:r w:rsidR="000365C7">
        <w:rPr>
          <w:rFonts w:ascii="宋体" w:hAnsi="宋体" w:hint="eastAsia"/>
          <w:color w:val="000000"/>
        </w:rPr>
        <w:t>11.</w:t>
      </w:r>
      <w:r w:rsidR="000365C7">
        <w:rPr>
          <w:rFonts w:ascii="宋体" w:hAnsi="宋体" w:hint="eastAsia"/>
          <w:color w:val="000000"/>
        </w:rPr>
        <w:t>生态浮岛能针对富营养化的水质，利用生态工程学原理，降解水中氮、磷等物质的含量，是兼具污水治理、水景美化的实用生态设施。请回答下列问题。（</w:t>
      </w:r>
      <w:r w:rsidR="000365C7">
        <w:rPr>
          <w:rFonts w:ascii="宋体" w:hAnsi="宋体" w:hint="eastAsia"/>
          <w:color w:val="000000"/>
        </w:rPr>
        <w:t>5</w:t>
      </w:r>
      <w:r w:rsidR="000365C7">
        <w:rPr>
          <w:rFonts w:ascii="宋体" w:hAnsi="宋体" w:hint="eastAsia"/>
          <w:color w:val="000000"/>
        </w:rPr>
        <w:t>分</w:t>
      </w:r>
      <w:r w:rsidR="000365C7">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）根据生物在生态系统中的不同作用，生态浮岛中的绿色植物属于</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）生态浮岛净化水质，主要是通过根的</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（填结构名称）吸收水中的氮、磷等无机盐，还能通过遮蔽阳光抑制蓝细菌等藻类进行</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作用，控制其大量繁殖。</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3</w:t>
      </w:r>
      <w:r>
        <w:rPr>
          <w:rFonts w:ascii="宋体" w:hAnsi="宋体" w:hint="eastAsia"/>
          <w:color w:val="000000"/>
        </w:rPr>
        <w:t>）如果大量含铅的污水流入该水域，一段时间后，在“水生植物</w:t>
      </w:r>
      <w:bookmarkStart w:id="0" w:name="_GoBack"/>
      <w:bookmarkEnd w:id="0"/>
      <w:r>
        <w:rPr>
          <w:rFonts w:ascii="宋体" w:hAnsi="宋体" w:hint="eastAsia"/>
          <w:color w:val="000000"/>
        </w:rPr>
        <w:t>→</w:t>
      </w:r>
      <w:r>
        <w:rPr>
          <w:rFonts w:ascii="宋体" w:hAnsi="宋体" w:hint="eastAsia"/>
          <w:color w:val="000000"/>
        </w:rPr>
        <w:t>食草鱼类</w:t>
      </w:r>
      <w:r>
        <w:rPr>
          <w:rFonts w:ascii="宋体" w:hAnsi="宋体" w:hint="eastAsia"/>
          <w:color w:val="000000"/>
        </w:rPr>
        <w:t>→</w:t>
      </w:r>
      <w:r>
        <w:rPr>
          <w:rFonts w:ascii="宋体" w:hAnsi="宋体" w:hint="eastAsia"/>
          <w:color w:val="000000"/>
        </w:rPr>
        <w:t>食鱼水鸟”食物链中，体内铅含量最多的生物是</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4</w:t>
      </w:r>
      <w:r>
        <w:rPr>
          <w:rFonts w:ascii="宋体" w:hAnsi="宋体" w:hint="eastAsia"/>
          <w:color w:val="000000"/>
        </w:rPr>
        <w:t>）保护家乡良好的水环境要从自身做起，下列做法中</w:t>
      </w:r>
      <w:r>
        <w:rPr>
          <w:rFonts w:ascii="宋体" w:hAnsi="宋体" w:hint="eastAsia"/>
          <w:color w:val="000000"/>
          <w:em w:val="dot"/>
        </w:rPr>
        <w:t>不可行</w:t>
      </w:r>
      <w:r>
        <w:rPr>
          <w:rFonts w:ascii="宋体" w:hAnsi="宋体" w:hint="eastAsia"/>
          <w:color w:val="000000"/>
        </w:rPr>
        <w:t>的有</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。（填序号）</w:t>
      </w:r>
    </w:p>
    <w:p w:rsidR="00063529" w:rsidRDefault="000365C7">
      <w:pPr>
        <w:spacing w:line="360" w:lineRule="auto"/>
        <w:jc w:val="left"/>
        <w:textAlignment w:val="center"/>
        <w:rPr>
          <w:rFonts w:ascii="宋体" w:hAnsi="宋体"/>
          <w:color w:val="000000"/>
        </w:rPr>
      </w:pPr>
      <w:r>
        <w:rPr>
          <w:rFonts w:ascii="宋体" w:hAnsi="宋体" w:hint="eastAsia"/>
          <w:color w:val="000000"/>
        </w:rPr>
        <w:t>①</w:t>
      </w:r>
      <w:r>
        <w:rPr>
          <w:rFonts w:ascii="宋体" w:hAnsi="宋体" w:hint="eastAsia"/>
          <w:color w:val="000000"/>
        </w:rPr>
        <w:t>节约生活用水</w:t>
      </w:r>
      <w:r>
        <w:rPr>
          <w:rFonts w:ascii="宋体" w:hAnsi="宋体" w:hint="eastAsia"/>
          <w:color w:val="000000"/>
        </w:rPr>
        <w:t xml:space="preserve">      </w:t>
      </w:r>
      <w:r>
        <w:rPr>
          <w:rFonts w:ascii="宋体" w:hAnsi="宋体" w:hint="eastAsia"/>
          <w:color w:val="000000"/>
        </w:rPr>
        <w:t>②</w:t>
      </w:r>
      <w:r>
        <w:rPr>
          <w:rFonts w:ascii="宋体" w:hAnsi="宋体" w:hint="eastAsia"/>
          <w:color w:val="000000"/>
        </w:rPr>
        <w:t>随意捕捞水中的小动物</w:t>
      </w:r>
      <w:r>
        <w:rPr>
          <w:rFonts w:ascii="宋体" w:hAnsi="宋体" w:hint="eastAsia"/>
          <w:color w:val="000000"/>
        </w:rPr>
        <w:t xml:space="preserve">       </w:t>
      </w:r>
      <w:r>
        <w:rPr>
          <w:rFonts w:ascii="宋体" w:hAnsi="宋体" w:hint="eastAsia"/>
          <w:color w:val="000000"/>
        </w:rPr>
        <w:t>③</w:t>
      </w:r>
      <w:r>
        <w:rPr>
          <w:rFonts w:ascii="宋体" w:hAnsi="宋体" w:hint="eastAsia"/>
          <w:color w:val="000000"/>
        </w:rPr>
        <w:t>向水中扔塑料制品、废旧电池等垃圾</w:t>
      </w:r>
    </w:p>
    <w:p w:rsidR="00063529" w:rsidRDefault="000365C7">
      <w:pPr>
        <w:spacing w:line="360" w:lineRule="auto"/>
        <w:jc w:val="left"/>
        <w:textAlignment w:val="center"/>
        <w:rPr>
          <w:rFonts w:ascii="宋体" w:hAnsi="宋体"/>
          <w:color w:val="000000"/>
        </w:rPr>
      </w:pPr>
      <w:r>
        <w:rPr>
          <w:rFonts w:ascii="宋体" w:hAnsi="宋体" w:hint="eastAsia"/>
          <w:color w:val="000000"/>
        </w:rPr>
        <w:t>④</w:t>
      </w:r>
      <w:r>
        <w:rPr>
          <w:rFonts w:ascii="宋体" w:hAnsi="宋体" w:hint="eastAsia"/>
          <w:color w:val="000000"/>
        </w:rPr>
        <w:t>选用无磷洗涤用品</w:t>
      </w:r>
      <w:r>
        <w:rPr>
          <w:rFonts w:ascii="宋体" w:hAnsi="宋体" w:hint="eastAsia"/>
          <w:color w:val="000000"/>
        </w:rPr>
        <w:t xml:space="preserve">  </w:t>
      </w:r>
      <w:r>
        <w:rPr>
          <w:rFonts w:ascii="宋体" w:hAnsi="宋体" w:hint="eastAsia"/>
          <w:color w:val="000000"/>
        </w:rPr>
        <w:t>⑤</w:t>
      </w:r>
      <w:r>
        <w:rPr>
          <w:rFonts w:ascii="宋体" w:hAnsi="宋体" w:hint="eastAsia"/>
          <w:color w:val="000000"/>
        </w:rPr>
        <w:t>将买来饲养的鱼、龟等宠物放生到水中</w:t>
      </w:r>
    </w:p>
    <w:p w:rsidR="00063529" w:rsidRDefault="00063529">
      <w:pPr>
        <w:spacing w:line="360" w:lineRule="auto"/>
        <w:jc w:val="left"/>
        <w:textAlignment w:val="center"/>
        <w:rPr>
          <w:rFonts w:ascii="宋体" w:hAnsi="宋体"/>
          <w:color w:val="000000"/>
        </w:rPr>
      </w:pPr>
      <w:r w:rsidRPr="00063529">
        <w:pict>
          <v:group id="_x0000_s1033" style="position:absolute;margin-left:64.85pt;margin-top:44.2pt;width:329.35pt;height:116.2pt;z-index:251675648" coordorigin="2660,37215" coordsize="6320,2230">
            <o:lock v:ext="edit" aspectratio="t"/>
            <v:group id="_x0000_s1035" style="position:absolute;left:2660;top:37215;width:6320;height:2074" coordorigin="2660,37215" coordsize="6320,2074">
              <v:shape id="_x0000_s1037" type="#_x0000_t75" alt="d16d4f0799b26de270855131ea9f01d" style="position:absolute;left:2660;top:37215;width:6320;height:2041">
                <v:imagedata r:id="rId17" o:title=""/>
              </v:shape>
              <v:shape id="_x0000_s1036" type="#_x0000_t202" style="position:absolute;left:3778;top:38863;width:973;height:427" stroked="f">
                <v:textbox>
                  <w:txbxContent>
                    <w:p w:rsidR="00063529" w:rsidRDefault="000365C7">
                      <w:r>
                        <w:rPr>
                          <w:rFonts w:hint="eastAsia"/>
                        </w:rPr>
                        <w:t>图</w:t>
                      </w:r>
                      <w:r>
                        <w:rPr>
                          <w:rFonts w:hint="eastAsia"/>
                        </w:rPr>
                        <w:t>14</w:t>
                      </w:r>
                    </w:p>
                  </w:txbxContent>
                </v:textbox>
              </v:shape>
            </v:group>
            <v:shape id="_x0000_s1034" type="#_x0000_t202" style="position:absolute;left:7039;top:39039;width:973;height:407" stroked="f">
              <v:textbox>
                <w:txbxContent>
                  <w:p w:rsidR="00063529" w:rsidRDefault="000365C7">
                    <w:r>
                      <w:rPr>
                        <w:rFonts w:hint="eastAsia"/>
                      </w:rPr>
                      <w:t>图</w:t>
                    </w:r>
                    <w:r>
                      <w:rPr>
                        <w:rFonts w:hint="eastAsia"/>
                      </w:rPr>
                      <w:t>15</w:t>
                    </w:r>
                  </w:p>
                </w:txbxContent>
              </v:textbox>
            </v:shape>
          </v:group>
        </w:pict>
      </w:r>
      <w:r w:rsidR="000365C7">
        <w:rPr>
          <w:rFonts w:ascii="宋体" w:hAnsi="宋体" w:hint="eastAsia"/>
          <w:color w:val="000000"/>
        </w:rPr>
        <w:t>12.</w:t>
      </w:r>
      <w:r w:rsidR="000365C7">
        <w:rPr>
          <w:rFonts w:ascii="宋体" w:hAnsi="宋体" w:hint="eastAsia"/>
          <w:color w:val="000000"/>
        </w:rPr>
        <w:t>人体生命活动所需的能量主要是由</w:t>
      </w:r>
      <w:r w:rsidR="000365C7">
        <w:rPr>
          <w:rFonts w:ascii="宋体" w:hAnsi="宋体" w:hint="eastAsia"/>
          <w:color w:val="000000"/>
        </w:rPr>
        <w:t>食物中的糖类提供的。图</w:t>
      </w:r>
      <w:r w:rsidR="000365C7">
        <w:rPr>
          <w:rFonts w:ascii="宋体" w:hAnsi="宋体" w:hint="eastAsia"/>
          <w:color w:val="000000"/>
        </w:rPr>
        <w:t>14</w:t>
      </w:r>
      <w:r w:rsidR="000365C7">
        <w:rPr>
          <w:rFonts w:ascii="宋体" w:hAnsi="宋体" w:hint="eastAsia"/>
          <w:color w:val="000000"/>
        </w:rPr>
        <w:t>是某人早餐后一段时间内</w:t>
      </w:r>
      <w:r w:rsidR="000365C7">
        <w:rPr>
          <w:rFonts w:ascii="宋体" w:hAnsi="宋体" w:hint="eastAsia"/>
          <w:color w:val="000000"/>
        </w:rPr>
        <w:t>血糖浓度变化曲线</w:t>
      </w:r>
      <w:r w:rsidR="000365C7">
        <w:rPr>
          <w:rFonts w:ascii="宋体" w:hAnsi="宋体" w:hint="eastAsia"/>
          <w:color w:val="000000"/>
        </w:rPr>
        <w:t>图，图</w:t>
      </w:r>
      <w:r w:rsidR="000365C7">
        <w:rPr>
          <w:rFonts w:ascii="宋体" w:hAnsi="宋体" w:hint="eastAsia"/>
          <w:color w:val="000000"/>
        </w:rPr>
        <w:t>15</w:t>
      </w:r>
      <w:r w:rsidR="000365C7">
        <w:rPr>
          <w:rFonts w:ascii="宋体" w:hAnsi="宋体" w:hint="eastAsia"/>
          <w:color w:val="000000"/>
        </w:rPr>
        <w:t>是人体部分结构示意图。请回答下列问题。</w:t>
      </w:r>
      <w:r w:rsidR="000365C7">
        <w:rPr>
          <w:rFonts w:ascii="宋体" w:hAnsi="宋体" w:hint="eastAsia"/>
          <w:color w:val="000000"/>
        </w:rPr>
        <w:t>(5</w:t>
      </w:r>
      <w:r w:rsidR="000365C7">
        <w:rPr>
          <w:rFonts w:ascii="宋体" w:hAnsi="宋体" w:hint="eastAsia"/>
          <w:color w:val="000000"/>
        </w:rPr>
        <w:t>分</w:t>
      </w:r>
      <w:r w:rsidR="000365C7">
        <w:rPr>
          <w:rFonts w:ascii="宋体" w:hAnsi="宋体" w:hint="eastAsia"/>
          <w:color w:val="000000"/>
        </w:rPr>
        <w:t>)</w:t>
      </w: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365C7">
      <w:pPr>
        <w:spacing w:line="360" w:lineRule="auto"/>
        <w:jc w:val="left"/>
        <w:textAlignment w:val="center"/>
        <w:rPr>
          <w:rFonts w:ascii="宋体" w:hAnsi="宋体"/>
          <w:color w:val="000000"/>
        </w:rPr>
      </w:pPr>
      <w:r>
        <w:rPr>
          <w:rFonts w:ascii="宋体" w:hAnsi="宋体" w:hint="eastAsia"/>
          <w:color w:val="000000"/>
        </w:rPr>
        <w:t>(1)</w:t>
      </w:r>
      <w:r>
        <w:rPr>
          <w:rFonts w:ascii="宋体" w:hAnsi="宋体" w:hint="eastAsia"/>
          <w:color w:val="000000"/>
        </w:rPr>
        <w:t>图</w:t>
      </w:r>
      <w:r>
        <w:rPr>
          <w:rFonts w:ascii="宋体" w:hAnsi="宋体" w:hint="eastAsia"/>
          <w:color w:val="000000"/>
        </w:rPr>
        <w:t>14</w:t>
      </w:r>
      <w:r>
        <w:rPr>
          <w:rFonts w:ascii="宋体" w:hAnsi="宋体" w:hint="eastAsia"/>
          <w:color w:val="000000"/>
        </w:rPr>
        <w:t>中，</w:t>
      </w:r>
      <w:r>
        <w:rPr>
          <w:rFonts w:ascii="宋体" w:hAnsi="宋体" w:hint="eastAsia"/>
          <w:color w:val="000000"/>
        </w:rPr>
        <w:t>a</w:t>
      </w:r>
      <w:r>
        <w:rPr>
          <w:rFonts w:ascii="宋体" w:hAnsi="宋体" w:hint="eastAsia"/>
          <w:color w:val="000000"/>
        </w:rPr>
        <w:t>到</w:t>
      </w:r>
      <w:r>
        <w:rPr>
          <w:rFonts w:ascii="宋体" w:hAnsi="宋体" w:hint="eastAsia"/>
          <w:color w:val="000000"/>
        </w:rPr>
        <w:t>b</w:t>
      </w:r>
      <w:r>
        <w:rPr>
          <w:rFonts w:ascii="宋体" w:hAnsi="宋体" w:hint="eastAsia"/>
          <w:color w:val="000000"/>
        </w:rPr>
        <w:t>是因为早餐中的糖类主要在图</w:t>
      </w:r>
      <w:r>
        <w:rPr>
          <w:rFonts w:ascii="宋体" w:hAnsi="宋体" w:hint="eastAsia"/>
          <w:color w:val="000000"/>
        </w:rPr>
        <w:t>15</w:t>
      </w:r>
      <w:r>
        <w:rPr>
          <w:rFonts w:ascii="Calibri" w:hAnsi="Calibri" w:cs="Calibri"/>
          <w:color w:val="000000"/>
        </w:rPr>
        <w:t>_________</w:t>
      </w:r>
      <w:r>
        <w:rPr>
          <w:rFonts w:ascii="宋体" w:hAnsi="宋体" w:hint="eastAsia"/>
          <w:color w:val="000000"/>
        </w:rPr>
        <w:t>▲</w:t>
      </w:r>
      <w:r>
        <w:rPr>
          <w:rFonts w:ascii="Calibri" w:hAnsi="Calibri" w:cs="Calibri"/>
          <w:color w:val="000000"/>
        </w:rPr>
        <w:t>____</w:t>
      </w:r>
      <w:r>
        <w:rPr>
          <w:rFonts w:ascii="宋体" w:hAnsi="宋体" w:hint="eastAsia"/>
          <w:color w:val="000000"/>
        </w:rPr>
        <w:t>(</w:t>
      </w:r>
      <w:r>
        <w:rPr>
          <w:rFonts w:ascii="宋体" w:hAnsi="宋体" w:hint="eastAsia"/>
          <w:color w:val="000000"/>
        </w:rPr>
        <w:t>填序号</w:t>
      </w:r>
      <w:r>
        <w:rPr>
          <w:rFonts w:ascii="宋体" w:hAnsi="宋体" w:hint="eastAsia"/>
          <w:color w:val="000000"/>
        </w:rPr>
        <w:t>)</w:t>
      </w:r>
      <w:r>
        <w:rPr>
          <w:rFonts w:ascii="宋体" w:hAnsi="宋体" w:hint="eastAsia"/>
          <w:color w:val="000000"/>
        </w:rPr>
        <w:t>中被消化，由小肠绒毛中的</w:t>
      </w:r>
      <w:r>
        <w:rPr>
          <w:rFonts w:ascii="Calibri" w:hAnsi="Calibri" w:cs="Calibri"/>
          <w:color w:val="000000"/>
        </w:rPr>
        <w:t>_________</w:t>
      </w:r>
      <w:r>
        <w:rPr>
          <w:rFonts w:ascii="宋体" w:hAnsi="宋体" w:hint="eastAsia"/>
          <w:color w:val="000000"/>
        </w:rPr>
        <w:t>▲</w:t>
      </w:r>
      <w:r>
        <w:rPr>
          <w:rFonts w:ascii="Calibri" w:hAnsi="Calibri" w:cs="Calibri"/>
          <w:color w:val="000000"/>
        </w:rPr>
        <w:t>____</w:t>
      </w:r>
      <w:r>
        <w:rPr>
          <w:rFonts w:ascii="宋体" w:hAnsi="宋体" w:hint="eastAsia"/>
          <w:color w:val="000000"/>
        </w:rPr>
        <w:t>（选填“毛细血管”或“毛细淋巴管”）吸收进人血液循环。</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w:t>
      </w:r>
      <w:r>
        <w:rPr>
          <w:rFonts w:ascii="宋体" w:hAnsi="宋体" w:hint="eastAsia"/>
          <w:color w:val="000000"/>
        </w:rPr>
        <w:t>图</w:t>
      </w:r>
      <w:r>
        <w:rPr>
          <w:rFonts w:ascii="宋体" w:hAnsi="宋体" w:hint="eastAsia"/>
          <w:color w:val="000000"/>
        </w:rPr>
        <w:t>14</w:t>
      </w:r>
      <w:r>
        <w:rPr>
          <w:rFonts w:ascii="宋体" w:hAnsi="宋体" w:hint="eastAsia"/>
          <w:color w:val="000000"/>
        </w:rPr>
        <w:t>中，</w:t>
      </w:r>
      <w:r>
        <w:rPr>
          <w:rFonts w:ascii="宋体" w:hAnsi="宋体" w:hint="eastAsia"/>
          <w:color w:val="000000"/>
        </w:rPr>
        <w:t>b</w:t>
      </w:r>
      <w:r>
        <w:rPr>
          <w:rFonts w:ascii="宋体" w:hAnsi="宋体" w:hint="eastAsia"/>
          <w:color w:val="000000"/>
        </w:rPr>
        <w:t>点以后血糖浓度迅速下降，主要是图</w:t>
      </w:r>
      <w:r>
        <w:rPr>
          <w:rFonts w:ascii="宋体" w:hAnsi="宋体" w:hint="eastAsia"/>
          <w:color w:val="000000"/>
        </w:rPr>
        <w:t>15</w:t>
      </w:r>
      <w:r>
        <w:rPr>
          <w:rFonts w:ascii="宋体" w:hAnsi="宋体" w:hint="eastAsia"/>
          <w:color w:val="000000"/>
        </w:rPr>
        <w:t>中</w:t>
      </w:r>
      <w:r>
        <w:rPr>
          <w:rFonts w:ascii="微软雅黑" w:eastAsia="微软雅黑" w:hAnsi="微软雅黑" w:cs="微软雅黑" w:hint="eastAsia"/>
          <w:color w:val="000000"/>
        </w:rPr>
        <w:t>［］</w:t>
      </w:r>
      <w:r>
        <w:rPr>
          <w:rFonts w:ascii="Calibri" w:hAnsi="Calibri" w:cs="Calibri"/>
          <w:color w:val="000000"/>
        </w:rPr>
        <w:t>_________</w:t>
      </w:r>
      <w:r>
        <w:rPr>
          <w:rFonts w:ascii="宋体" w:hAnsi="宋体" w:hint="eastAsia"/>
          <w:color w:val="000000"/>
        </w:rPr>
        <w:t>▲</w:t>
      </w:r>
      <w:r>
        <w:rPr>
          <w:rFonts w:ascii="Calibri" w:hAnsi="Calibri" w:cs="Calibri"/>
          <w:color w:val="000000"/>
        </w:rPr>
        <w:t>____</w:t>
      </w:r>
      <w:r>
        <w:rPr>
          <w:rFonts w:ascii="宋体" w:hAnsi="宋体" w:hint="eastAsia"/>
          <w:color w:val="000000"/>
        </w:rPr>
        <w:t>分泌激素调节的结果。</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3</w:t>
      </w:r>
      <w:r>
        <w:rPr>
          <w:rFonts w:ascii="宋体" w:hAnsi="宋体" w:hint="eastAsia"/>
          <w:color w:val="000000"/>
        </w:rPr>
        <w:t>)</w:t>
      </w:r>
      <w:r>
        <w:rPr>
          <w:rFonts w:ascii="宋体" w:hAnsi="宋体" w:hint="eastAsia"/>
          <w:color w:val="000000"/>
        </w:rPr>
        <w:t>如果血糖浓度过高，葡萄糖在</w:t>
      </w:r>
      <w:r>
        <w:rPr>
          <w:rFonts w:ascii="Calibri" w:hAnsi="Calibri" w:cs="Calibri"/>
          <w:color w:val="000000"/>
        </w:rPr>
        <w:t>_________</w:t>
      </w:r>
      <w:r>
        <w:rPr>
          <w:rFonts w:ascii="宋体" w:hAnsi="宋体" w:hint="eastAsia"/>
          <w:color w:val="000000"/>
        </w:rPr>
        <w:t>▲</w:t>
      </w:r>
      <w:r>
        <w:rPr>
          <w:rFonts w:ascii="Calibri" w:hAnsi="Calibri" w:cs="Calibri"/>
          <w:color w:val="000000"/>
        </w:rPr>
        <w:t>____</w:t>
      </w:r>
      <w:r>
        <w:rPr>
          <w:rFonts w:ascii="宋体" w:hAnsi="宋体" w:hint="eastAsia"/>
          <w:color w:val="000000"/>
        </w:rPr>
        <w:t>（填结构名称）中不能被全部重吸收，形成糖尿，可能使人忠糖尿病。</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4</w:t>
      </w:r>
      <w:r>
        <w:rPr>
          <w:rFonts w:ascii="宋体" w:hAnsi="宋体" w:hint="eastAsia"/>
          <w:color w:val="000000"/>
        </w:rPr>
        <w:t>)</w:t>
      </w:r>
      <w:r>
        <w:rPr>
          <w:rFonts w:ascii="宋体" w:hAnsi="宋体" w:hint="eastAsia"/>
          <w:color w:val="000000"/>
        </w:rPr>
        <w:t>除遗传等因素外，不良生活习惯引起的肥胖也是糖尿病常见诱因。为预防糖尿病的</w:t>
      </w:r>
      <w:r>
        <w:rPr>
          <w:rFonts w:ascii="宋体" w:hAnsi="宋体" w:hint="eastAsia"/>
          <w:color w:val="000000"/>
        </w:rPr>
        <w:t>发</w:t>
      </w:r>
      <w:r>
        <w:rPr>
          <w:rFonts w:ascii="宋体" w:hAnsi="宋体" w:hint="eastAsia"/>
          <w:color w:val="000000"/>
        </w:rPr>
        <w:t>生，你的合理化建议是</w:t>
      </w:r>
      <w:r>
        <w:rPr>
          <w:rFonts w:ascii="Calibri" w:hAnsi="Calibri" w:cs="Calibri"/>
          <w:color w:val="000000"/>
        </w:rPr>
        <w:t>_________</w:t>
      </w:r>
      <w:r>
        <w:rPr>
          <w:rFonts w:ascii="宋体" w:hAnsi="宋体" w:hint="eastAsia"/>
          <w:color w:val="000000"/>
        </w:rPr>
        <w:t>▲</w:t>
      </w:r>
      <w:r>
        <w:rPr>
          <w:rFonts w:ascii="Calibri" w:hAnsi="Calibri" w:cs="Calibri"/>
          <w:color w:val="000000"/>
        </w:rPr>
        <w:t>____</w:t>
      </w:r>
      <w:r>
        <w:rPr>
          <w:rFonts w:ascii="宋体" w:hAnsi="宋体" w:hint="eastAsia"/>
          <w:color w:val="000000"/>
        </w:rPr>
        <w:t>。（写出一条即可）</w:t>
      </w:r>
    </w:p>
    <w:p w:rsidR="00063529" w:rsidRDefault="00063529">
      <w:pPr>
        <w:spacing w:line="360" w:lineRule="auto"/>
        <w:jc w:val="left"/>
        <w:textAlignment w:val="center"/>
        <w:rPr>
          <w:rFonts w:ascii="宋体" w:hAnsi="宋体"/>
          <w:color w:val="000000"/>
        </w:rPr>
      </w:pPr>
      <w:r w:rsidRPr="00063529">
        <w:pict>
          <v:group id="_x0000_s1030" style="position:absolute;margin-left:111.45pt;margin-top:42.95pt;width:206.2pt;height:90pt;z-index:251673600" coordorigin="4229,41598" coordsize="4124,1800">
            <v:shape id="_x0000_s1032" type="#_x0000_t75" alt="a577f23c7da0b0c654d659c18adf15b" style="position:absolute;left:4229;top:41598;width:4125;height:1757">
              <v:imagedata r:id="rId18" o:title=""/>
            </v:shape>
            <v:shape id="_x0000_s1031" type="#_x0000_t202" style="position:absolute;left:4928;top:42940;width:795;height:459" filled="f" stroked="f">
              <v:textbox>
                <w:txbxContent>
                  <w:p w:rsidR="00063529" w:rsidRDefault="000365C7">
                    <w:r>
                      <w:rPr>
                        <w:rFonts w:hint="eastAsia"/>
                      </w:rPr>
                      <w:t>图</w:t>
                    </w:r>
                    <w:r>
                      <w:rPr>
                        <w:rFonts w:hint="eastAsia"/>
                      </w:rPr>
                      <w:t>16</w:t>
                    </w:r>
                  </w:p>
                </w:txbxContent>
              </v:textbox>
            </v:shape>
          </v:group>
        </w:pict>
      </w:r>
      <w:r w:rsidR="000365C7">
        <w:rPr>
          <w:rFonts w:ascii="宋体" w:hAnsi="宋体" w:hint="eastAsia"/>
          <w:color w:val="000000"/>
        </w:rPr>
        <w:t>13.</w:t>
      </w:r>
      <w:r w:rsidR="000365C7">
        <w:rPr>
          <w:rFonts w:ascii="宋体" w:hAnsi="宋体" w:hint="eastAsia"/>
          <w:color w:val="000000"/>
        </w:rPr>
        <w:t>种质库是用来保存种质资源（如种子、花药等）的设施，为农业生产培育新品种提供了保</w:t>
      </w:r>
      <w:r w:rsidR="000365C7">
        <w:rPr>
          <w:rFonts w:ascii="宋体" w:hAnsi="宋体" w:hint="eastAsia"/>
          <w:color w:val="000000"/>
        </w:rPr>
        <w:t>障。</w:t>
      </w:r>
      <w:r w:rsidR="000365C7">
        <w:rPr>
          <w:rFonts w:ascii="宋体" w:hAnsi="宋体" w:hint="eastAsia"/>
          <w:color w:val="000000"/>
        </w:rPr>
        <w:t>图</w:t>
      </w:r>
      <w:r w:rsidR="000365C7">
        <w:rPr>
          <w:rFonts w:ascii="宋体" w:hAnsi="宋体" w:hint="eastAsia"/>
          <w:color w:val="000000"/>
        </w:rPr>
        <w:t>16</w:t>
      </w:r>
      <w:r w:rsidR="000365C7">
        <w:rPr>
          <w:rFonts w:ascii="宋体" w:hAnsi="宋体" w:hint="eastAsia"/>
          <w:color w:val="000000"/>
        </w:rPr>
        <w:t>是小麦育种过程示意图。请回答下列问题。</w:t>
      </w:r>
      <w:r w:rsidR="000365C7">
        <w:rPr>
          <w:rFonts w:ascii="宋体" w:hAnsi="宋体" w:hint="eastAsia"/>
          <w:color w:val="000000"/>
        </w:rPr>
        <w:t>(5</w:t>
      </w:r>
      <w:r w:rsidR="000365C7">
        <w:rPr>
          <w:rFonts w:ascii="宋体" w:hAnsi="宋体" w:hint="eastAsia"/>
          <w:color w:val="000000"/>
        </w:rPr>
        <w:t>分</w:t>
      </w:r>
      <w:r w:rsidR="000365C7">
        <w:rPr>
          <w:rFonts w:ascii="宋体" w:hAnsi="宋体" w:hint="eastAsia"/>
          <w:color w:val="000000"/>
        </w:rPr>
        <w:t>)</w:t>
      </w: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w:t>
      </w:r>
      <w:r>
        <w:rPr>
          <w:rFonts w:ascii="宋体" w:hAnsi="宋体" w:hint="eastAsia"/>
          <w:color w:val="000000"/>
        </w:rPr>
        <w:t>种质</w:t>
      </w:r>
      <w:r>
        <w:rPr>
          <w:rFonts w:ascii="宋体" w:hAnsi="宋体" w:hint="eastAsia"/>
          <w:color w:val="000000"/>
        </w:rPr>
        <w:t>库</w:t>
      </w:r>
      <w:r>
        <w:rPr>
          <w:rFonts w:ascii="宋体" w:hAnsi="宋体" w:hint="eastAsia"/>
          <w:color w:val="000000"/>
        </w:rPr>
        <w:t>中的</w:t>
      </w:r>
      <w:r>
        <w:rPr>
          <w:rFonts w:ascii="宋体" w:hAnsi="宋体" w:hint="eastAsia"/>
          <w:color w:val="000000"/>
        </w:rPr>
        <w:t>每</w:t>
      </w:r>
      <w:r>
        <w:rPr>
          <w:rFonts w:ascii="宋体" w:hAnsi="宋体" w:hint="eastAsia"/>
          <w:color w:val="000000"/>
        </w:rPr>
        <w:t>一份资源都有独</w:t>
      </w:r>
      <w:r>
        <w:rPr>
          <w:rFonts w:ascii="宋体" w:hAnsi="宋体" w:hint="eastAsia"/>
          <w:color w:val="000000"/>
        </w:rPr>
        <w:t>特</w:t>
      </w:r>
      <w:r>
        <w:rPr>
          <w:rFonts w:ascii="宋体" w:hAnsi="宋体" w:hint="eastAsia"/>
          <w:color w:val="000000"/>
        </w:rPr>
        <w:t>的性状，这是由</w:t>
      </w:r>
      <w:r>
        <w:rPr>
          <w:rFonts w:ascii="宋体" w:hAnsi="宋体" w:hint="eastAsia"/>
          <w:color w:val="000000"/>
        </w:rPr>
        <w:t>____</w:t>
      </w:r>
      <w:r>
        <w:rPr>
          <w:rFonts w:ascii="宋体" w:hAnsi="宋体" w:hint="eastAsia"/>
          <w:color w:val="000000"/>
        </w:rPr>
        <w:t>▲</w:t>
      </w:r>
      <w:r>
        <w:rPr>
          <w:rFonts w:ascii="宋体" w:hAnsi="宋体" w:hint="eastAsia"/>
          <w:color w:val="000000"/>
        </w:rPr>
        <w:t>_________</w:t>
      </w:r>
      <w:r>
        <w:rPr>
          <w:rFonts w:ascii="宋体" w:hAnsi="宋体" w:hint="eastAsia"/>
          <w:color w:val="000000"/>
        </w:rPr>
        <w:t>控</w:t>
      </w:r>
      <w:r>
        <w:rPr>
          <w:rFonts w:ascii="宋体" w:hAnsi="宋体" w:hint="eastAsia"/>
          <w:color w:val="000000"/>
        </w:rPr>
        <w:t>制的。</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2</w:t>
      </w:r>
      <w:r>
        <w:rPr>
          <w:rFonts w:ascii="宋体" w:hAnsi="宋体" w:hint="eastAsia"/>
          <w:color w:val="000000"/>
        </w:rPr>
        <w:t>）</w:t>
      </w:r>
      <w:r>
        <w:rPr>
          <w:rFonts w:ascii="宋体" w:hAnsi="宋体" w:hint="eastAsia"/>
          <w:color w:val="000000"/>
        </w:rPr>
        <w:t>种质库利用低温环境降低种子的</w:t>
      </w:r>
      <w:r>
        <w:rPr>
          <w:rFonts w:ascii="宋体" w:hAnsi="宋体" w:hint="eastAsia"/>
          <w:color w:val="000000"/>
        </w:rPr>
        <w:t>_______</w:t>
      </w:r>
      <w:r>
        <w:rPr>
          <w:rFonts w:ascii="宋体" w:hAnsi="宋体" w:hint="eastAsia"/>
          <w:color w:val="000000"/>
        </w:rPr>
        <w:t>▲</w:t>
      </w:r>
      <w:r>
        <w:rPr>
          <w:rFonts w:ascii="宋体" w:hAnsi="宋体" w:hint="eastAsia"/>
          <w:color w:val="000000"/>
        </w:rPr>
        <w:t>_________(</w:t>
      </w:r>
      <w:r>
        <w:rPr>
          <w:rFonts w:ascii="宋体" w:hAnsi="宋体" w:hint="eastAsia"/>
          <w:color w:val="000000"/>
        </w:rPr>
        <w:t>填生理作用</w:t>
      </w:r>
      <w:r>
        <w:rPr>
          <w:rFonts w:ascii="宋体" w:hAnsi="宋体" w:hint="eastAsia"/>
          <w:color w:val="000000"/>
        </w:rPr>
        <w:t>)</w:t>
      </w:r>
      <w:r>
        <w:rPr>
          <w:rFonts w:ascii="宋体" w:hAnsi="宋体" w:hint="eastAsia"/>
          <w:color w:val="000000"/>
        </w:rPr>
        <w:t>，实现长期保存。这些种子在适宜的外界条件下均可以萌发，说明种子的</w:t>
      </w:r>
      <w:r>
        <w:rPr>
          <w:rFonts w:ascii="宋体" w:hAnsi="宋体" w:hint="eastAsia"/>
          <w:color w:val="000000"/>
        </w:rPr>
        <w:t>____</w:t>
      </w:r>
      <w:r>
        <w:rPr>
          <w:rFonts w:ascii="宋体" w:hAnsi="宋体" w:hint="eastAsia"/>
          <w:color w:val="000000"/>
        </w:rPr>
        <w:t>▲</w:t>
      </w:r>
      <w:r>
        <w:rPr>
          <w:rFonts w:ascii="宋体" w:hAnsi="宋体" w:hint="eastAsia"/>
          <w:color w:val="000000"/>
        </w:rPr>
        <w:t>_____(</w:t>
      </w:r>
      <w:r>
        <w:rPr>
          <w:rFonts w:ascii="宋体" w:hAnsi="宋体" w:hint="eastAsia"/>
          <w:color w:val="000000"/>
        </w:rPr>
        <w:t>填序号</w:t>
      </w:r>
      <w:r>
        <w:rPr>
          <w:rFonts w:ascii="宋体" w:hAnsi="宋体" w:hint="eastAsia"/>
          <w:color w:val="000000"/>
        </w:rPr>
        <w:t>)</w:t>
      </w:r>
      <w:r>
        <w:rPr>
          <w:rFonts w:ascii="宋体" w:hAnsi="宋体" w:hint="eastAsia"/>
          <w:color w:val="000000"/>
        </w:rPr>
        <w:t>始终保持活性。</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3</w:t>
      </w:r>
      <w:r>
        <w:rPr>
          <w:rFonts w:ascii="宋体" w:hAnsi="宋体" w:hint="eastAsia"/>
          <w:color w:val="000000"/>
        </w:rPr>
        <w:t>）</w:t>
      </w:r>
      <w:r>
        <w:rPr>
          <w:rFonts w:ascii="宋体" w:hAnsi="宋体" w:hint="eastAsia"/>
          <w:color w:val="000000"/>
        </w:rPr>
        <w:t>科学家用种质库中保存的小麦花药进行组织培养，得到纯种抗倒伏植株</w:t>
      </w:r>
      <w:r>
        <w:rPr>
          <w:rFonts w:ascii="宋体" w:hAnsi="宋体" w:hint="eastAsia"/>
          <w:color w:val="000000"/>
        </w:rPr>
        <w:t>B</w:t>
      </w:r>
      <w:r>
        <w:rPr>
          <w:rFonts w:ascii="宋体" w:hAnsi="宋体" w:hint="eastAsia"/>
          <w:color w:val="000000"/>
        </w:rPr>
        <w:t>，</w:t>
      </w:r>
      <w:r>
        <w:rPr>
          <w:rFonts w:ascii="宋体" w:hAnsi="宋体" w:hint="eastAsia"/>
          <w:color w:val="000000"/>
        </w:rPr>
        <w:t>这种生殖方式于</w:t>
      </w:r>
      <w:r>
        <w:rPr>
          <w:rFonts w:ascii="宋体" w:hAnsi="宋体" w:hint="eastAsia"/>
          <w:color w:val="000000"/>
        </w:rPr>
        <w:t>__</w:t>
      </w:r>
      <w:r>
        <w:rPr>
          <w:rFonts w:ascii="宋体" w:hAnsi="宋体" w:hint="eastAsia"/>
          <w:color w:val="000000"/>
        </w:rPr>
        <w:t>▲</w:t>
      </w:r>
      <w:r>
        <w:rPr>
          <w:rFonts w:ascii="宋体" w:hAnsi="宋体" w:hint="eastAsia"/>
          <w:color w:val="000000"/>
        </w:rPr>
        <w:t>____</w:t>
      </w:r>
      <w:r>
        <w:rPr>
          <w:rFonts w:ascii="宋体" w:hAnsi="宋体" w:hint="eastAsia"/>
          <w:color w:val="000000"/>
        </w:rPr>
        <w:t>生殖。</w:t>
      </w:r>
    </w:p>
    <w:p w:rsidR="00063529" w:rsidRDefault="000365C7">
      <w:pPr>
        <w:spacing w:line="360" w:lineRule="auto"/>
        <w:jc w:val="left"/>
        <w:textAlignment w:val="center"/>
        <w:rPr>
          <w:rFonts w:ascii="宋体" w:hAnsi="宋体"/>
          <w:color w:val="000000"/>
        </w:rPr>
      </w:pPr>
      <w:r>
        <w:rPr>
          <w:rFonts w:ascii="宋体" w:hAnsi="宋体" w:hint="eastAsia"/>
          <w:color w:val="000000"/>
        </w:rPr>
        <w:t>（</w:t>
      </w:r>
      <w:r>
        <w:rPr>
          <w:rFonts w:ascii="宋体" w:hAnsi="宋体" w:hint="eastAsia"/>
          <w:color w:val="000000"/>
        </w:rPr>
        <w:t>4</w:t>
      </w:r>
      <w:r>
        <w:rPr>
          <w:rFonts w:ascii="宋体" w:hAnsi="宋体" w:hint="eastAsia"/>
          <w:color w:val="000000"/>
        </w:rPr>
        <w:t>）易</w:t>
      </w:r>
      <w:r>
        <w:rPr>
          <w:rFonts w:ascii="宋体" w:hAnsi="宋体" w:hint="eastAsia"/>
          <w:color w:val="000000"/>
        </w:rPr>
        <w:t>患条锈病基因</w:t>
      </w:r>
      <w:r>
        <w:rPr>
          <w:rFonts w:ascii="宋体" w:hAnsi="宋体" w:hint="eastAsia"/>
          <w:color w:val="000000"/>
        </w:rPr>
        <w:t>T</w:t>
      </w:r>
      <w:r>
        <w:rPr>
          <w:rFonts w:ascii="宋体" w:hAnsi="宋体" w:hint="eastAsia"/>
          <w:color w:val="000000"/>
        </w:rPr>
        <w:t>对抗条锈病基因</w:t>
      </w:r>
      <w:r>
        <w:rPr>
          <w:rFonts w:ascii="宋体" w:hAnsi="宋体" w:hint="eastAsia"/>
          <w:color w:val="000000"/>
        </w:rPr>
        <w:t>t</w:t>
      </w:r>
      <w:r>
        <w:rPr>
          <w:rFonts w:ascii="宋体" w:hAnsi="宋体" w:hint="eastAsia"/>
          <w:color w:val="000000"/>
        </w:rPr>
        <w:t>为显性</w:t>
      </w:r>
      <w:r>
        <w:rPr>
          <w:rFonts w:ascii="宋体" w:hAnsi="宋体" w:hint="eastAsia"/>
          <w:color w:val="000000"/>
        </w:rPr>
        <w:t>。</w:t>
      </w:r>
      <w:r>
        <w:rPr>
          <w:rFonts w:ascii="宋体" w:hAnsi="宋体" w:hint="eastAsia"/>
          <w:color w:val="000000"/>
        </w:rPr>
        <w:t>科学家发现</w:t>
      </w:r>
      <w:r>
        <w:rPr>
          <w:rFonts w:ascii="宋体" w:hAnsi="宋体" w:hint="eastAsia"/>
          <w:color w:val="000000"/>
        </w:rPr>
        <w:t>B</w:t>
      </w:r>
      <w:r>
        <w:rPr>
          <w:rFonts w:ascii="宋体" w:hAnsi="宋体" w:hint="eastAsia"/>
          <w:color w:val="000000"/>
        </w:rPr>
        <w:t>植</w:t>
      </w:r>
      <w:r>
        <w:rPr>
          <w:rFonts w:ascii="宋体" w:hAnsi="宋体" w:hint="eastAsia"/>
          <w:color w:val="000000"/>
        </w:rPr>
        <w:t>株</w:t>
      </w:r>
      <w:r>
        <w:rPr>
          <w:rFonts w:ascii="宋体" w:hAnsi="宋体" w:hint="eastAsia"/>
          <w:color w:val="000000"/>
        </w:rPr>
        <w:t>易患条锈病</w:t>
      </w:r>
      <w:r>
        <w:rPr>
          <w:rFonts w:ascii="宋体" w:hAnsi="宋体" w:hint="eastAsia"/>
          <w:color w:val="000000"/>
        </w:rPr>
        <w:t>(T</w:t>
      </w:r>
      <w:r>
        <w:rPr>
          <w:rFonts w:ascii="宋体" w:hAnsi="宋体" w:hint="eastAsia"/>
          <w:color w:val="000000"/>
        </w:rPr>
        <w:t>T</w:t>
      </w:r>
      <w:r>
        <w:rPr>
          <w:rFonts w:ascii="宋体" w:hAnsi="宋体" w:hint="eastAsia"/>
          <w:color w:val="000000"/>
        </w:rPr>
        <w:t>)</w:t>
      </w:r>
      <w:r>
        <w:rPr>
          <w:rFonts w:ascii="宋体" w:hAnsi="宋体" w:hint="eastAsia"/>
          <w:color w:val="000000"/>
        </w:rPr>
        <w:t>，</w:t>
      </w:r>
      <w:r>
        <w:rPr>
          <w:rFonts w:ascii="宋体" w:hAnsi="宋体" w:hint="eastAsia"/>
          <w:color w:val="000000"/>
        </w:rPr>
        <w:t>如果用</w:t>
      </w:r>
      <w:r>
        <w:rPr>
          <w:rFonts w:ascii="宋体" w:hAnsi="宋体" w:hint="eastAsia"/>
          <w:color w:val="000000"/>
        </w:rPr>
        <w:t>B</w:t>
      </w:r>
      <w:r>
        <w:rPr>
          <w:rFonts w:ascii="宋体" w:hAnsi="宋体" w:hint="eastAsia"/>
          <w:color w:val="000000"/>
        </w:rPr>
        <w:t>植株和抗</w:t>
      </w:r>
      <w:r>
        <w:rPr>
          <w:rFonts w:ascii="宋体" w:hAnsi="宋体" w:hint="eastAsia"/>
          <w:color w:val="000000"/>
        </w:rPr>
        <w:lastRenderedPageBreak/>
        <w:t>条锈病</w:t>
      </w:r>
      <w:r>
        <w:rPr>
          <w:rFonts w:ascii="宋体" w:hAnsi="宋体" w:hint="eastAsia"/>
          <w:color w:val="000000"/>
        </w:rPr>
        <w:t>A</w:t>
      </w:r>
      <w:r>
        <w:rPr>
          <w:rFonts w:ascii="宋体" w:hAnsi="宋体" w:hint="eastAsia"/>
          <w:color w:val="000000"/>
        </w:rPr>
        <w:t>植株进行杂交</w:t>
      </w:r>
      <w:r>
        <w:rPr>
          <w:rFonts w:ascii="宋体" w:hAnsi="宋体" w:hint="eastAsia"/>
          <w:color w:val="000000"/>
        </w:rPr>
        <w:t>，</w:t>
      </w:r>
      <w:r>
        <w:rPr>
          <w:rFonts w:ascii="宋体" w:hAnsi="宋体" w:hint="eastAsia"/>
          <w:color w:val="000000"/>
        </w:rPr>
        <w:t>获得</w:t>
      </w:r>
      <w:r>
        <w:rPr>
          <w:rFonts w:ascii="宋体" w:hAnsi="宋体" w:hint="eastAsia"/>
          <w:color w:val="000000"/>
        </w:rPr>
        <w:t>C</w:t>
      </w:r>
      <w:r>
        <w:rPr>
          <w:rFonts w:ascii="宋体" w:hAnsi="宋体" w:hint="eastAsia"/>
          <w:color w:val="000000"/>
        </w:rPr>
        <w:t>植株</w:t>
      </w:r>
      <w:r>
        <w:rPr>
          <w:rFonts w:ascii="宋体" w:hAnsi="宋体" w:hint="eastAsia"/>
          <w:color w:val="000000"/>
        </w:rPr>
        <w:t>。</w:t>
      </w:r>
      <w:r>
        <w:rPr>
          <w:rFonts w:ascii="宋体" w:hAnsi="宋体" w:hint="eastAsia"/>
          <w:color w:val="000000"/>
        </w:rPr>
        <w:t>再用</w:t>
      </w:r>
      <w:r>
        <w:rPr>
          <w:rFonts w:ascii="宋体" w:hAnsi="宋体" w:hint="eastAsia"/>
          <w:color w:val="000000"/>
        </w:rPr>
        <w:t>C</w:t>
      </w:r>
      <w:r>
        <w:rPr>
          <w:rFonts w:ascii="宋体" w:hAnsi="宋体" w:hint="eastAsia"/>
          <w:color w:val="000000"/>
        </w:rPr>
        <w:t>植株自交（如图</w:t>
      </w:r>
      <w:r>
        <w:rPr>
          <w:rFonts w:ascii="宋体" w:hAnsi="宋体" w:hint="eastAsia"/>
          <w:color w:val="000000"/>
        </w:rPr>
        <w:t>16</w:t>
      </w:r>
      <w:r>
        <w:rPr>
          <w:rFonts w:ascii="宋体" w:hAnsi="宋体" w:hint="eastAsia"/>
          <w:color w:val="000000"/>
        </w:rPr>
        <w:t>）</w:t>
      </w:r>
      <w:r>
        <w:rPr>
          <w:rFonts w:ascii="宋体" w:hAnsi="宋体" w:hint="eastAsia"/>
          <w:color w:val="000000"/>
        </w:rPr>
        <w:t>，获</w:t>
      </w:r>
      <w:r>
        <w:rPr>
          <w:rFonts w:ascii="宋体" w:hAnsi="宋体" w:hint="eastAsia"/>
          <w:color w:val="000000"/>
        </w:rPr>
        <w:t>得的种子中</w:t>
      </w:r>
      <w:r>
        <w:rPr>
          <w:rFonts w:ascii="宋体" w:hAnsi="宋体" w:hint="eastAsia"/>
          <w:color w:val="000000"/>
        </w:rPr>
        <w:t>胚</w:t>
      </w:r>
      <w:r>
        <w:rPr>
          <w:rFonts w:ascii="宋体" w:hAnsi="宋体" w:hint="eastAsia"/>
          <w:color w:val="000000"/>
        </w:rPr>
        <w:t>的基因</w:t>
      </w:r>
      <w:r>
        <w:rPr>
          <w:rFonts w:ascii="宋体" w:hAnsi="宋体" w:hint="eastAsia"/>
          <w:color w:val="000000"/>
        </w:rPr>
        <w:t>组</w:t>
      </w:r>
      <w:r>
        <w:rPr>
          <w:rFonts w:ascii="宋体" w:hAnsi="宋体" w:hint="eastAsia"/>
          <w:color w:val="000000"/>
        </w:rPr>
        <w:t>成有</w:t>
      </w:r>
      <w:r>
        <w:rPr>
          <w:rFonts w:ascii="宋体" w:hAnsi="宋体" w:hint="eastAsia"/>
          <w:color w:val="000000"/>
        </w:rPr>
        <w:t>____</w:t>
      </w:r>
      <w:r>
        <w:rPr>
          <w:rFonts w:ascii="宋体" w:hAnsi="宋体" w:hint="eastAsia"/>
          <w:color w:val="000000"/>
        </w:rPr>
        <w:t>▲</w:t>
      </w:r>
      <w:r>
        <w:rPr>
          <w:rFonts w:ascii="宋体" w:hAnsi="宋体" w:hint="eastAsia"/>
          <w:color w:val="000000"/>
        </w:rPr>
        <w:t>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14.(5</w:t>
      </w:r>
      <w:r>
        <w:rPr>
          <w:rFonts w:ascii="宋体" w:hAnsi="宋体" w:hint="eastAsia"/>
          <w:color w:val="000000"/>
        </w:rPr>
        <w:t>分</w:t>
      </w:r>
      <w:r>
        <w:rPr>
          <w:rFonts w:ascii="宋体" w:hAnsi="宋体" w:hint="eastAsia"/>
          <w:color w:val="000000"/>
        </w:rPr>
        <w:t>)</w:t>
      </w:r>
      <w:r>
        <w:rPr>
          <w:rFonts w:ascii="宋体" w:hAnsi="宋体" w:hint="eastAsia"/>
          <w:color w:val="000000"/>
        </w:rPr>
        <w:t>蚂蚁觅食是生活中常见的现象。“蚂蚁觅食与食物的哪些因素有关呢？”同学们分组进行了以下探究：</w:t>
      </w:r>
    </w:p>
    <w:p w:rsidR="00063529" w:rsidRDefault="000365C7">
      <w:pPr>
        <w:spacing w:line="360" w:lineRule="auto"/>
        <w:jc w:val="left"/>
        <w:textAlignment w:val="center"/>
        <w:rPr>
          <w:rFonts w:ascii="宋体" w:hAnsi="宋体"/>
          <w:color w:val="000000"/>
        </w:rPr>
      </w:pPr>
      <w:r>
        <w:rPr>
          <w:rFonts w:ascii="宋体" w:hAnsi="宋体" w:hint="eastAsia"/>
          <w:color w:val="000000"/>
        </w:rPr>
        <w:t>(1)</w:t>
      </w:r>
      <w:r>
        <w:rPr>
          <w:rFonts w:ascii="宋体" w:hAnsi="宋体" w:hint="eastAsia"/>
          <w:color w:val="000000"/>
        </w:rPr>
        <w:t>第一小组准备了大小相同、味道一样、多种颜色的糖块，他们想探究的问题是什么？</w:t>
      </w:r>
    </w:p>
    <w:p w:rsidR="00063529" w:rsidRDefault="000365C7">
      <w:pPr>
        <w:spacing w:line="360" w:lineRule="auto"/>
        <w:jc w:val="left"/>
        <w:textAlignment w:val="center"/>
        <w:rPr>
          <w:rFonts w:ascii="宋体" w:hAnsi="宋体"/>
          <w:color w:val="000000"/>
        </w:rPr>
      </w:pPr>
      <w:r>
        <w:rPr>
          <w:rFonts w:ascii="宋体" w:hAnsi="宋体" w:hint="eastAsia"/>
          <w:color w:val="000000"/>
        </w:rPr>
        <w:t>__________________________________________________________________________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(2)</w:t>
      </w:r>
      <w:r>
        <w:rPr>
          <w:rFonts w:ascii="宋体" w:hAnsi="宋体" w:hint="eastAsia"/>
          <w:color w:val="000000"/>
        </w:rPr>
        <w:t>第二小组在室外蚁穴两侧等距离放置了甜味圆形面包块和咸味方形面包块，准备探究蚂蚁觅食与食物形状是否</w:t>
      </w:r>
      <w:r>
        <w:rPr>
          <w:rFonts w:ascii="宋体" w:hAnsi="宋体" w:hint="eastAsia"/>
          <w:color w:val="000000"/>
        </w:rPr>
        <w:t>有关。他们的方案存在的明显错误是</w:t>
      </w:r>
      <w:r>
        <w:rPr>
          <w:rFonts w:ascii="宋体" w:hAnsi="宋体" w:hint="eastAsia"/>
          <w:color w:val="000000"/>
        </w:rPr>
        <w:t>______________________________________________________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(3)</w:t>
      </w:r>
      <w:r>
        <w:rPr>
          <w:rFonts w:ascii="宋体" w:hAnsi="宋体" w:hint="eastAsia"/>
          <w:color w:val="000000"/>
        </w:rPr>
        <w:t>第三小组在实验室用塑料饭盒和吸管自制装置进行探究。他们先在塑料饭盒中放</w:t>
      </w:r>
      <w:r>
        <w:rPr>
          <w:rFonts w:ascii="宋体" w:hAnsi="宋体" w:hint="eastAsia"/>
          <w:color w:val="000000"/>
        </w:rPr>
        <w:t>20</w:t>
      </w:r>
      <w:r>
        <w:rPr>
          <w:rFonts w:ascii="宋体" w:hAnsi="宋体" w:hint="eastAsia"/>
          <w:color w:val="000000"/>
        </w:rPr>
        <w:t>只蚂蚁（取自同一蚁穴），等蚂蚁适应环境后，再在吸管末端各放一个味道不同的脱脂棉球（如图</w:t>
      </w:r>
      <w:r>
        <w:rPr>
          <w:rFonts w:ascii="宋体" w:hAnsi="宋体" w:hint="eastAsia"/>
          <w:color w:val="000000"/>
        </w:rPr>
        <w:t>17</w:t>
      </w:r>
      <w:r>
        <w:rPr>
          <w:rFonts w:ascii="宋体" w:hAnsi="宋体" w:hint="eastAsia"/>
          <w:color w:val="000000"/>
        </w:rPr>
        <w:t>)</w:t>
      </w:r>
      <w:r>
        <w:rPr>
          <w:rFonts w:ascii="宋体" w:hAnsi="宋体" w:hint="eastAsia"/>
          <w:color w:val="000000"/>
        </w:rPr>
        <w:t>。每隔</w:t>
      </w:r>
      <w:r>
        <w:rPr>
          <w:rFonts w:ascii="宋体" w:hAnsi="宋体" w:hint="eastAsia"/>
          <w:color w:val="000000"/>
        </w:rPr>
        <w:t>5</w:t>
      </w:r>
      <w:r>
        <w:rPr>
          <w:rFonts w:ascii="宋体" w:hAnsi="宋体" w:hint="eastAsia"/>
          <w:color w:val="000000"/>
        </w:rPr>
        <w:t>分钟统计一次数据。重复实验三次，计算平均值，结果如下表</w:t>
      </w:r>
      <w:r>
        <w:rPr>
          <w:rFonts w:ascii="宋体" w:hAnsi="宋体" w:hint="eastAsia"/>
          <w:color w:val="000000"/>
        </w:rPr>
        <w:t>：</w:t>
      </w: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r w:rsidRPr="00063529">
        <w:pict>
          <v:group id="_x0000_s1027" style="position:absolute;margin-left:142.5pt;margin-top:1.1pt;width:205pt;height:119.45pt;z-index:251671552" coordorigin="4213,52578" coordsize="4100,2389">
            <v:shape id="_x0000_s1029" type="#_x0000_t75" alt="6426ec01763a6d67354ba4aa45d1576" style="position:absolute;left:4213;top:52578;width:4100;height:2154">
              <v:imagedata r:id="rId19" o:title=""/>
            </v:shape>
            <v:shape id="_x0000_s1028" type="#_x0000_t202" style="position:absolute;left:5820;top:54485;width:847;height:483" filled="f" stroked="f">
              <v:textbox>
                <w:txbxContent>
                  <w:p w:rsidR="00063529" w:rsidRDefault="000365C7">
                    <w:r>
                      <w:rPr>
                        <w:rFonts w:hint="eastAsia"/>
                      </w:rPr>
                      <w:t>图</w:t>
                    </w:r>
                    <w:r>
                      <w:rPr>
                        <w:rFonts w:hint="eastAsia"/>
                      </w:rPr>
                      <w:t>17</w:t>
                    </w:r>
                  </w:p>
                </w:txbxContent>
              </v:textbox>
            </v:shape>
          </v:group>
        </w:pict>
      </w: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tbl>
      <w:tblPr>
        <w:tblStyle w:val="a5"/>
        <w:tblpPr w:leftFromText="180" w:rightFromText="180" w:vertAnchor="text" w:horzAnchor="page" w:tblpX="2727" w:tblpY="126"/>
        <w:tblOverlap w:val="never"/>
        <w:tblW w:w="0" w:type="auto"/>
        <w:tblLook w:val="04A0"/>
      </w:tblPr>
      <w:tblGrid>
        <w:gridCol w:w="1161"/>
        <w:gridCol w:w="794"/>
        <w:gridCol w:w="899"/>
        <w:gridCol w:w="899"/>
        <w:gridCol w:w="899"/>
        <w:gridCol w:w="899"/>
        <w:gridCol w:w="899"/>
      </w:tblGrid>
      <w:tr w:rsidR="00063529">
        <w:trPr>
          <w:trHeight w:val="1077"/>
        </w:trPr>
        <w:tc>
          <w:tcPr>
            <w:tcW w:w="0" w:type="auto"/>
          </w:tcPr>
          <w:p w:rsidR="00063529" w:rsidRDefault="000365C7">
            <w:pPr>
              <w:snapToGrid w:val="0"/>
              <w:spacing w:line="240" w:lineRule="auto"/>
              <w:jc w:val="left"/>
              <w:textAlignment w:val="center"/>
              <w:rPr>
                <w:rFonts w:ascii="宋体" w:hAnsi="宋体"/>
                <w:color w:val="000000"/>
              </w:rPr>
            </w:pPr>
            <w:r>
              <w:rPr>
                <w:rFonts w:ascii="宋体" w:hAnsi="宋体" w:hint="eastAsia"/>
                <w:color w:val="000000"/>
                <w:sz w:val="15"/>
                <w:szCs w:val="15"/>
              </w:rPr>
              <w:t>组别</w:t>
            </w:r>
          </w:p>
          <w:p w:rsidR="00063529" w:rsidRDefault="000365C7">
            <w:pPr>
              <w:snapToGrid w:val="0"/>
              <w:spacing w:line="240" w:lineRule="auto"/>
              <w:jc w:val="left"/>
              <w:textAlignment w:val="center"/>
              <w:rPr>
                <w:rFonts w:ascii="宋体" w:hAnsi="宋体"/>
                <w:color w:val="000000"/>
              </w:rPr>
            </w:pPr>
            <w:r>
              <w:rPr>
                <w:rFonts w:ascii="宋体" w:hAnsi="宋体" w:hint="eastAsia"/>
                <w:color w:val="000000"/>
              </w:rPr>
              <w:t>蚂蚁数</w:t>
            </w:r>
            <w:r>
              <w:rPr>
                <w:rFonts w:ascii="宋体" w:hAnsi="宋体" w:hint="eastAsia"/>
                <w:color w:val="000000"/>
              </w:rPr>
              <w:t>/</w:t>
            </w:r>
            <w:r>
              <w:rPr>
                <w:rFonts w:ascii="宋体" w:hAnsi="宋体" w:hint="eastAsia"/>
                <w:color w:val="000000"/>
              </w:rPr>
              <w:t>只</w:t>
            </w:r>
          </w:p>
          <w:p w:rsidR="00063529" w:rsidRDefault="000365C7">
            <w:pPr>
              <w:spacing w:line="360" w:lineRule="auto"/>
              <w:jc w:val="left"/>
              <w:textAlignment w:val="center"/>
              <w:rPr>
                <w:rFonts w:ascii="宋体" w:hAnsi="宋体"/>
                <w:color w:val="000000"/>
              </w:rPr>
            </w:pPr>
            <w:r>
              <w:rPr>
                <w:rFonts w:ascii="宋体" w:hAnsi="宋体" w:hint="eastAsia"/>
                <w:color w:val="000000"/>
              </w:rPr>
              <w:t>时间</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5</w:t>
            </w:r>
            <w:r>
              <w:rPr>
                <w:rFonts w:ascii="宋体" w:hAnsi="宋体" w:hint="eastAsia"/>
                <w:color w:val="000000"/>
              </w:rPr>
              <w:t>分钟</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10</w:t>
            </w:r>
            <w:r>
              <w:rPr>
                <w:rFonts w:ascii="宋体" w:hAnsi="宋体" w:hint="eastAsia"/>
                <w:color w:val="000000"/>
              </w:rPr>
              <w:t>分钟</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15</w:t>
            </w:r>
            <w:r>
              <w:rPr>
                <w:rFonts w:ascii="宋体" w:hAnsi="宋体" w:hint="eastAsia"/>
                <w:color w:val="000000"/>
              </w:rPr>
              <w:t>分钟</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20</w:t>
            </w:r>
            <w:r>
              <w:rPr>
                <w:rFonts w:ascii="宋体" w:hAnsi="宋体" w:hint="eastAsia"/>
                <w:color w:val="000000"/>
              </w:rPr>
              <w:t>分钟</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25</w:t>
            </w:r>
            <w:r>
              <w:rPr>
                <w:rFonts w:ascii="宋体" w:hAnsi="宋体" w:hint="eastAsia"/>
                <w:color w:val="000000"/>
              </w:rPr>
              <w:t>分钟</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30</w:t>
            </w:r>
            <w:r>
              <w:rPr>
                <w:rFonts w:ascii="宋体" w:hAnsi="宋体" w:hint="eastAsia"/>
                <w:color w:val="000000"/>
              </w:rPr>
              <w:t>分钟</w:t>
            </w:r>
          </w:p>
        </w:tc>
      </w:tr>
      <w:tr w:rsidR="00063529">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清水</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w:t>
            </w:r>
          </w:p>
        </w:tc>
      </w:tr>
      <w:tr w:rsidR="00063529">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白糖水</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0</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2</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3</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8</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8</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9</w:t>
            </w:r>
          </w:p>
        </w:tc>
      </w:tr>
      <w:tr w:rsidR="00063529">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食盐水</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0</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0</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r>
      <w:tr w:rsidR="00063529">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白醋</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0</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3</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1</w:t>
            </w:r>
          </w:p>
        </w:tc>
        <w:tc>
          <w:tcPr>
            <w:tcW w:w="0" w:type="auto"/>
          </w:tcPr>
          <w:p w:rsidR="00063529" w:rsidRDefault="000365C7">
            <w:pPr>
              <w:spacing w:line="360" w:lineRule="auto"/>
              <w:jc w:val="left"/>
              <w:textAlignment w:val="center"/>
              <w:rPr>
                <w:rFonts w:ascii="宋体" w:hAnsi="宋体"/>
                <w:color w:val="000000"/>
              </w:rPr>
            </w:pPr>
            <w:r>
              <w:rPr>
                <w:rFonts w:ascii="宋体" w:hAnsi="宋体" w:hint="eastAsia"/>
                <w:color w:val="000000"/>
              </w:rPr>
              <w:t>3</w:t>
            </w:r>
          </w:p>
        </w:tc>
      </w:tr>
    </w:tbl>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365C7">
      <w:pPr>
        <w:spacing w:line="360" w:lineRule="auto"/>
        <w:jc w:val="left"/>
        <w:textAlignment w:val="center"/>
        <w:rPr>
          <w:rFonts w:ascii="宋体" w:hAnsi="宋体"/>
          <w:color w:val="000000"/>
        </w:rPr>
      </w:pPr>
      <w:r>
        <w:rPr>
          <w:rFonts w:ascii="宋体" w:hAnsi="宋体" w:hint="eastAsia"/>
          <w:color w:val="000000"/>
        </w:rPr>
        <w:t>①设置清水组的作用是</w:t>
      </w:r>
      <w:r>
        <w:rPr>
          <w:rFonts w:ascii="宋体" w:hAnsi="宋体" w:hint="eastAsia"/>
          <w:color w:val="000000"/>
        </w:rPr>
        <w:t>______________________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②进行重复实验的目的是</w:t>
      </w:r>
      <w:r>
        <w:rPr>
          <w:rFonts w:ascii="宋体" w:hAnsi="宋体" w:hint="eastAsia"/>
          <w:color w:val="000000"/>
        </w:rPr>
        <w:t>____________________________________________________________</w:t>
      </w:r>
      <w:r>
        <w:rPr>
          <w:rFonts w:ascii="宋体" w:hAnsi="宋体" w:hint="eastAsia"/>
          <w:color w:val="000000"/>
        </w:rPr>
        <w:t>。</w:t>
      </w:r>
    </w:p>
    <w:p w:rsidR="00063529" w:rsidRDefault="000365C7">
      <w:pPr>
        <w:spacing w:line="360" w:lineRule="auto"/>
        <w:jc w:val="left"/>
        <w:textAlignment w:val="center"/>
        <w:rPr>
          <w:rFonts w:ascii="宋体" w:hAnsi="宋体"/>
          <w:color w:val="000000"/>
        </w:rPr>
      </w:pPr>
      <w:r>
        <w:rPr>
          <w:rFonts w:ascii="宋体" w:hAnsi="宋体" w:hint="eastAsia"/>
          <w:color w:val="000000"/>
        </w:rPr>
        <w:t>③分析实验数据，可得出的结论是</w:t>
      </w:r>
      <w:r>
        <w:rPr>
          <w:rFonts w:ascii="宋体" w:hAnsi="宋体" w:hint="eastAsia"/>
          <w:color w:val="000000"/>
        </w:rPr>
        <w:t>_________________________________________________________</w:t>
      </w:r>
      <w:r>
        <w:rPr>
          <w:rFonts w:ascii="宋体" w:hAnsi="宋体" w:hint="eastAsia"/>
          <w:color w:val="000000"/>
        </w:rPr>
        <w:t>。</w:t>
      </w: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63529">
      <w:pPr>
        <w:spacing w:line="360" w:lineRule="auto"/>
        <w:jc w:val="left"/>
        <w:textAlignment w:val="center"/>
        <w:rPr>
          <w:rFonts w:ascii="宋体" w:hAnsi="宋体"/>
          <w:color w:val="000000"/>
        </w:rPr>
      </w:pPr>
    </w:p>
    <w:p w:rsidR="00063529" w:rsidRDefault="000365C7">
      <w:pPr>
        <w:spacing w:line="360" w:lineRule="auto"/>
        <w:jc w:val="center"/>
        <w:textAlignment w:val="center"/>
        <w:rPr>
          <w:rFonts w:ascii="宋体" w:hAnsi="宋体"/>
          <w:b/>
          <w:sz w:val="32"/>
        </w:rPr>
      </w:pPr>
      <w:r>
        <w:rPr>
          <w:rFonts w:ascii="宋体" w:hAnsi="宋体" w:hint="eastAsia"/>
          <w:b/>
          <w:sz w:val="32"/>
        </w:rPr>
        <w:t>参考答案</w:t>
      </w:r>
    </w:p>
    <w:p w:rsidR="00063529" w:rsidRDefault="000365C7">
      <w:pPr>
        <w:numPr>
          <w:ilvl w:val="0"/>
          <w:numId w:val="1"/>
        </w:numPr>
        <w:spacing w:line="360" w:lineRule="auto"/>
        <w:textAlignment w:val="center"/>
        <w:rPr>
          <w:rFonts w:ascii="宋体" w:hAnsi="宋体"/>
          <w:b/>
          <w:sz w:val="24"/>
        </w:rPr>
      </w:pPr>
      <w:r>
        <w:rPr>
          <w:rFonts w:ascii="宋体" w:hAnsi="宋体" w:hint="eastAsia"/>
          <w:b/>
          <w:sz w:val="24"/>
        </w:rPr>
        <w:t>选择题</w:t>
      </w:r>
    </w:p>
    <w:tbl>
      <w:tblPr>
        <w:tblStyle w:val="a5"/>
        <w:tblW w:w="0" w:type="auto"/>
        <w:tblLook w:val="04A0"/>
      </w:tblPr>
      <w:tblGrid>
        <w:gridCol w:w="905"/>
        <w:gridCol w:w="905"/>
        <w:gridCol w:w="905"/>
        <w:gridCol w:w="905"/>
        <w:gridCol w:w="906"/>
        <w:gridCol w:w="906"/>
        <w:gridCol w:w="906"/>
        <w:gridCol w:w="906"/>
        <w:gridCol w:w="906"/>
        <w:gridCol w:w="906"/>
        <w:gridCol w:w="906"/>
      </w:tblGrid>
      <w:tr w:rsidR="00063529">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题号</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1</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2</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3</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4</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5</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6</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7</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8</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9</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10</w:t>
            </w:r>
          </w:p>
        </w:tc>
      </w:tr>
      <w:tr w:rsidR="00063529">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答案</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B</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C</w:t>
            </w:r>
          </w:p>
        </w:tc>
        <w:tc>
          <w:tcPr>
            <w:tcW w:w="905" w:type="dxa"/>
          </w:tcPr>
          <w:p w:rsidR="00063529" w:rsidRDefault="000365C7">
            <w:pPr>
              <w:spacing w:line="360" w:lineRule="auto"/>
              <w:textAlignment w:val="center"/>
              <w:rPr>
                <w:rFonts w:ascii="宋体" w:hAnsi="宋体"/>
                <w:b/>
                <w:sz w:val="24"/>
              </w:rPr>
            </w:pPr>
            <w:r>
              <w:rPr>
                <w:rFonts w:ascii="宋体" w:hAnsi="宋体" w:hint="eastAsia"/>
                <w:b/>
                <w:sz w:val="24"/>
              </w:rPr>
              <w:t>A</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D</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D</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C</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A</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B</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C</w:t>
            </w:r>
          </w:p>
        </w:tc>
        <w:tc>
          <w:tcPr>
            <w:tcW w:w="906" w:type="dxa"/>
          </w:tcPr>
          <w:p w:rsidR="00063529" w:rsidRDefault="000365C7">
            <w:pPr>
              <w:spacing w:line="360" w:lineRule="auto"/>
              <w:textAlignment w:val="center"/>
              <w:rPr>
                <w:rFonts w:ascii="宋体" w:hAnsi="宋体"/>
                <w:b/>
                <w:sz w:val="24"/>
              </w:rPr>
            </w:pPr>
            <w:r>
              <w:rPr>
                <w:rFonts w:ascii="宋体" w:hAnsi="宋体" w:hint="eastAsia"/>
                <w:b/>
                <w:sz w:val="24"/>
              </w:rPr>
              <w:t>B</w:t>
            </w:r>
          </w:p>
        </w:tc>
      </w:tr>
    </w:tbl>
    <w:p w:rsidR="00063529" w:rsidRDefault="000365C7">
      <w:pPr>
        <w:numPr>
          <w:ilvl w:val="0"/>
          <w:numId w:val="1"/>
        </w:numPr>
        <w:spacing w:line="360" w:lineRule="auto"/>
        <w:textAlignment w:val="center"/>
        <w:rPr>
          <w:rFonts w:ascii="宋体" w:hAnsi="宋体"/>
          <w:b/>
          <w:color w:val="000000"/>
          <w:sz w:val="24"/>
        </w:rPr>
      </w:pPr>
      <w:r>
        <w:rPr>
          <w:rFonts w:ascii="宋体" w:hAnsi="宋体" w:hint="eastAsia"/>
          <w:b/>
          <w:color w:val="000000"/>
          <w:sz w:val="24"/>
        </w:rPr>
        <w:t>非选择题</w:t>
      </w:r>
    </w:p>
    <w:p w:rsidR="00063529" w:rsidRDefault="000365C7">
      <w:pPr>
        <w:spacing w:line="360" w:lineRule="auto"/>
        <w:textAlignment w:val="center"/>
        <w:rPr>
          <w:rFonts w:ascii="宋体" w:hAnsi="宋体"/>
          <w:b/>
          <w:sz w:val="24"/>
        </w:rPr>
      </w:pPr>
      <w:r>
        <w:rPr>
          <w:rFonts w:ascii="宋体" w:hAnsi="宋体" w:hint="eastAsia"/>
          <w:b/>
          <w:sz w:val="24"/>
        </w:rPr>
        <w:t>11.(1)</w:t>
      </w:r>
      <w:r>
        <w:rPr>
          <w:rFonts w:ascii="宋体" w:hAnsi="宋体" w:hint="eastAsia"/>
          <w:b/>
          <w:sz w:val="24"/>
        </w:rPr>
        <w:t>生产者</w:t>
      </w:r>
      <w:r>
        <w:rPr>
          <w:rFonts w:ascii="宋体" w:hAnsi="宋体" w:hint="eastAsia"/>
          <w:b/>
          <w:sz w:val="24"/>
        </w:rPr>
        <w:t xml:space="preserve">     (2)</w:t>
      </w:r>
      <w:r>
        <w:rPr>
          <w:rFonts w:ascii="宋体" w:hAnsi="宋体" w:hint="eastAsia"/>
          <w:b/>
          <w:sz w:val="24"/>
        </w:rPr>
        <w:t>根毛</w:t>
      </w:r>
      <w:r>
        <w:rPr>
          <w:rFonts w:ascii="宋体" w:hAnsi="宋体" w:hint="eastAsia"/>
          <w:b/>
          <w:sz w:val="24"/>
        </w:rPr>
        <w:t xml:space="preserve">   </w:t>
      </w:r>
      <w:r>
        <w:rPr>
          <w:rFonts w:ascii="宋体" w:hAnsi="宋体" w:hint="eastAsia"/>
          <w:b/>
          <w:sz w:val="24"/>
        </w:rPr>
        <w:t>光合</w:t>
      </w:r>
      <w:r>
        <w:rPr>
          <w:rFonts w:ascii="宋体" w:hAnsi="宋体" w:hint="eastAsia"/>
          <w:b/>
          <w:sz w:val="24"/>
        </w:rPr>
        <w:t xml:space="preserve">     (3)</w:t>
      </w:r>
      <w:r>
        <w:rPr>
          <w:rFonts w:ascii="宋体" w:hAnsi="宋体" w:hint="eastAsia"/>
          <w:b/>
          <w:sz w:val="24"/>
        </w:rPr>
        <w:t>食鱼水鸟</w:t>
      </w:r>
      <w:r>
        <w:rPr>
          <w:rFonts w:ascii="宋体" w:hAnsi="宋体" w:hint="eastAsia"/>
          <w:b/>
          <w:sz w:val="24"/>
        </w:rPr>
        <w:t xml:space="preserve">     (4)</w:t>
      </w:r>
      <w:r>
        <w:rPr>
          <w:rFonts w:ascii="Calibri" w:hAnsi="Calibri" w:cs="Calibri"/>
          <w:b/>
          <w:sz w:val="24"/>
        </w:rPr>
        <w:t>②③⑤</w:t>
      </w:r>
    </w:p>
    <w:p w:rsidR="00063529" w:rsidRDefault="000365C7">
      <w:pPr>
        <w:spacing w:line="360" w:lineRule="auto"/>
        <w:textAlignment w:val="center"/>
        <w:rPr>
          <w:rFonts w:ascii="宋体" w:hAnsi="宋体"/>
          <w:b/>
          <w:sz w:val="24"/>
        </w:rPr>
      </w:pPr>
      <w:r>
        <w:rPr>
          <w:rFonts w:ascii="宋体" w:hAnsi="宋体" w:hint="eastAsia"/>
          <w:b/>
          <w:sz w:val="24"/>
        </w:rPr>
        <w:t>12.(1)</w:t>
      </w:r>
      <w:r>
        <w:rPr>
          <w:rFonts w:ascii="Calibri" w:hAnsi="Calibri" w:cs="Calibri"/>
          <w:b/>
          <w:sz w:val="24"/>
        </w:rPr>
        <w:t>②</w:t>
      </w:r>
      <w:r>
        <w:rPr>
          <w:rFonts w:ascii="宋体" w:hAnsi="宋体" w:hint="eastAsia"/>
          <w:b/>
          <w:sz w:val="24"/>
        </w:rPr>
        <w:t xml:space="preserve">   </w:t>
      </w:r>
      <w:r>
        <w:rPr>
          <w:rFonts w:ascii="宋体" w:hAnsi="宋体" w:hint="eastAsia"/>
          <w:b/>
          <w:sz w:val="24"/>
        </w:rPr>
        <w:t>毛细血管</w:t>
      </w:r>
      <w:r>
        <w:rPr>
          <w:rFonts w:ascii="宋体" w:hAnsi="宋体" w:hint="eastAsia"/>
          <w:b/>
          <w:sz w:val="24"/>
        </w:rPr>
        <w:t xml:space="preserve">           (2)</w:t>
      </w:r>
      <w:r>
        <w:rPr>
          <w:rFonts w:ascii="宋体" w:hAnsi="宋体" w:hint="eastAsia"/>
          <w:b/>
          <w:sz w:val="24"/>
        </w:rPr>
        <w:t>③</w:t>
      </w:r>
      <w:r>
        <w:rPr>
          <w:rFonts w:ascii="宋体" w:hAnsi="宋体" w:hint="eastAsia"/>
          <w:b/>
          <w:sz w:val="24"/>
        </w:rPr>
        <w:t xml:space="preserve">  </w:t>
      </w:r>
      <w:r>
        <w:rPr>
          <w:rFonts w:ascii="宋体" w:hAnsi="宋体" w:hint="eastAsia"/>
          <w:b/>
          <w:sz w:val="24"/>
        </w:rPr>
        <w:t>胰岛</w:t>
      </w:r>
      <w:r>
        <w:rPr>
          <w:rFonts w:ascii="宋体" w:hAnsi="宋体" w:hint="eastAsia"/>
          <w:b/>
          <w:sz w:val="24"/>
        </w:rPr>
        <w:t xml:space="preserve">   </w:t>
      </w:r>
    </w:p>
    <w:p w:rsidR="00063529" w:rsidRDefault="000365C7" w:rsidP="006C0904">
      <w:pPr>
        <w:spacing w:line="360" w:lineRule="auto"/>
        <w:ind w:firstLineChars="200" w:firstLine="482"/>
        <w:textAlignment w:val="center"/>
        <w:rPr>
          <w:rFonts w:ascii="宋体" w:hAnsi="宋体"/>
          <w:b/>
          <w:sz w:val="24"/>
        </w:rPr>
      </w:pPr>
      <w:r>
        <w:rPr>
          <w:rFonts w:ascii="宋体" w:hAnsi="宋体" w:hint="eastAsia"/>
          <w:b/>
          <w:sz w:val="24"/>
        </w:rPr>
        <w:t>(3)</w:t>
      </w:r>
      <w:r>
        <w:rPr>
          <w:rFonts w:ascii="宋体" w:hAnsi="宋体" w:hint="eastAsia"/>
          <w:b/>
          <w:sz w:val="24"/>
        </w:rPr>
        <w:t>肾小管</w:t>
      </w:r>
      <w:r>
        <w:rPr>
          <w:rFonts w:ascii="宋体" w:hAnsi="宋体" w:hint="eastAsia"/>
          <w:b/>
          <w:sz w:val="24"/>
        </w:rPr>
        <w:t xml:space="preserve">                   (4)</w:t>
      </w:r>
      <w:r>
        <w:rPr>
          <w:rFonts w:ascii="宋体" w:hAnsi="宋体" w:hint="eastAsia"/>
          <w:b/>
          <w:sz w:val="24"/>
        </w:rPr>
        <w:t>合理营养，加强锻炼（合理即可）</w:t>
      </w:r>
    </w:p>
    <w:p w:rsidR="00063529" w:rsidRDefault="000365C7">
      <w:pPr>
        <w:spacing w:line="360" w:lineRule="auto"/>
        <w:textAlignment w:val="center"/>
        <w:rPr>
          <w:rFonts w:ascii="宋体" w:hAnsi="宋体"/>
          <w:b/>
          <w:sz w:val="24"/>
        </w:rPr>
      </w:pPr>
      <w:r>
        <w:rPr>
          <w:rFonts w:ascii="宋体" w:hAnsi="宋体" w:hint="eastAsia"/>
          <w:b/>
          <w:sz w:val="24"/>
        </w:rPr>
        <w:t>13.(1)</w:t>
      </w:r>
      <w:r>
        <w:rPr>
          <w:rFonts w:ascii="宋体" w:hAnsi="宋体" w:hint="eastAsia"/>
          <w:b/>
          <w:sz w:val="24"/>
        </w:rPr>
        <w:t>基因</w:t>
      </w:r>
      <w:r>
        <w:rPr>
          <w:rFonts w:ascii="宋体" w:hAnsi="宋体" w:hint="eastAsia"/>
          <w:b/>
          <w:sz w:val="24"/>
        </w:rPr>
        <w:t xml:space="preserve">     (2)</w:t>
      </w:r>
      <w:r>
        <w:rPr>
          <w:rFonts w:ascii="宋体" w:hAnsi="宋体" w:hint="eastAsia"/>
          <w:b/>
          <w:sz w:val="24"/>
        </w:rPr>
        <w:t>呼吸作用</w:t>
      </w:r>
      <w:r>
        <w:rPr>
          <w:rFonts w:ascii="宋体" w:hAnsi="宋体" w:hint="eastAsia"/>
          <w:b/>
          <w:sz w:val="24"/>
        </w:rPr>
        <w:t xml:space="preserve">   </w:t>
      </w:r>
      <w:r>
        <w:rPr>
          <w:rFonts w:ascii="宋体" w:hAnsi="宋体" w:hint="eastAsia"/>
          <w:b/>
          <w:sz w:val="24"/>
        </w:rPr>
        <w:t>③</w:t>
      </w:r>
      <w:r>
        <w:rPr>
          <w:rFonts w:ascii="宋体" w:hAnsi="宋体" w:hint="eastAsia"/>
          <w:b/>
          <w:sz w:val="24"/>
        </w:rPr>
        <w:t xml:space="preserve">     (3)</w:t>
      </w:r>
      <w:r>
        <w:rPr>
          <w:rFonts w:ascii="宋体" w:hAnsi="宋体" w:hint="eastAsia"/>
          <w:b/>
          <w:sz w:val="24"/>
        </w:rPr>
        <w:t>无性</w:t>
      </w:r>
      <w:r>
        <w:rPr>
          <w:rFonts w:ascii="宋体" w:hAnsi="宋体" w:hint="eastAsia"/>
          <w:b/>
          <w:sz w:val="24"/>
        </w:rPr>
        <w:t xml:space="preserve">     (4)TT</w:t>
      </w:r>
      <w:r>
        <w:rPr>
          <w:rFonts w:ascii="宋体" w:hAnsi="宋体" w:hint="eastAsia"/>
          <w:b/>
          <w:sz w:val="24"/>
        </w:rPr>
        <w:t>、</w:t>
      </w:r>
      <w:r>
        <w:rPr>
          <w:rFonts w:ascii="宋体" w:hAnsi="宋体" w:hint="eastAsia"/>
          <w:b/>
          <w:sz w:val="24"/>
        </w:rPr>
        <w:t>Tt</w:t>
      </w:r>
      <w:r>
        <w:rPr>
          <w:rFonts w:ascii="宋体" w:hAnsi="宋体" w:hint="eastAsia"/>
          <w:b/>
          <w:sz w:val="24"/>
        </w:rPr>
        <w:t>或</w:t>
      </w:r>
      <w:r>
        <w:rPr>
          <w:rFonts w:ascii="宋体" w:hAnsi="宋体" w:hint="eastAsia"/>
          <w:b/>
          <w:sz w:val="24"/>
        </w:rPr>
        <w:t>tt</w:t>
      </w:r>
    </w:p>
    <w:p w:rsidR="00063529" w:rsidRDefault="000365C7">
      <w:pPr>
        <w:spacing w:line="360" w:lineRule="auto"/>
        <w:textAlignment w:val="center"/>
        <w:rPr>
          <w:rFonts w:ascii="宋体" w:hAnsi="宋体"/>
          <w:b/>
          <w:sz w:val="24"/>
        </w:rPr>
      </w:pPr>
      <w:r>
        <w:rPr>
          <w:rFonts w:ascii="宋体" w:hAnsi="宋体" w:hint="eastAsia"/>
          <w:b/>
          <w:sz w:val="24"/>
        </w:rPr>
        <w:t>14.(1)</w:t>
      </w:r>
      <w:r>
        <w:rPr>
          <w:rFonts w:ascii="宋体" w:hAnsi="宋体" w:hint="eastAsia"/>
          <w:b/>
          <w:sz w:val="24"/>
        </w:rPr>
        <w:t>蚂蚁觅食与食物的颜色有关吗</w:t>
      </w:r>
    </w:p>
    <w:p w:rsidR="00063529" w:rsidRDefault="000365C7">
      <w:pPr>
        <w:spacing w:line="360" w:lineRule="auto"/>
        <w:textAlignment w:val="center"/>
        <w:rPr>
          <w:rFonts w:ascii="宋体" w:hAnsi="宋体"/>
          <w:b/>
          <w:sz w:val="24"/>
        </w:rPr>
      </w:pPr>
      <w:r>
        <w:rPr>
          <w:rFonts w:ascii="宋体" w:hAnsi="宋体" w:hint="eastAsia"/>
          <w:b/>
          <w:sz w:val="24"/>
        </w:rPr>
        <w:t xml:space="preserve">　</w:t>
      </w:r>
      <w:r>
        <w:rPr>
          <w:rFonts w:ascii="宋体" w:hAnsi="宋体" w:hint="eastAsia"/>
          <w:b/>
          <w:sz w:val="24"/>
        </w:rPr>
        <w:t xml:space="preserve"> (2)</w:t>
      </w:r>
      <w:r>
        <w:rPr>
          <w:rFonts w:ascii="宋体" w:hAnsi="宋体" w:hint="eastAsia"/>
          <w:b/>
          <w:sz w:val="24"/>
        </w:rPr>
        <w:t>实验变量不唯一，除食物的形状不同外，食物的味道也不同</w:t>
      </w:r>
    </w:p>
    <w:p w:rsidR="00063529" w:rsidRDefault="000365C7">
      <w:pPr>
        <w:spacing w:line="360" w:lineRule="auto"/>
        <w:textAlignment w:val="center"/>
        <w:rPr>
          <w:rFonts w:ascii="宋体" w:hAnsi="宋体"/>
          <w:b/>
          <w:sz w:val="24"/>
        </w:rPr>
      </w:pPr>
      <w:r>
        <w:rPr>
          <w:rFonts w:ascii="宋体" w:hAnsi="宋体" w:hint="eastAsia"/>
          <w:b/>
          <w:sz w:val="24"/>
        </w:rPr>
        <w:t xml:space="preserve">　</w:t>
      </w:r>
      <w:r>
        <w:rPr>
          <w:rFonts w:ascii="宋体" w:hAnsi="宋体" w:hint="eastAsia"/>
          <w:b/>
          <w:sz w:val="24"/>
        </w:rPr>
        <w:t xml:space="preserve"> (3)</w:t>
      </w:r>
      <w:r>
        <w:rPr>
          <w:rFonts w:ascii="宋体" w:hAnsi="宋体" w:hint="eastAsia"/>
          <w:b/>
          <w:sz w:val="24"/>
        </w:rPr>
        <w:t>①形成对照</w:t>
      </w:r>
      <w:r>
        <w:rPr>
          <w:rFonts w:ascii="宋体" w:hAnsi="宋体" w:hint="eastAsia"/>
          <w:b/>
          <w:sz w:val="24"/>
        </w:rPr>
        <w:t xml:space="preserve">                     </w:t>
      </w:r>
      <w:r>
        <w:rPr>
          <w:rFonts w:ascii="宋体" w:hAnsi="宋体" w:hint="eastAsia"/>
          <w:b/>
          <w:sz w:val="24"/>
        </w:rPr>
        <w:t>②避免偶然性，减小误差</w:t>
      </w:r>
    </w:p>
    <w:p w:rsidR="00063529" w:rsidRDefault="000365C7">
      <w:pPr>
        <w:spacing w:line="360" w:lineRule="auto"/>
        <w:textAlignment w:val="center"/>
        <w:rPr>
          <w:rFonts w:ascii="宋体" w:hAnsi="宋体"/>
          <w:b/>
          <w:sz w:val="24"/>
        </w:rPr>
        <w:sectPr w:rsidR="00063529">
          <w:headerReference w:type="default" r:id="rId20"/>
          <w:footerReference w:type="default" r:id="rId21"/>
          <w:pgSz w:w="11906" w:h="16838"/>
          <w:pgMar w:top="910" w:right="1080" w:bottom="1440" w:left="1080" w:header="152" w:footer="0" w:gutter="0"/>
          <w:cols w:space="720"/>
          <w:docGrid w:type="lines" w:linePitch="312"/>
        </w:sectPr>
      </w:pPr>
      <w:r>
        <w:rPr>
          <w:rFonts w:ascii="宋体" w:hAnsi="宋体" w:hint="eastAsia"/>
          <w:b/>
          <w:sz w:val="24"/>
        </w:rPr>
        <w:t xml:space="preserve">　　</w:t>
      </w:r>
      <w:r>
        <w:rPr>
          <w:rFonts w:ascii="宋体" w:hAnsi="宋体" w:hint="eastAsia"/>
          <w:b/>
          <w:sz w:val="24"/>
        </w:rPr>
        <w:t xml:space="preserve">  </w:t>
      </w:r>
      <w:r>
        <w:rPr>
          <w:rFonts w:ascii="宋体" w:hAnsi="宋体" w:hint="eastAsia"/>
          <w:b/>
          <w:sz w:val="24"/>
        </w:rPr>
        <w:t>③蚂蚁觅食与食物的味道有关，蚂蚁喜欢有甜味的食物</w:t>
      </w:r>
    </w:p>
    <w:p w:rsidR="00063529" w:rsidRDefault="00063529"/>
    <w:sectPr w:rsidR="00063529" w:rsidSect="0006352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5C7" w:rsidRDefault="000365C7" w:rsidP="00063529">
      <w:pPr>
        <w:spacing w:after="0" w:line="240" w:lineRule="auto"/>
      </w:pPr>
      <w:r>
        <w:separator/>
      </w:r>
    </w:p>
  </w:endnote>
  <w:endnote w:type="continuationSeparator" w:id="1">
    <w:p w:rsidR="000365C7" w:rsidRDefault="000365C7" w:rsidP="00063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063529">
    <w:pPr>
      <w:tabs>
        <w:tab w:val="center" w:pos="4153"/>
        <w:tab w:val="right" w:pos="8306"/>
      </w:tabs>
      <w:snapToGrid w:val="0"/>
      <w:spacing w:after="0" w:line="240" w:lineRule="auto"/>
      <w:jc w:val="left"/>
      <w:rPr>
        <w:rFonts w:cs="Times New Roman"/>
        <w:kern w:val="0"/>
        <w:sz w:val="2"/>
        <w:szCs w:val="2"/>
      </w:rPr>
    </w:pPr>
    <w:r w:rsidRPr="000635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06352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0365C7">
      <w:rPr>
        <w:rFonts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5C7" w:rsidRDefault="000365C7" w:rsidP="00063529">
      <w:pPr>
        <w:spacing w:after="0" w:line="240" w:lineRule="auto"/>
      </w:pPr>
      <w:r>
        <w:separator/>
      </w:r>
    </w:p>
  </w:footnote>
  <w:footnote w:type="continuationSeparator" w:id="1">
    <w:p w:rsidR="000365C7" w:rsidRDefault="000365C7" w:rsidP="000635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063529">
    <w:pPr>
      <w:pBdr>
        <w:bottom w:val="none" w:sz="0" w:space="1" w:color="auto"/>
      </w:pBdr>
      <w:snapToGrid w:val="0"/>
      <w:spacing w:after="0" w:line="240" w:lineRule="auto"/>
      <w:rPr>
        <w:rFonts w:cs="Times New Roman"/>
        <w:kern w:val="0"/>
        <w:sz w:val="2"/>
        <w:szCs w:val="2"/>
      </w:rPr>
    </w:pPr>
    <w:r w:rsidRPr="0006352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06352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pt;height:.7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489DB"/>
    <w:multiLevelType w:val="singleLevel"/>
    <w:tmpl w:val="79E489DB"/>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llM2RjNjEyZmZjYzFhMDQ5ZDZhMzgyZDNiMjk2ZGEifQ=="/>
  </w:docVars>
  <w:rsids>
    <w:rsidRoot w:val="00A07DF2"/>
    <w:rsid w:val="00005EBC"/>
    <w:rsid w:val="00016BFA"/>
    <w:rsid w:val="000365C7"/>
    <w:rsid w:val="000460FF"/>
    <w:rsid w:val="00054E7B"/>
    <w:rsid w:val="00063529"/>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C0904"/>
    <w:rsid w:val="006D5DE9"/>
    <w:rsid w:val="006F45E0"/>
    <w:rsid w:val="00701D6B"/>
    <w:rsid w:val="007061B2"/>
    <w:rsid w:val="00740A09"/>
    <w:rsid w:val="00762E26"/>
    <w:rsid w:val="00767F31"/>
    <w:rsid w:val="00817391"/>
    <w:rsid w:val="00832EC9"/>
    <w:rsid w:val="00846033"/>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A2C0582"/>
    <w:rsid w:val="0FC85F3C"/>
    <w:rsid w:val="12D824BA"/>
    <w:rsid w:val="13086650"/>
    <w:rsid w:val="141C5BCC"/>
    <w:rsid w:val="17157C6C"/>
    <w:rsid w:val="18CF30A8"/>
    <w:rsid w:val="1C0A3E30"/>
    <w:rsid w:val="209D36B5"/>
    <w:rsid w:val="21F01FA2"/>
    <w:rsid w:val="23A62840"/>
    <w:rsid w:val="272A498F"/>
    <w:rsid w:val="2744613D"/>
    <w:rsid w:val="28EF278B"/>
    <w:rsid w:val="2CC14885"/>
    <w:rsid w:val="2FA07EE4"/>
    <w:rsid w:val="38274566"/>
    <w:rsid w:val="38BD1CBC"/>
    <w:rsid w:val="3D0E080B"/>
    <w:rsid w:val="41836319"/>
    <w:rsid w:val="429C09DF"/>
    <w:rsid w:val="42B7199D"/>
    <w:rsid w:val="43F24BAB"/>
    <w:rsid w:val="4643183C"/>
    <w:rsid w:val="466A1783"/>
    <w:rsid w:val="4AD36F68"/>
    <w:rsid w:val="4F2953A8"/>
    <w:rsid w:val="51450494"/>
    <w:rsid w:val="58E40592"/>
    <w:rsid w:val="5C802DD4"/>
    <w:rsid w:val="623936FD"/>
    <w:rsid w:val="63812071"/>
    <w:rsid w:val="660A425B"/>
    <w:rsid w:val="69DA7573"/>
    <w:rsid w:val="6A4610AD"/>
    <w:rsid w:val="71600CA6"/>
    <w:rsid w:val="73516FC5"/>
    <w:rsid w:val="76DB492B"/>
    <w:rsid w:val="7AE059DB"/>
    <w:rsid w:val="7D345028"/>
    <w:rsid w:val="7D5F7865"/>
    <w:rsid w:val="7EAA3C22"/>
    <w:rsid w:val="7F6063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宋体"/>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63529"/>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63529"/>
    <w:pPr>
      <w:tabs>
        <w:tab w:val="center" w:pos="4153"/>
        <w:tab w:val="right" w:pos="8306"/>
      </w:tabs>
      <w:snapToGrid w:val="0"/>
      <w:jc w:val="left"/>
    </w:pPr>
    <w:rPr>
      <w:sz w:val="18"/>
    </w:rPr>
  </w:style>
  <w:style w:type="paragraph" w:styleId="a4">
    <w:name w:val="header"/>
    <w:basedOn w:val="a"/>
    <w:link w:val="Char"/>
    <w:uiPriority w:val="99"/>
    <w:qFormat/>
    <w:rsid w:val="0006352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rsid w:val="0006352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sid w:val="00063529"/>
    <w:rPr>
      <w:color w:val="0000FF"/>
      <w:u w:val="single"/>
    </w:rPr>
  </w:style>
  <w:style w:type="character" w:customStyle="1" w:styleId="Char">
    <w:name w:val="页眉 Char"/>
    <w:basedOn w:val="a0"/>
    <w:link w:val="a4"/>
    <w:uiPriority w:val="99"/>
    <w:qFormat/>
    <w:rsid w:val="00063529"/>
    <w:rPr>
      <w:kern w:val="2"/>
      <w:sz w:val="18"/>
      <w:szCs w:val="24"/>
    </w:rPr>
  </w:style>
  <w:style w:type="paragraph" w:styleId="a7">
    <w:name w:val="No Spacing"/>
    <w:uiPriority w:val="1"/>
    <w:qFormat/>
    <w:rsid w:val="00063529"/>
    <w:rPr>
      <w:rFonts w:asciiTheme="minorHAnsi" w:eastAsia="Microsoft YaHei UI" w:hAnsiTheme="minorHAnsi" w:cstheme="minorBidi"/>
      <w:sz w:val="22"/>
      <w:szCs w:val="22"/>
      <w:lang w:eastAsia="zh-CN"/>
    </w:rPr>
  </w:style>
  <w:style w:type="paragraph" w:styleId="a8">
    <w:name w:val="List Paragraph"/>
    <w:basedOn w:val="a"/>
    <w:uiPriority w:val="99"/>
    <w:qFormat/>
    <w:rsid w:val="00063529"/>
    <w:pPr>
      <w:ind w:firstLineChars="200" w:firstLine="420"/>
    </w:pPr>
  </w:style>
  <w:style w:type="paragraph" w:styleId="a9">
    <w:name w:val="Balloon Text"/>
    <w:basedOn w:val="a"/>
    <w:link w:val="Char0"/>
    <w:rsid w:val="006C0904"/>
    <w:pPr>
      <w:spacing w:after="0" w:line="240" w:lineRule="auto"/>
    </w:pPr>
    <w:rPr>
      <w:sz w:val="18"/>
      <w:szCs w:val="18"/>
    </w:rPr>
  </w:style>
  <w:style w:type="character" w:customStyle="1" w:styleId="Char0">
    <w:name w:val="批注框文本 Char"/>
    <w:basedOn w:val="a0"/>
    <w:link w:val="a9"/>
    <w:rsid w:val="006C0904"/>
    <w:rPr>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92971F0-FB63-4391-9891-E286252968E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526</Words>
  <Characters>2999</Characters>
  <Application>Microsoft Office Word</Application>
  <DocSecurity>0</DocSecurity>
  <Lines>24</Lines>
  <Paragraphs>7</Paragraphs>
  <ScaleCrop>false</ScaleCrop>
  <Company>学科网 www.zxxk.com</Company>
  <LinksUpToDate>false</LinksUpToDate>
  <CharactersWithSpaces>3518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2903034010230784</dc:description>
  <cp:lastModifiedBy>861715327@qq.com</cp:lastModifiedBy>
  <cp:revision>8</cp:revision>
  <dcterms:created xsi:type="dcterms:W3CDTF">2022-03-19T15:07:00Z</dcterms:created>
  <dcterms:modified xsi:type="dcterms:W3CDTF">2023-03-02T02:48:00Z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7dba15cc7ae4a83b0ae24c32a56d4c7">
    <vt:lpwstr>CWMkIU0IGYPZlGFHd+IhCS3+tkZ9ovrumasR9SkcY9iZY64AniazKc34iSJMXP+XQbnuVulho2ji6dgnFUnt384nw==</vt:lpwstr>
  </property>
</Properties>
</file>