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napToGrid w:val="0"/>
        <w:spacing w:line="520" w:lineRule="atLeast"/>
        <w:jc w:val="center"/>
        <w:rPr>
          <w:color w:val="000000"/>
          <w:sz w:val="24"/>
        </w:rPr>
      </w:pPr>
      <w:r>
        <w:rPr>
          <w:color w:val="000000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12534900</wp:posOffset>
            </wp:positionV>
            <wp:extent cx="292100" cy="2540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24"/>
        </w:rPr>
        <w:t>丰南区2022-2023学年第一学期期中质量检测</w:t>
      </w:r>
    </w:p>
    <w:p>
      <w:pPr>
        <w:shd w:val="clear" w:color="auto" w:fill="FFFFFF"/>
        <w:snapToGrid w:val="0"/>
        <w:spacing w:line="520" w:lineRule="atLeast"/>
        <w:jc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九年级英语</w:t>
      </w:r>
      <w:r>
        <w:rPr>
          <w:rFonts w:hint="eastAsia"/>
          <w:bCs/>
          <w:color w:val="000000"/>
          <w:sz w:val="24"/>
        </w:rPr>
        <w:t>试卷</w:t>
      </w:r>
    </w:p>
    <w:p>
      <w:pPr>
        <w:pStyle w:val="12"/>
        <w:spacing w:line="520" w:lineRule="atLeast"/>
        <w:ind w:firstLine="367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参考答案</w:t>
      </w:r>
    </w:p>
    <w:p>
      <w:pPr>
        <w:pStyle w:val="12"/>
        <w:spacing w:line="52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听力：1-5 BBABC        6-10 ABCAA            11-15 ACBAB </w:t>
      </w:r>
    </w:p>
    <w:p>
      <w:pPr>
        <w:pStyle w:val="12"/>
        <w:spacing w:line="520" w:lineRule="atLeast"/>
        <w:ind w:firstLine="720" w:firstLineChars="3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16-20 ACBCA      21-25 ACCBC</w:t>
      </w:r>
    </w:p>
    <w:p>
      <w:pPr>
        <w:pStyle w:val="12"/>
        <w:spacing w:line="520" w:lineRule="atLeast"/>
        <w:rPr>
          <w:rFonts w:hint="eastAsia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26.30       27. scissors    28.animals    29.October    30.lively</w:t>
      </w:r>
    </w:p>
    <w:p>
      <w:pPr>
        <w:pStyle w:val="12"/>
        <w:spacing w:line="52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单选：31-35 ABCDC      36-40 DBCBD</w:t>
      </w:r>
    </w:p>
    <w:p>
      <w:pPr>
        <w:pStyle w:val="12"/>
        <w:spacing w:line="52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完型：41—45 DCABA       46—50 DBDAC</w:t>
      </w:r>
    </w:p>
    <w:p>
      <w:pPr>
        <w:pStyle w:val="12"/>
        <w:spacing w:line="52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阅读:   51-55 ADCDC     56-60 BCACB          61-65 CDABD</w:t>
      </w:r>
    </w:p>
    <w:p>
      <w:pPr>
        <w:pStyle w:val="12"/>
        <w:spacing w:line="52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任务型阅读: </w:t>
      </w:r>
    </w:p>
    <w:p>
      <w:pPr>
        <w:pStyle w:val="8"/>
        <w:shd w:val="clear" w:color="auto" w:fill="FFFFFF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lang w:bidi="ar-SA"/>
        </w:rPr>
      </w:pPr>
      <w:r>
        <w:rPr>
          <w:rFonts w:ascii="Times New Roman" w:hAnsi="Times New Roman" w:cs="Times New Roman"/>
          <w:color w:val="000000"/>
          <w:lang w:bidi="ar-SA"/>
        </w:rPr>
        <w:t>66.using a mouse or keyboard.</w:t>
      </w:r>
    </w:p>
    <w:p>
      <w:pPr>
        <w:pStyle w:val="8"/>
        <w:shd w:val="clear" w:color="auto" w:fill="FFFFFF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hd w:val="clear" w:color="auto" w:fill="FFFFFF"/>
          <w:lang w:bidi="ar-SA"/>
        </w:rPr>
      </w:pPr>
      <w:r>
        <w:rPr>
          <w:rFonts w:ascii="Times New Roman" w:hAnsi="Times New Roman" w:cs="Times New Roman"/>
          <w:color w:val="000000"/>
          <w:lang w:bidi="ar-SA"/>
        </w:rPr>
        <w:t>67.In the 1960s.</w:t>
      </w:r>
      <w:r>
        <w:rPr>
          <w:rFonts w:ascii="Arial" w:hAnsi="Arial" w:cs="Arial"/>
          <w:color w:val="000000"/>
          <w:shd w:val="clear" w:color="auto" w:fill="FFFFFF"/>
          <w:lang w:bidi="ar-SA"/>
        </w:rPr>
        <w:t xml:space="preserve"> </w:t>
      </w:r>
    </w:p>
    <w:p>
      <w:pPr>
        <w:pStyle w:val="8"/>
        <w:shd w:val="clear" w:color="auto" w:fill="FFFFFF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hd w:val="clear" w:color="auto" w:fill="FFFFFF"/>
          <w:lang w:bidi="ar-SA"/>
        </w:rPr>
      </w:pPr>
      <w:r>
        <w:rPr>
          <w:rFonts w:ascii="Times New Roman" w:hAnsi="Times New Roman" w:cs="Times New Roman"/>
          <w:color w:val="000000"/>
          <w:lang w:bidi="ar-SA"/>
        </w:rPr>
        <w:t>68.setting alarms and playing music</w:t>
      </w:r>
    </w:p>
    <w:p>
      <w:pPr>
        <w:pStyle w:val="8"/>
        <w:shd w:val="clear" w:color="auto" w:fill="FFFFFF"/>
        <w:spacing w:before="0" w:beforeAutospacing="0" w:after="0" w:afterAutospacing="0" w:line="300" w:lineRule="atLeast"/>
        <w:jc w:val="both"/>
        <w:rPr>
          <w:rFonts w:ascii="Times New Roman" w:hAnsi="Times New Roman" w:cs="Times New Roman"/>
          <w:color w:val="000000"/>
          <w:lang w:bidi="ar-SA"/>
        </w:rPr>
      </w:pPr>
      <w:r>
        <w:rPr>
          <w:rFonts w:ascii="Times New Roman" w:hAnsi="Times New Roman" w:cs="Times New Roman"/>
          <w:color w:val="000000"/>
          <w:lang w:bidi="ar-SA"/>
        </w:rPr>
        <w:t>69. One of the nice things about voice recognition is that it can be used when we’re on the go.</w:t>
      </w:r>
    </w:p>
    <w:p>
      <w:pPr>
        <w:spacing w:line="520" w:lineRule="atLeast"/>
        <w:rPr>
          <w:rFonts w:ascii="Arial" w:hAnsi="Arial" w:cs="Arial"/>
          <w:color w:val="000000"/>
          <w:sz w:val="24"/>
          <w:shd w:val="clear" w:color="auto" w:fill="FFFFFF"/>
          <w:lang w:bidi="ar-SA"/>
        </w:rPr>
      </w:pPr>
      <w:r>
        <w:rPr>
          <w:rFonts w:hint="eastAsia" w:ascii="Arial" w:hAnsi="Arial" w:cs="Arial"/>
          <w:color w:val="000000"/>
          <w:sz w:val="24"/>
          <w:shd w:val="clear" w:color="auto" w:fill="FFFFFF"/>
          <w:lang w:bidi="ar-SA"/>
        </w:rPr>
        <w:t>7</w:t>
      </w:r>
      <w:r>
        <w:rPr>
          <w:rFonts w:ascii="Arial" w:hAnsi="Arial" w:cs="Arial"/>
          <w:color w:val="000000"/>
          <w:sz w:val="24"/>
          <w:shd w:val="clear" w:color="auto" w:fill="FFFFFF"/>
          <w:lang w:bidi="ar-SA"/>
        </w:rPr>
        <w:t>0.语音识别软件也有助于</w:t>
      </w:r>
      <w:r>
        <w:rPr>
          <w:rFonts w:hint="eastAsia" w:ascii="Arial" w:hAnsi="Arial" w:cs="Arial"/>
          <w:color w:val="000000"/>
          <w:sz w:val="24"/>
          <w:shd w:val="clear" w:color="auto" w:fill="FFFFFF"/>
          <w:lang w:bidi="ar-SA"/>
        </w:rPr>
        <w:t>耳</w:t>
      </w:r>
      <w:r>
        <w:rPr>
          <w:rFonts w:ascii="Arial" w:hAnsi="Arial" w:cs="Arial"/>
          <w:color w:val="000000"/>
          <w:sz w:val="24"/>
          <w:shd w:val="clear" w:color="auto" w:fill="FFFFFF"/>
          <w:lang w:bidi="ar-SA"/>
        </w:rPr>
        <w:t>聋</w:t>
      </w:r>
      <w:r>
        <w:rPr>
          <w:rFonts w:hint="eastAsia" w:ascii="Arial" w:hAnsi="Arial" w:cs="Arial"/>
          <w:color w:val="000000"/>
          <w:sz w:val="24"/>
          <w:shd w:val="clear" w:color="auto" w:fill="FFFFFF"/>
          <w:lang w:bidi="ar-SA"/>
        </w:rPr>
        <w:t>的</w:t>
      </w:r>
      <w:r>
        <w:rPr>
          <w:rFonts w:ascii="Arial" w:hAnsi="Arial" w:cs="Arial"/>
          <w:color w:val="000000"/>
          <w:sz w:val="24"/>
          <w:shd w:val="clear" w:color="auto" w:fill="FFFFFF"/>
          <w:lang w:bidi="ar-SA"/>
        </w:rPr>
        <w:t>人</w:t>
      </w:r>
    </w:p>
    <w:p>
      <w:pPr>
        <w:spacing w:line="520" w:lineRule="atLeast"/>
        <w:rPr>
          <w:color w:val="000000"/>
          <w:sz w:val="24"/>
        </w:rPr>
      </w:pPr>
      <w:r>
        <w:rPr>
          <w:color w:val="000000"/>
          <w:sz w:val="24"/>
        </w:rPr>
        <w:t>单词：71.Asian        72.forms           73. by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  74. because  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>75.how</w:t>
      </w:r>
    </w:p>
    <w:p>
      <w:pPr>
        <w:tabs>
          <w:tab w:val="left" w:pos="952"/>
          <w:tab w:val="left" w:pos="2800"/>
          <w:tab w:val="left" w:pos="4662"/>
          <w:tab w:val="left" w:pos="6523"/>
        </w:tabs>
        <w:spacing w:line="520" w:lineRule="atLeast"/>
        <w:rPr>
          <w:color w:val="000000"/>
          <w:sz w:val="24"/>
        </w:rPr>
      </w:pPr>
      <w:r>
        <w:rPr>
          <w:color w:val="000000"/>
          <w:sz w:val="24"/>
        </w:rPr>
        <w:t xml:space="preserve">      76.best          77. influenced      78.gives   79.them       80.an</w:t>
      </w:r>
    </w:p>
    <w:p>
      <w:pPr>
        <w:pStyle w:val="12"/>
        <w:spacing w:line="52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连词成句: 81.I</w:t>
      </w:r>
      <w:r>
        <w:rPr>
          <w:rFonts w:hint="eastAsia"/>
          <w:color w:val="000000"/>
          <w:sz w:val="24"/>
          <w:szCs w:val="24"/>
        </w:rPr>
        <w:t>t</w:t>
      </w:r>
      <w:r>
        <w:rPr>
          <w:color w:val="000000"/>
          <w:sz w:val="24"/>
          <w:szCs w:val="24"/>
        </w:rPr>
        <w:t>’s important to ask for help politely.</w:t>
      </w:r>
    </w:p>
    <w:p>
      <w:pPr>
        <w:pStyle w:val="12"/>
        <w:spacing w:line="52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82.What an interesting novel it is</w:t>
      </w:r>
      <w:r>
        <w:rPr>
          <w:rFonts w:hint="eastAsia" w:ascii="宋体"/>
          <w:color w:val="000000"/>
          <w:sz w:val="24"/>
          <w:szCs w:val="24"/>
        </w:rPr>
        <w:t>！</w:t>
      </w:r>
    </w:p>
    <w:p>
      <w:pPr>
        <w:pStyle w:val="12"/>
        <w:spacing w:line="52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83.Tom learns Chinese by reading aloud</w:t>
      </w:r>
    </w:p>
    <w:p>
      <w:pPr>
        <w:pStyle w:val="12"/>
        <w:spacing w:line="52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84. Did Amy use to wear glasses?</w:t>
      </w:r>
    </w:p>
    <w:p>
      <w:pPr>
        <w:pStyle w:val="12"/>
        <w:spacing w:line="52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85. Everyone knows Weifang is famous for kites.</w:t>
      </w:r>
    </w:p>
    <w:p>
      <w:pPr>
        <w:spacing w:line="520" w:lineRule="atLeast"/>
        <w:rPr>
          <w:color w:val="000000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vAlign w:val="top"/>
          <w:docGrid w:type="lines" w:linePitch="312" w:charSpace="0"/>
        </w:sectPr>
      </w:pPr>
      <w:r>
        <w:rPr>
          <w:rFonts w:hint="eastAsia"/>
          <w:color w:val="000000"/>
          <w:sz w:val="24"/>
        </w:rPr>
        <w:t>作文略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44B"/>
    <w:rsid w:val="004151FC"/>
    <w:rsid w:val="00C02FC6"/>
    <w:rsid w:val="781C3D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9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cs="宋体"/>
      <w:kern w:val="0"/>
      <w:sz w:val="24"/>
      <w:lang w:bidi="ar-SA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lang w:bidi="ar-SA"/>
    </w:rPr>
  </w:style>
  <w:style w:type="character" w:styleId="11">
    <w:name w:val="Hyperlink"/>
    <w:qFormat/>
    <w:uiPriority w:val="0"/>
    <w:rPr>
      <w:color w:val="0000FF"/>
      <w:u w:val="single"/>
    </w:rPr>
  </w:style>
  <w:style w:type="paragraph" w:customStyle="1" w:styleId="12">
    <w:name w:val="p0"/>
    <w:basedOn w:val="1"/>
    <w:uiPriority w:val="0"/>
    <w:pPr>
      <w:widowControl/>
    </w:pPr>
    <w:rPr>
      <w:kern w:val="0"/>
      <w:szCs w:val="21"/>
    </w:rPr>
  </w:style>
  <w:style w:type="character" w:customStyle="1" w:styleId="13">
    <w:name w:val="apple-converted-space"/>
    <w:basedOn w:val="10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Lenovo (Beijing) Limited</Company>
  <Pages>0</Pages>
  <Words>0</Words>
  <Characters>0</Characters>
  <Lines>0</Lines>
  <Paragraphs>0</Paragraphs>
  <TotalTime>1652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2014-01-03T01:17:00Z</dcterms:created>
  <dc:creator>Lenovo User</dc:creator>
  <cp:lastModifiedBy>Administrator</cp:lastModifiedBy>
  <dcterms:modified xsi:type="dcterms:W3CDTF">2023-03-09T08:28:23Z</dcterms:modified>
  <dc:title>参考答案</dc:title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